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B16" w:rsidRDefault="00093B16" w:rsidP="00093B16">
      <w:pPr>
        <w:spacing w:line="300" w:lineRule="exact"/>
        <w:rPr>
          <w:b/>
          <w:sz w:val="30"/>
          <w:szCs w:val="30"/>
        </w:rPr>
      </w:pPr>
      <w:r w:rsidRPr="00613487">
        <w:rPr>
          <w:rFonts w:hint="eastAsia"/>
          <w:b/>
          <w:sz w:val="30"/>
          <w:szCs w:val="30"/>
        </w:rPr>
        <w:t>附件</w:t>
      </w:r>
      <w:r w:rsidRPr="00613487">
        <w:rPr>
          <w:b/>
          <w:sz w:val="30"/>
          <w:szCs w:val="30"/>
        </w:rPr>
        <w:t>1</w:t>
      </w:r>
    </w:p>
    <w:p w:rsidR="00093B16" w:rsidRPr="00613487" w:rsidRDefault="00093B16" w:rsidP="00093B16">
      <w:pPr>
        <w:spacing w:line="300" w:lineRule="exact"/>
        <w:jc w:val="center"/>
        <w:rPr>
          <w:b/>
          <w:sz w:val="28"/>
          <w:szCs w:val="28"/>
        </w:rPr>
      </w:pPr>
      <w:r w:rsidRPr="00613487">
        <w:rPr>
          <w:rFonts w:hint="eastAsia"/>
          <w:b/>
          <w:sz w:val="28"/>
          <w:szCs w:val="28"/>
        </w:rPr>
        <w:t>培训内容与日程安排</w:t>
      </w:r>
    </w:p>
    <w:p w:rsidR="00093B16" w:rsidRDefault="00093B16" w:rsidP="00093B16">
      <w:pPr>
        <w:rPr>
          <w:rFonts w:ascii="宋体" w:cs="Arial" w:hint="eastAsia"/>
          <w:sz w:val="22"/>
          <w:szCs w:val="22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459"/>
        <w:gridCol w:w="1465"/>
        <w:gridCol w:w="5980"/>
        <w:gridCol w:w="1249"/>
      </w:tblGrid>
      <w:tr w:rsidR="00093B16" w:rsidRPr="002D2E6B" w:rsidTr="009472E1">
        <w:trPr>
          <w:cantSplit/>
          <w:trHeight w:val="387"/>
          <w:jc w:val="center"/>
        </w:trPr>
        <w:tc>
          <w:tcPr>
            <w:tcW w:w="2644" w:type="dxa"/>
            <w:gridSpan w:val="3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b/>
                <w:sz w:val="24"/>
              </w:rPr>
            </w:pPr>
            <w:r w:rsidRPr="002D2E6B">
              <w:rPr>
                <w:rFonts w:hint="eastAsia"/>
                <w:b/>
                <w:sz w:val="24"/>
              </w:rPr>
              <w:t>时</w:t>
            </w:r>
            <w:r w:rsidRPr="002D2E6B">
              <w:rPr>
                <w:b/>
                <w:sz w:val="24"/>
              </w:rPr>
              <w:t xml:space="preserve">  </w:t>
            </w:r>
            <w:r w:rsidRPr="002D2E6B">
              <w:rPr>
                <w:rFonts w:hint="eastAsia"/>
                <w:b/>
                <w:sz w:val="24"/>
              </w:rPr>
              <w:t>间</w:t>
            </w:r>
          </w:p>
        </w:tc>
        <w:tc>
          <w:tcPr>
            <w:tcW w:w="5980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b/>
                <w:sz w:val="24"/>
              </w:rPr>
            </w:pPr>
            <w:r w:rsidRPr="002D2E6B">
              <w:rPr>
                <w:rFonts w:hint="eastAsia"/>
                <w:b/>
                <w:sz w:val="24"/>
              </w:rPr>
              <w:t>内</w:t>
            </w:r>
            <w:r w:rsidRPr="002D2E6B">
              <w:rPr>
                <w:b/>
                <w:sz w:val="24"/>
              </w:rPr>
              <w:t xml:space="preserve">  </w:t>
            </w:r>
            <w:r w:rsidRPr="002D2E6B">
              <w:rPr>
                <w:rFonts w:hint="eastAsia"/>
                <w:b/>
                <w:sz w:val="24"/>
              </w:rPr>
              <w:t>容</w:t>
            </w:r>
          </w:p>
        </w:tc>
        <w:tc>
          <w:tcPr>
            <w:tcW w:w="1249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b/>
                <w:color w:val="000000"/>
                <w:sz w:val="24"/>
              </w:rPr>
            </w:pPr>
            <w:r w:rsidRPr="002D2E6B">
              <w:rPr>
                <w:rFonts w:hint="eastAsia"/>
                <w:b/>
                <w:color w:val="000000"/>
                <w:sz w:val="24"/>
              </w:rPr>
              <w:t>授课专家</w:t>
            </w:r>
          </w:p>
        </w:tc>
      </w:tr>
      <w:tr w:rsidR="00093B16" w:rsidRPr="002D2E6B" w:rsidTr="009472E1">
        <w:trPr>
          <w:cantSplit/>
          <w:trHeight w:val="264"/>
          <w:jc w:val="center"/>
        </w:trPr>
        <w:tc>
          <w:tcPr>
            <w:tcW w:w="2644" w:type="dxa"/>
            <w:gridSpan w:val="3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10</w:t>
            </w:r>
            <w:r w:rsidRPr="002D2E6B">
              <w:rPr>
                <w:rFonts w:hint="eastAsia"/>
                <w:b/>
                <w:szCs w:val="21"/>
              </w:rPr>
              <w:t>月</w:t>
            </w:r>
            <w:r>
              <w:rPr>
                <w:rFonts w:hint="eastAsia"/>
                <w:b/>
                <w:szCs w:val="21"/>
              </w:rPr>
              <w:t>22</w:t>
            </w:r>
            <w:r w:rsidRPr="002D2E6B">
              <w:rPr>
                <w:rFonts w:hint="eastAsia"/>
                <w:b/>
                <w:szCs w:val="21"/>
              </w:rPr>
              <w:t>日</w:t>
            </w:r>
            <w:r>
              <w:rPr>
                <w:b/>
                <w:szCs w:val="21"/>
              </w:rPr>
              <w:t xml:space="preserve">   </w:t>
            </w:r>
            <w:r>
              <w:rPr>
                <w:szCs w:val="21"/>
              </w:rPr>
              <w:t xml:space="preserve">8:00 </w:t>
            </w:r>
            <w:r w:rsidRPr="002D2E6B">
              <w:rPr>
                <w:szCs w:val="21"/>
              </w:rPr>
              <w:t>~</w:t>
            </w:r>
            <w:r>
              <w:rPr>
                <w:szCs w:val="21"/>
              </w:rPr>
              <w:t xml:space="preserve"> 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 xml:space="preserve">0  </w:t>
            </w:r>
          </w:p>
        </w:tc>
        <w:tc>
          <w:tcPr>
            <w:tcW w:w="7229" w:type="dxa"/>
            <w:gridSpan w:val="2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  <w:r w:rsidRPr="002D2E6B">
              <w:rPr>
                <w:rFonts w:hint="eastAsia"/>
                <w:szCs w:val="21"/>
              </w:rPr>
              <w:t>报到</w:t>
            </w:r>
          </w:p>
        </w:tc>
      </w:tr>
      <w:tr w:rsidR="00093B16" w:rsidRPr="002D2E6B" w:rsidTr="009472E1">
        <w:trPr>
          <w:cantSplit/>
          <w:trHeight w:val="1259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b/>
                  <w:szCs w:val="21"/>
                </w:rPr>
                <w:t>10</w:t>
              </w:r>
              <w:r w:rsidRPr="002D2E6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22</w:t>
              </w:r>
              <w:r w:rsidRPr="002D2E6B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  <w:r w:rsidRPr="00135506"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0 ~ 10: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093B16" w:rsidRPr="00E91FC7" w:rsidRDefault="00093B16" w:rsidP="009472E1">
            <w:pPr>
              <w:spacing w:line="200" w:lineRule="exact"/>
              <w:ind w:left="180" w:hangingChars="100" w:hanging="180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基于需求的控制软件开发测试流程</w:t>
            </w:r>
          </w:p>
          <w:p w:rsidR="00093B16" w:rsidRDefault="00093B16" w:rsidP="00093B16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控制器软件开发测试流程介绍</w:t>
            </w:r>
          </w:p>
          <w:p w:rsidR="00093B16" w:rsidRDefault="00093B16" w:rsidP="00093B16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控制软件测试和需求的关系</w:t>
            </w:r>
          </w:p>
          <w:p w:rsidR="00093B16" w:rsidRPr="00511C0A" w:rsidRDefault="00093B16" w:rsidP="00093B16">
            <w:pPr>
              <w:numPr>
                <w:ilvl w:val="0"/>
                <w:numId w:val="1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ISO-26262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标准对软件开发测试流程的规定</w:t>
            </w:r>
          </w:p>
        </w:tc>
        <w:tc>
          <w:tcPr>
            <w:tcW w:w="1249" w:type="dxa"/>
            <w:vMerge w:val="restart"/>
            <w:vAlign w:val="center"/>
          </w:tcPr>
          <w:p w:rsidR="00093B16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  <w:r w:rsidRPr="00CF7CB8">
              <w:rPr>
                <w:rFonts w:hint="eastAsia"/>
                <w:color w:val="000000"/>
                <w:szCs w:val="21"/>
              </w:rPr>
              <w:t xml:space="preserve">Lionel </w:t>
            </w:r>
            <w:proofErr w:type="spellStart"/>
            <w:r w:rsidRPr="00CF7CB8">
              <w:rPr>
                <w:rFonts w:hint="eastAsia"/>
                <w:color w:val="000000"/>
                <w:szCs w:val="21"/>
              </w:rPr>
              <w:t>Belmon</w:t>
            </w:r>
            <w:proofErr w:type="spellEnd"/>
          </w:p>
          <w:p w:rsidR="00093B16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</w:p>
          <w:p w:rsidR="00093B16" w:rsidRPr="00CF7CB8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</w:p>
          <w:p w:rsidR="00093B16" w:rsidRPr="00981674" w:rsidRDefault="00093B16" w:rsidP="009472E1">
            <w:pPr>
              <w:spacing w:before="60"/>
              <w:jc w:val="center"/>
              <w:rPr>
                <w:color w:val="000000"/>
                <w:sz w:val="15"/>
                <w:szCs w:val="15"/>
              </w:rPr>
            </w:pPr>
            <w:r w:rsidRPr="00CF7CB8">
              <w:rPr>
                <w:rFonts w:hint="eastAsia"/>
                <w:color w:val="000000"/>
                <w:szCs w:val="21"/>
              </w:rPr>
              <w:t>耿玉军</w:t>
            </w: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45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rFonts w:hint="eastAsia"/>
                <w:szCs w:val="21"/>
              </w:rPr>
              <w:t>休</w:t>
            </w:r>
            <w:r w:rsidRPr="002D2E6B">
              <w:rPr>
                <w:szCs w:val="21"/>
              </w:rPr>
              <w:t xml:space="preserve">  </w:t>
            </w:r>
            <w:r w:rsidRPr="002D2E6B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020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8A6480" w:rsidRDefault="00093B16" w:rsidP="009472E1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4</w:t>
            </w:r>
            <w:r w:rsidRPr="008A6480">
              <w:rPr>
                <w:szCs w:val="21"/>
              </w:rPr>
              <w:t>5 ~ 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tabs>
                <w:tab w:val="num" w:pos="175"/>
              </w:tabs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控制策略模型或软件智能测试技术</w:t>
            </w:r>
          </w:p>
          <w:p w:rsidR="00093B16" w:rsidRDefault="00093B16" w:rsidP="00093B16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根据需求手动编写测试用例</w:t>
            </w:r>
          </w:p>
          <w:p w:rsidR="00093B16" w:rsidRDefault="00093B16" w:rsidP="00093B16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bookmarkStart w:id="0" w:name="OLE_LINK11"/>
            <w:bookmarkStart w:id="1" w:name="OLE_LINK12"/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TestWeaver</w:t>
            </w:r>
            <w:bookmarkEnd w:id="0"/>
            <w:bookmarkEnd w:id="1"/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智能生成并评估测试用例</w:t>
            </w:r>
          </w:p>
          <w:p w:rsidR="00093B16" w:rsidRPr="00DA51F9" w:rsidRDefault="00093B16" w:rsidP="00093B16">
            <w:pPr>
              <w:numPr>
                <w:ilvl w:val="0"/>
                <w:numId w:val="2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测试报告的配置与分析</w:t>
            </w:r>
          </w:p>
          <w:p w:rsidR="00093B16" w:rsidRPr="003A20EA" w:rsidRDefault="00093B16" w:rsidP="009472E1">
            <w:pPr>
              <w:tabs>
                <w:tab w:val="num" w:pos="175"/>
              </w:tabs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技术交流讨论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8A6480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Pr="008A6480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106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</w:t>
            </w:r>
            <w:r w:rsidRPr="00135506">
              <w:rPr>
                <w:rFonts w:hint="eastAsia"/>
                <w:sz w:val="18"/>
                <w:szCs w:val="18"/>
              </w:rPr>
              <w:t>午</w:t>
            </w:r>
          </w:p>
        </w:tc>
        <w:tc>
          <w:tcPr>
            <w:tcW w:w="1465" w:type="dxa"/>
            <w:vAlign w:val="center"/>
          </w:tcPr>
          <w:p w:rsidR="00093B16" w:rsidRPr="008A6480" w:rsidRDefault="00093B16" w:rsidP="009472E1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 xml:space="preserve">0 ~ </w:t>
            </w:r>
            <w:r>
              <w:rPr>
                <w:szCs w:val="21"/>
              </w:rPr>
              <w:t>14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ind w:left="180" w:hangingChars="100" w:hanging="180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智能测试技术在控制软件开发测试流程中的应用</w:t>
            </w:r>
          </w:p>
          <w:p w:rsidR="00093B16" w:rsidRDefault="00093B16" w:rsidP="00093B16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TestWeaver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在不同测试阶段的应用（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MiL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SiL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/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HiL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）</w:t>
            </w:r>
          </w:p>
          <w:p w:rsidR="00093B16" w:rsidRDefault="00093B16" w:rsidP="00093B16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bookmarkStart w:id="2" w:name="OLE_LINK7"/>
            <w:bookmarkStart w:id="3" w:name="OLE_LINK13"/>
            <w:bookmarkStart w:id="4" w:name="OLE_LINK14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智能测试技术</w:t>
            </w:r>
            <w:bookmarkEnd w:id="3"/>
            <w:bookmarkEnd w:id="4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在动力总成控制软件（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TCU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）测试中的应用及案例分析</w:t>
            </w:r>
          </w:p>
          <w:p w:rsidR="00093B16" w:rsidRPr="00F14752" w:rsidRDefault="00093B16" w:rsidP="00093B16">
            <w:pPr>
              <w:numPr>
                <w:ilvl w:val="0"/>
                <w:numId w:val="3"/>
              </w:numPr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智能测试技术在新能源汽车领域的应用及案例</w:t>
            </w:r>
            <w:bookmarkStart w:id="5" w:name="OLE_LINK15"/>
            <w:bookmarkStart w:id="6" w:name="OLE_LINK16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分析</w:t>
            </w:r>
            <w:bookmarkEnd w:id="2"/>
            <w:bookmarkEnd w:id="5"/>
            <w:bookmarkEnd w:id="6"/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2D2E6B">
              <w:rPr>
                <w:rFonts w:hint="eastAsia"/>
                <w:szCs w:val="21"/>
              </w:rPr>
              <w:t>休</w:t>
            </w:r>
            <w:r w:rsidRPr="002D2E6B">
              <w:rPr>
                <w:szCs w:val="21"/>
              </w:rPr>
              <w:t xml:space="preserve">  </w:t>
            </w:r>
            <w:r w:rsidRPr="002D2E6B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shd w:val="clear" w:color="auto" w:fill="E6E6E6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109"/>
          <w:jc w:val="center"/>
        </w:trPr>
        <w:tc>
          <w:tcPr>
            <w:tcW w:w="720" w:type="dxa"/>
            <w:vMerge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ind w:left="180" w:hangingChars="100" w:hanging="180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bookmarkStart w:id="7" w:name="OLE_LINK17"/>
            <w:bookmarkStart w:id="8" w:name="OLE_LINK18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基于仿真的控制器验证及测试技术</w:t>
            </w:r>
          </w:p>
          <w:bookmarkEnd w:id="7"/>
          <w:bookmarkEnd w:id="8"/>
          <w:p w:rsidR="00093B16" w:rsidRDefault="00093B16" w:rsidP="00093B16">
            <w:pPr>
              <w:numPr>
                <w:ilvl w:val="0"/>
                <w:numId w:val="4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被控对象模型（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plant model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）搭建的目标、思路、方法</w:t>
            </w:r>
          </w:p>
          <w:p w:rsidR="00093B16" w:rsidRDefault="00093B16" w:rsidP="00093B16">
            <w:pPr>
              <w:numPr>
                <w:ilvl w:val="0"/>
                <w:numId w:val="4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比较：使用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simulink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和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Modelica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搭建物理模型</w:t>
            </w:r>
          </w:p>
          <w:p w:rsidR="00093B16" w:rsidRPr="004F5482" w:rsidRDefault="00093B16" w:rsidP="00093B16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模型的可读性、维护及重复使用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399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093B16" w:rsidRPr="006F1618" w:rsidRDefault="00093B16" w:rsidP="009472E1">
            <w:pPr>
              <w:spacing w:line="240" w:lineRule="exact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952"/>
          <w:jc w:val="center"/>
        </w:trPr>
        <w:tc>
          <w:tcPr>
            <w:tcW w:w="720" w:type="dxa"/>
            <w:vMerge w:val="restart"/>
            <w:textDirection w:val="btLr"/>
            <w:vAlign w:val="center"/>
          </w:tcPr>
          <w:p w:rsidR="00093B16" w:rsidRPr="002D2E6B" w:rsidRDefault="00093B16" w:rsidP="009472E1">
            <w:pPr>
              <w:spacing w:before="60"/>
              <w:ind w:left="113" w:right="113"/>
              <w:jc w:val="center"/>
              <w:rPr>
                <w:szCs w:val="21"/>
              </w:rPr>
            </w:pPr>
            <w:smartTag w:uri="urn:schemas-microsoft-com:office:smarttags" w:element="chsdate">
              <w:smartTagPr>
                <w:attr w:name="Year" w:val="2012"/>
                <w:attr w:name="Month" w:val="10"/>
                <w:attr w:name="Day" w:val="23"/>
                <w:attr w:name="IsLunarDate" w:val="False"/>
                <w:attr w:name="IsROCDate" w:val="False"/>
              </w:smartTagPr>
              <w:r>
                <w:rPr>
                  <w:b/>
                  <w:szCs w:val="21"/>
                </w:rPr>
                <w:t>10</w:t>
              </w:r>
              <w:r w:rsidRPr="002D2E6B">
                <w:rPr>
                  <w:rFonts w:hint="eastAsia"/>
                  <w:b/>
                  <w:szCs w:val="21"/>
                </w:rPr>
                <w:t>月</w:t>
              </w:r>
              <w:r>
                <w:rPr>
                  <w:b/>
                  <w:szCs w:val="21"/>
                </w:rPr>
                <w:t>23</w:t>
              </w:r>
              <w:r w:rsidRPr="002D2E6B">
                <w:rPr>
                  <w:rFonts w:hint="eastAsia"/>
                  <w:b/>
                  <w:szCs w:val="21"/>
                </w:rPr>
                <w:t>日</w:t>
              </w:r>
            </w:smartTag>
          </w:p>
        </w:tc>
        <w:tc>
          <w:tcPr>
            <w:tcW w:w="459" w:type="dxa"/>
            <w:vMerge w:val="restart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上午</w:t>
            </w: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0</w:t>
            </w:r>
            <w:r>
              <w:rPr>
                <w:szCs w:val="21"/>
              </w:rPr>
              <w:t>9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2D2E6B">
              <w:rPr>
                <w:szCs w:val="21"/>
              </w:rPr>
              <w:t>0 ~ 10: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ind w:left="180" w:hangingChars="100" w:hanging="180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基于仿真的控制器验证及测试技术</w:t>
            </w:r>
          </w:p>
          <w:p w:rsidR="00093B16" w:rsidRDefault="00093B16" w:rsidP="00093B16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被控对象详细模型和实时模型的搭建方法</w:t>
            </w:r>
          </w:p>
          <w:p w:rsidR="00093B16" w:rsidRPr="00C57CDA" w:rsidRDefault="00093B16" w:rsidP="00093B16">
            <w:pPr>
              <w:numPr>
                <w:ilvl w:val="0"/>
                <w:numId w:val="5"/>
              </w:numPr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应用举例：自动变速箱及整车、混合动力整车</w:t>
            </w:r>
          </w:p>
        </w:tc>
        <w:tc>
          <w:tcPr>
            <w:tcW w:w="1249" w:type="dxa"/>
            <w:vMerge w:val="restart"/>
            <w:vAlign w:val="center"/>
          </w:tcPr>
          <w:p w:rsidR="00093B16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  <w:r w:rsidRPr="00CF7CB8">
              <w:rPr>
                <w:rFonts w:hint="eastAsia"/>
                <w:color w:val="000000"/>
                <w:szCs w:val="21"/>
              </w:rPr>
              <w:t xml:space="preserve">Lionel </w:t>
            </w:r>
            <w:proofErr w:type="spellStart"/>
            <w:r w:rsidRPr="00CF7CB8">
              <w:rPr>
                <w:rFonts w:hint="eastAsia"/>
                <w:color w:val="000000"/>
                <w:szCs w:val="21"/>
              </w:rPr>
              <w:t>Belmon</w:t>
            </w:r>
            <w:proofErr w:type="spellEnd"/>
          </w:p>
          <w:p w:rsidR="00093B16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</w:p>
          <w:p w:rsidR="00093B16" w:rsidRPr="00CF7CB8" w:rsidRDefault="00093B16" w:rsidP="009472E1">
            <w:pPr>
              <w:spacing w:before="60"/>
              <w:jc w:val="center"/>
              <w:rPr>
                <w:rFonts w:hint="eastAsia"/>
                <w:color w:val="000000"/>
                <w:szCs w:val="21"/>
              </w:rPr>
            </w:pPr>
          </w:p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  <w:r w:rsidRPr="00CF7CB8">
              <w:rPr>
                <w:rFonts w:hint="eastAsia"/>
                <w:color w:val="000000"/>
                <w:szCs w:val="21"/>
              </w:rPr>
              <w:t>耿玉军</w:t>
            </w: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0029C9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0029C9">
              <w:rPr>
                <w:szCs w:val="21"/>
              </w:rPr>
              <w:t>10:</w:t>
            </w:r>
            <w:r>
              <w:rPr>
                <w:szCs w:val="21"/>
              </w:rPr>
              <w:t>15</w:t>
            </w:r>
            <w:r w:rsidRPr="000029C9">
              <w:rPr>
                <w:szCs w:val="21"/>
              </w:rPr>
              <w:t>~ 10: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Pr="000029C9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0029C9">
              <w:rPr>
                <w:rFonts w:hint="eastAsia"/>
                <w:szCs w:val="21"/>
              </w:rPr>
              <w:t>休</w:t>
            </w:r>
            <w:r w:rsidRPr="000029C9">
              <w:rPr>
                <w:szCs w:val="21"/>
              </w:rPr>
              <w:t xml:space="preserve">  </w:t>
            </w:r>
            <w:r w:rsidRPr="000029C9"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008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8A6480" w:rsidRDefault="00093B16" w:rsidP="009472E1">
            <w:pPr>
              <w:spacing w:before="60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8A6480">
              <w:rPr>
                <w:szCs w:val="21"/>
              </w:rPr>
              <w:t xml:space="preserve"> ~ 12: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ind w:left="180" w:hangingChars="100" w:hanging="180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bookmarkStart w:id="9" w:name="OLE_LINK5"/>
            <w:bookmarkStart w:id="10" w:name="OLE_LINK6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ECU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平台（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SiL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）介绍</w:t>
            </w:r>
          </w:p>
          <w:p w:rsidR="00093B16" w:rsidRPr="003312CA" w:rsidRDefault="00093B16" w:rsidP="00093B16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应用在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PC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上的虚拟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ECU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平台</w:t>
            </w:r>
          </w:p>
          <w:p w:rsidR="00093B16" w:rsidRDefault="00093B16" w:rsidP="00093B16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控制软件和车辆模型的闭环仿真</w:t>
            </w:r>
            <w:bookmarkEnd w:id="9"/>
            <w:bookmarkEnd w:id="10"/>
          </w:p>
          <w:p w:rsidR="00093B16" w:rsidRPr="003312CA" w:rsidRDefault="00093B16" w:rsidP="00093B16">
            <w:pPr>
              <w:numPr>
                <w:ilvl w:val="0"/>
                <w:numId w:val="6"/>
              </w:numPr>
              <w:spacing w:line="20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MiL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SiL</w:t>
            </w:r>
            <w:proofErr w:type="spellEnd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 xml:space="preserve"> / </w:t>
            </w:r>
            <w:proofErr w:type="spellStart"/>
            <w:r>
              <w:rPr>
                <w:rFonts w:ascii="Arial" w:hAnsi="Arial" w:cs="Arial"/>
                <w:bCs/>
                <w:color w:val="000000"/>
                <w:sz w:val="18"/>
                <w:szCs w:val="18"/>
              </w:rPr>
              <w:t>HiL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的特点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8A6480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 w:rsidRPr="008A6480">
              <w:rPr>
                <w:szCs w:val="21"/>
              </w:rPr>
              <w:t>12:</w:t>
            </w:r>
            <w:r>
              <w:rPr>
                <w:szCs w:val="21"/>
              </w:rPr>
              <w:t xml:space="preserve">00 </w:t>
            </w:r>
            <w:r w:rsidRPr="008A6480">
              <w:rPr>
                <w:szCs w:val="21"/>
              </w:rPr>
              <w:t>~</w:t>
            </w:r>
            <w:r>
              <w:rPr>
                <w:szCs w:val="21"/>
              </w:rPr>
              <w:t xml:space="preserve"> </w:t>
            </w:r>
            <w:r w:rsidRPr="008A6480">
              <w:rPr>
                <w:szCs w:val="21"/>
              </w:rPr>
              <w:t>1</w:t>
            </w:r>
            <w:r>
              <w:rPr>
                <w:szCs w:val="21"/>
              </w:rPr>
              <w:t>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>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午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餐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108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 w:val="restart"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下午</w:t>
            </w:r>
          </w:p>
        </w:tc>
        <w:tc>
          <w:tcPr>
            <w:tcW w:w="1465" w:type="dxa"/>
            <w:vAlign w:val="center"/>
          </w:tcPr>
          <w:p w:rsidR="00093B16" w:rsidRPr="008A6480" w:rsidRDefault="00093B16" w:rsidP="009472E1">
            <w:pPr>
              <w:spacing w:before="60"/>
              <w:jc w:val="center"/>
              <w:rPr>
                <w:szCs w:val="21"/>
              </w:rPr>
            </w:pPr>
            <w:r>
              <w:rPr>
                <w:szCs w:val="21"/>
              </w:rPr>
              <w:t>13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0</w:t>
            </w:r>
            <w:r w:rsidRPr="008A6480">
              <w:rPr>
                <w:szCs w:val="21"/>
              </w:rPr>
              <w:t xml:space="preserve">0 ~ </w:t>
            </w:r>
            <w:r>
              <w:rPr>
                <w:szCs w:val="21"/>
              </w:rPr>
              <w:t>14</w:t>
            </w:r>
            <w:r w:rsidRPr="008A6480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bookmarkStart w:id="11" w:name="OLE_LINK8"/>
            <w:bookmarkStart w:id="12" w:name="OLE_LINK9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ECU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平台的搭建方法</w:t>
            </w:r>
          </w:p>
          <w:p w:rsidR="00093B16" w:rsidRDefault="00093B16" w:rsidP="00093B16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定标，接口，总线仿真等</w:t>
            </w:r>
          </w:p>
          <w:p w:rsidR="00093B16" w:rsidRDefault="00093B16" w:rsidP="00093B16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控制软件代码和整车物理模型的集成</w:t>
            </w:r>
          </w:p>
          <w:p w:rsidR="00093B16" w:rsidRDefault="00093B16" w:rsidP="00093B16">
            <w:pPr>
              <w:numPr>
                <w:ilvl w:val="0"/>
                <w:numId w:val="7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集成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A</w:t>
            </w:r>
            <w:smartTag w:uri="urn:schemas-microsoft-com:office:smarttags" w:element="chmetcnv">
              <w:smartTagPr>
                <w:attr w:name="UnitName" w:val="l"/>
                <w:attr w:name="SourceValue" w:val="2"/>
                <w:attr w:name="HasSpace" w:val="False"/>
                <w:attr w:name="Negative" w:val="False"/>
                <w:attr w:name="NumberType" w:val="1"/>
                <w:attr w:name="TCSC" w:val="0"/>
              </w:smartTagPr>
              <w:r>
                <w:rPr>
                  <w:rFonts w:ascii="Arial" w:hAnsi="Arial" w:cs="Arial" w:hint="eastAsia"/>
                  <w:bCs/>
                  <w:color w:val="000000"/>
                  <w:sz w:val="18"/>
                  <w:szCs w:val="18"/>
                </w:rPr>
                <w:t>2L</w:t>
              </w:r>
            </w:smartTag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文件以及控制软件的预标定</w:t>
            </w:r>
          </w:p>
          <w:bookmarkEnd w:id="11"/>
          <w:bookmarkEnd w:id="12"/>
          <w:p w:rsidR="00093B16" w:rsidRPr="00E13321" w:rsidRDefault="00093B16" w:rsidP="00093B16">
            <w:pPr>
              <w:numPr>
                <w:ilvl w:val="0"/>
                <w:numId w:val="7"/>
              </w:numPr>
              <w:spacing w:line="24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控制软件的调试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284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shd w:val="clear" w:color="auto" w:fill="D9D9D9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15</w:t>
            </w:r>
            <w:r w:rsidRPr="002D2E6B">
              <w:rPr>
                <w:szCs w:val="21"/>
              </w:rPr>
              <w:t xml:space="preserve"> ~ 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shd w:val="clear" w:color="auto" w:fill="D9D9D9"/>
            <w:vAlign w:val="center"/>
          </w:tcPr>
          <w:p w:rsidR="00093B16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</w:t>
            </w:r>
            <w:r>
              <w:rPr>
                <w:szCs w:val="21"/>
              </w:rPr>
              <w:t xml:space="preserve">  </w:t>
            </w:r>
            <w:r>
              <w:rPr>
                <w:rFonts w:hint="eastAsia"/>
                <w:szCs w:val="21"/>
              </w:rPr>
              <w:t>息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1252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  <w:r w:rsidRPr="002D2E6B">
              <w:rPr>
                <w:szCs w:val="21"/>
              </w:rPr>
              <w:t>1</w:t>
            </w:r>
            <w:r>
              <w:rPr>
                <w:szCs w:val="21"/>
              </w:rPr>
              <w:t>4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</w:p>
        </w:tc>
        <w:tc>
          <w:tcPr>
            <w:tcW w:w="5980" w:type="dxa"/>
            <w:vAlign w:val="center"/>
          </w:tcPr>
          <w:p w:rsidR="00093B16" w:rsidRDefault="00093B16" w:rsidP="009472E1">
            <w:p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ECU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技术在动力总成及新能源汽车领域的应用</w:t>
            </w:r>
          </w:p>
          <w:p w:rsidR="00093B16" w:rsidRPr="005517C6" w:rsidRDefault="00093B16" w:rsidP="00093B16">
            <w:pPr>
              <w:numPr>
                <w:ilvl w:val="0"/>
                <w:numId w:val="8"/>
              </w:numPr>
              <w:spacing w:line="240" w:lineRule="exact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处理器仿真技术，在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PC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上运行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HEX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文件</w:t>
            </w:r>
          </w:p>
          <w:p w:rsidR="00093B16" w:rsidRDefault="00093B16" w:rsidP="00093B16">
            <w:pPr>
              <w:numPr>
                <w:ilvl w:val="0"/>
                <w:numId w:val="8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MCU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、虚拟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TCU</w:t>
            </w: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搭建</w:t>
            </w:r>
          </w:p>
          <w:p w:rsidR="00093B16" w:rsidRDefault="00093B16" w:rsidP="00093B16">
            <w:pPr>
              <w:numPr>
                <w:ilvl w:val="0"/>
                <w:numId w:val="8"/>
              </w:numPr>
              <w:spacing w:line="200" w:lineRule="exact"/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使用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Simulink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及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Targetlink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自动生成代码搭建虚拟集成平台</w:t>
            </w:r>
          </w:p>
          <w:p w:rsidR="00093B16" w:rsidRDefault="00093B16" w:rsidP="00093B16">
            <w:pPr>
              <w:numPr>
                <w:ilvl w:val="0"/>
                <w:numId w:val="8"/>
              </w:numPr>
              <w:adjustRightInd w:val="0"/>
              <w:spacing w:line="200" w:lineRule="exact"/>
              <w:rPr>
                <w:szCs w:val="21"/>
              </w:rPr>
            </w:pPr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使用智能测试技术进行</w:t>
            </w:r>
            <w:proofErr w:type="spellStart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SiL</w:t>
            </w:r>
            <w:proofErr w:type="spellEnd"/>
            <w:r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测试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hRule="exact" w:val="468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2D2E6B" w:rsidRDefault="00093B16" w:rsidP="009472E1">
            <w:pPr>
              <w:spacing w:line="240" w:lineRule="exact"/>
              <w:jc w:val="center"/>
              <w:rPr>
                <w:szCs w:val="21"/>
              </w:rPr>
            </w:pP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00</w:t>
            </w:r>
            <w:r w:rsidRPr="002D2E6B">
              <w:rPr>
                <w:szCs w:val="21"/>
              </w:rPr>
              <w:t xml:space="preserve"> ~ </w:t>
            </w:r>
            <w:r>
              <w:rPr>
                <w:szCs w:val="21"/>
              </w:rPr>
              <w:t>16</w:t>
            </w:r>
            <w:r w:rsidRPr="002D2E6B">
              <w:rPr>
                <w:szCs w:val="21"/>
              </w:rPr>
              <w:t>:</w:t>
            </w:r>
            <w:r>
              <w:rPr>
                <w:szCs w:val="21"/>
              </w:rPr>
              <w:t>30</w:t>
            </w:r>
          </w:p>
        </w:tc>
        <w:tc>
          <w:tcPr>
            <w:tcW w:w="5980" w:type="dxa"/>
            <w:vAlign w:val="center"/>
          </w:tcPr>
          <w:p w:rsidR="00093B16" w:rsidRPr="006F1618" w:rsidRDefault="00093B16" w:rsidP="009472E1">
            <w:pPr>
              <w:spacing w:line="240" w:lineRule="exact"/>
              <w:rPr>
                <w:szCs w:val="21"/>
              </w:rPr>
            </w:pPr>
            <w:r w:rsidRPr="003A20EA">
              <w:rPr>
                <w:rFonts w:ascii="Arial" w:hAnsi="Arial" w:cs="Arial" w:hint="eastAsia"/>
                <w:bCs/>
                <w:color w:val="000000"/>
                <w:sz w:val="18"/>
                <w:szCs w:val="18"/>
              </w:rPr>
              <w:t>专家答疑</w:t>
            </w:r>
          </w:p>
        </w:tc>
        <w:tc>
          <w:tcPr>
            <w:tcW w:w="1249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  <w:tr w:rsidR="00093B16" w:rsidRPr="002D2E6B" w:rsidTr="009472E1">
        <w:trPr>
          <w:cantSplit/>
          <w:trHeight w:val="385"/>
          <w:jc w:val="center"/>
        </w:trPr>
        <w:tc>
          <w:tcPr>
            <w:tcW w:w="720" w:type="dxa"/>
            <w:vMerge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szCs w:val="21"/>
              </w:rPr>
            </w:pPr>
          </w:p>
        </w:tc>
        <w:tc>
          <w:tcPr>
            <w:tcW w:w="459" w:type="dxa"/>
            <w:vMerge/>
            <w:vAlign w:val="center"/>
          </w:tcPr>
          <w:p w:rsidR="00093B16" w:rsidRPr="00135506" w:rsidRDefault="00093B16" w:rsidP="009472E1">
            <w:pPr>
              <w:spacing w:before="60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Align w:val="center"/>
          </w:tcPr>
          <w:p w:rsidR="00093B16" w:rsidRPr="00001665" w:rsidRDefault="00093B16" w:rsidP="009472E1">
            <w:pPr>
              <w:spacing w:before="60"/>
              <w:jc w:val="center"/>
              <w:rPr>
                <w:szCs w:val="21"/>
              </w:rPr>
            </w:pPr>
            <w:r w:rsidRPr="00001665">
              <w:rPr>
                <w:szCs w:val="21"/>
              </w:rPr>
              <w:t xml:space="preserve">16:30 ~ 17:00 </w:t>
            </w:r>
          </w:p>
        </w:tc>
        <w:tc>
          <w:tcPr>
            <w:tcW w:w="5980" w:type="dxa"/>
            <w:vAlign w:val="center"/>
          </w:tcPr>
          <w:p w:rsidR="00093B16" w:rsidRPr="00001665" w:rsidRDefault="00093B16" w:rsidP="009472E1">
            <w:pPr>
              <w:spacing w:before="60"/>
              <w:rPr>
                <w:szCs w:val="21"/>
              </w:rPr>
            </w:pPr>
            <w:r w:rsidRPr="00001665">
              <w:rPr>
                <w:rFonts w:hint="eastAsia"/>
                <w:szCs w:val="21"/>
              </w:rPr>
              <w:t>培训结束，总结，发结业证书</w:t>
            </w:r>
          </w:p>
        </w:tc>
        <w:tc>
          <w:tcPr>
            <w:tcW w:w="1249" w:type="dxa"/>
            <w:vAlign w:val="center"/>
          </w:tcPr>
          <w:p w:rsidR="00093B16" w:rsidRPr="002D2E6B" w:rsidRDefault="00093B16" w:rsidP="009472E1">
            <w:pPr>
              <w:spacing w:before="60"/>
              <w:jc w:val="center"/>
              <w:rPr>
                <w:color w:val="000000"/>
                <w:szCs w:val="21"/>
              </w:rPr>
            </w:pPr>
          </w:p>
        </w:tc>
      </w:tr>
    </w:tbl>
    <w:p w:rsidR="0048360E" w:rsidRPr="00093B16" w:rsidRDefault="0048360E"/>
    <w:sectPr w:rsidR="0048360E" w:rsidRPr="00093B16" w:rsidSect="0048360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894BCD"/>
    <w:multiLevelType w:val="hybridMultilevel"/>
    <w:tmpl w:val="6D0AB33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408D2FB3"/>
    <w:multiLevelType w:val="hybridMultilevel"/>
    <w:tmpl w:val="69BA5BA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4D2417C6"/>
    <w:multiLevelType w:val="hybridMultilevel"/>
    <w:tmpl w:val="783CFC1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70B22DE4"/>
    <w:multiLevelType w:val="hybridMultilevel"/>
    <w:tmpl w:val="A45844F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70C347CF"/>
    <w:multiLevelType w:val="hybridMultilevel"/>
    <w:tmpl w:val="289083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70E26163"/>
    <w:multiLevelType w:val="hybridMultilevel"/>
    <w:tmpl w:val="C5AA7ED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785350C0"/>
    <w:multiLevelType w:val="hybridMultilevel"/>
    <w:tmpl w:val="3828DDF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79E21C60"/>
    <w:multiLevelType w:val="hybridMultilevel"/>
    <w:tmpl w:val="910E551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  <w:num w:numId="5">
    <w:abstractNumId w:val="6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93B16"/>
    <w:rsid w:val="00093B16"/>
    <w:rsid w:val="002B7B01"/>
    <w:rsid w:val="0048360E"/>
    <w:rsid w:val="00493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sdate"/>
  <w:smartTagType w:namespaceuri="urn:schemas-microsoft-com:office:smarttags" w:name="chmetcnv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B1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947</Characters>
  <Application>Microsoft Office Word</Application>
  <DocSecurity>0</DocSecurity>
  <Lines>7</Lines>
  <Paragraphs>2</Paragraphs>
  <ScaleCrop>false</ScaleCrop>
  <Company>微软中国</Company>
  <LinksUpToDate>false</LinksUpToDate>
  <CharactersWithSpaces>1111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2012-09-06T09:01:00Z</dcterms:created>
  <dcterms:modified xsi:type="dcterms:W3CDTF">2012-09-06T09:02:00Z</dcterms:modified>
</cp:coreProperties>
</file>