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A" w:rsidRPr="00CB14B0" w:rsidRDefault="002867BA" w:rsidP="002867BA">
      <w:pPr>
        <w:spacing w:line="300" w:lineRule="exact"/>
        <w:rPr>
          <w:b/>
          <w:sz w:val="30"/>
          <w:szCs w:val="30"/>
        </w:rPr>
      </w:pPr>
      <w:r w:rsidRPr="00CB14B0">
        <w:rPr>
          <w:rFonts w:hint="eastAsia"/>
          <w:b/>
          <w:sz w:val="30"/>
          <w:szCs w:val="30"/>
        </w:rPr>
        <w:t>附件</w:t>
      </w:r>
      <w:r w:rsidRPr="00CB14B0">
        <w:rPr>
          <w:b/>
          <w:sz w:val="30"/>
          <w:szCs w:val="30"/>
        </w:rPr>
        <w:t>1</w:t>
      </w:r>
    </w:p>
    <w:p w:rsidR="002867BA" w:rsidRDefault="002867BA" w:rsidP="002867BA">
      <w:pPr>
        <w:spacing w:line="300" w:lineRule="exact"/>
        <w:jc w:val="center"/>
        <w:rPr>
          <w:rFonts w:hint="eastAsia"/>
          <w:b/>
          <w:sz w:val="28"/>
          <w:szCs w:val="28"/>
        </w:rPr>
      </w:pPr>
    </w:p>
    <w:p w:rsidR="002867BA" w:rsidRPr="00CB14B0" w:rsidRDefault="002867BA" w:rsidP="002867BA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汽车轻量化构件内高压成形技术</w:t>
      </w:r>
      <w:r w:rsidRPr="00CB14B0">
        <w:rPr>
          <w:rFonts w:hint="eastAsia"/>
          <w:b/>
          <w:sz w:val="28"/>
          <w:szCs w:val="28"/>
        </w:rPr>
        <w:t>培训内容与日程安排</w:t>
      </w:r>
    </w:p>
    <w:p w:rsidR="002867BA" w:rsidRPr="00CB14B0" w:rsidRDefault="002867BA" w:rsidP="002867BA">
      <w:pPr>
        <w:rPr>
          <w:rFonts w:ascii="宋体" w:cs="Arial" w:hint="eastAsia"/>
          <w:sz w:val="22"/>
          <w:szCs w:val="22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9"/>
        <w:gridCol w:w="1465"/>
        <w:gridCol w:w="5980"/>
        <w:gridCol w:w="1249"/>
      </w:tblGrid>
      <w:tr w:rsidR="002867BA" w:rsidRPr="00CB14B0" w:rsidTr="00204BAB">
        <w:trPr>
          <w:cantSplit/>
          <w:trHeight w:val="387"/>
          <w:jc w:val="center"/>
        </w:trPr>
        <w:tc>
          <w:tcPr>
            <w:tcW w:w="2644" w:type="dxa"/>
            <w:gridSpan w:val="3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b/>
                <w:sz w:val="24"/>
              </w:rPr>
            </w:pPr>
            <w:r w:rsidRPr="00CB14B0">
              <w:rPr>
                <w:rFonts w:hint="eastAsia"/>
                <w:b/>
                <w:sz w:val="24"/>
              </w:rPr>
              <w:t>时</w:t>
            </w:r>
            <w:r w:rsidRPr="00CB14B0">
              <w:rPr>
                <w:b/>
                <w:sz w:val="24"/>
              </w:rPr>
              <w:t xml:space="preserve">  </w:t>
            </w:r>
            <w:r w:rsidRPr="00CB14B0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b/>
                <w:sz w:val="24"/>
              </w:rPr>
            </w:pPr>
            <w:r w:rsidRPr="00CB14B0">
              <w:rPr>
                <w:rFonts w:hint="eastAsia"/>
                <w:b/>
                <w:sz w:val="24"/>
              </w:rPr>
              <w:t>内</w:t>
            </w:r>
            <w:r w:rsidRPr="00CB14B0">
              <w:rPr>
                <w:b/>
                <w:sz w:val="24"/>
              </w:rPr>
              <w:t xml:space="preserve">  </w:t>
            </w:r>
            <w:r w:rsidRPr="00CB14B0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249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b/>
                <w:sz w:val="24"/>
              </w:rPr>
            </w:pPr>
            <w:r w:rsidRPr="00CB14B0">
              <w:rPr>
                <w:rFonts w:hint="eastAsia"/>
                <w:b/>
                <w:sz w:val="24"/>
              </w:rPr>
              <w:t>授课专家</w:t>
            </w:r>
          </w:p>
        </w:tc>
      </w:tr>
      <w:tr w:rsidR="002867BA" w:rsidRPr="00CB14B0" w:rsidTr="00204BAB">
        <w:trPr>
          <w:cantSplit/>
          <w:trHeight w:val="264"/>
          <w:jc w:val="center"/>
        </w:trPr>
        <w:tc>
          <w:tcPr>
            <w:tcW w:w="2644" w:type="dxa"/>
            <w:gridSpan w:val="3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3"/>
              </w:smartTagPr>
              <w:r w:rsidRPr="00CB14B0">
                <w:rPr>
                  <w:rFonts w:hint="eastAsia"/>
                  <w:b/>
                  <w:szCs w:val="21"/>
                </w:rPr>
                <w:t>5</w:t>
              </w:r>
              <w:r w:rsidRPr="00CB14B0">
                <w:rPr>
                  <w:rFonts w:hint="eastAsia"/>
                  <w:b/>
                  <w:szCs w:val="21"/>
                </w:rPr>
                <w:t>月</w:t>
              </w:r>
              <w:r w:rsidRPr="00CB14B0">
                <w:rPr>
                  <w:rFonts w:hint="eastAsia"/>
                  <w:b/>
                  <w:szCs w:val="21"/>
                </w:rPr>
                <w:t>26</w:t>
              </w:r>
              <w:r w:rsidRPr="00CB14B0">
                <w:rPr>
                  <w:rFonts w:hint="eastAsia"/>
                  <w:b/>
                  <w:szCs w:val="21"/>
                </w:rPr>
                <w:t>日</w:t>
              </w:r>
            </w:smartTag>
            <w:r w:rsidRPr="00CB14B0">
              <w:rPr>
                <w:b/>
                <w:szCs w:val="21"/>
              </w:rPr>
              <w:t xml:space="preserve">   </w:t>
            </w:r>
            <w:r w:rsidRPr="00CB14B0">
              <w:rPr>
                <w:rFonts w:hint="eastAsia"/>
                <w:szCs w:val="21"/>
              </w:rPr>
              <w:t>14</w:t>
            </w:r>
            <w:r w:rsidRPr="00CB14B0">
              <w:rPr>
                <w:szCs w:val="21"/>
              </w:rPr>
              <w:t xml:space="preserve">:00 ~ </w:t>
            </w:r>
            <w:r w:rsidRPr="00CB14B0">
              <w:rPr>
                <w:rFonts w:hint="eastAsia"/>
                <w:szCs w:val="21"/>
              </w:rPr>
              <w:t>18</w:t>
            </w:r>
            <w:r w:rsidRPr="00CB14B0">
              <w:rPr>
                <w:szCs w:val="21"/>
              </w:rPr>
              <w:t xml:space="preserve">:00  </w:t>
            </w:r>
          </w:p>
        </w:tc>
        <w:tc>
          <w:tcPr>
            <w:tcW w:w="7229" w:type="dxa"/>
            <w:gridSpan w:val="2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报到</w:t>
            </w:r>
          </w:p>
        </w:tc>
      </w:tr>
      <w:tr w:rsidR="002867BA" w:rsidRPr="00CB14B0" w:rsidTr="00204BAB">
        <w:trPr>
          <w:cantSplit/>
          <w:trHeight w:val="315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3"/>
              </w:smartTagPr>
              <w:r w:rsidRPr="00CB14B0">
                <w:rPr>
                  <w:rFonts w:hint="eastAsia"/>
                  <w:b/>
                  <w:szCs w:val="21"/>
                </w:rPr>
                <w:t>5</w:t>
              </w:r>
              <w:r w:rsidRPr="00CB14B0">
                <w:rPr>
                  <w:rFonts w:hint="eastAsia"/>
                  <w:b/>
                  <w:szCs w:val="21"/>
                </w:rPr>
                <w:t>月</w:t>
              </w:r>
              <w:r w:rsidRPr="00CB14B0">
                <w:rPr>
                  <w:b/>
                  <w:szCs w:val="21"/>
                </w:rPr>
                <w:t>2</w:t>
              </w:r>
              <w:r w:rsidRPr="00CB14B0">
                <w:rPr>
                  <w:rFonts w:hint="eastAsia"/>
                  <w:b/>
                  <w:szCs w:val="21"/>
                </w:rPr>
                <w:t>7</w:t>
              </w:r>
              <w:r w:rsidRPr="00CB14B0">
                <w:rPr>
                  <w:rFonts w:hint="eastAsia"/>
                  <w:b/>
                  <w:szCs w:val="21"/>
                </w:rPr>
                <w:t>日</w:t>
              </w:r>
            </w:smartTag>
          </w:p>
        </w:tc>
        <w:tc>
          <w:tcPr>
            <w:tcW w:w="459" w:type="dxa"/>
            <w:vMerge w:val="restart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  <w:r w:rsidRPr="00CB14B0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 xml:space="preserve">09:00 ~ </w:t>
            </w:r>
            <w:r w:rsidRPr="00CB14B0">
              <w:rPr>
                <w:rFonts w:hint="eastAsia"/>
                <w:szCs w:val="21"/>
              </w:rPr>
              <w:t>09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3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00" w:lineRule="exact"/>
              <w:rPr>
                <w:rFonts w:ascii="Arial" w:hAnsi="Arial" w:cs="Arial" w:hint="eastAsia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开幕式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5"/>
                <w:szCs w:val="15"/>
              </w:rPr>
            </w:pPr>
          </w:p>
        </w:tc>
      </w:tr>
      <w:tr w:rsidR="002867BA" w:rsidRPr="00CB14B0" w:rsidTr="00204BAB">
        <w:trPr>
          <w:cantSplit/>
          <w:trHeight w:val="1182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09:</w:t>
            </w:r>
            <w:r w:rsidRPr="00CB14B0">
              <w:rPr>
                <w:rFonts w:hint="eastAsia"/>
                <w:szCs w:val="21"/>
              </w:rPr>
              <w:t>3</w:t>
            </w:r>
            <w:r w:rsidRPr="00CB14B0">
              <w:rPr>
                <w:szCs w:val="21"/>
              </w:rPr>
              <w:t>0 ~ 10: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00" w:lineRule="exact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概述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内高压成形技术种类和特点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内高压成形技术的现状</w:t>
            </w:r>
          </w:p>
          <w:p w:rsidR="002867BA" w:rsidRPr="00CB14B0" w:rsidRDefault="002867BA" w:rsidP="00204BAB">
            <w:pPr>
              <w:rPr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内高压成形技术发展趋势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Default="002867BA" w:rsidP="00204BAB">
            <w:pPr>
              <w:spacing w:before="6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96AAE">
              <w:rPr>
                <w:rFonts w:ascii="宋体" w:hAnsi="宋体" w:hint="eastAsia"/>
                <w:sz w:val="18"/>
                <w:szCs w:val="18"/>
              </w:rPr>
              <w:t xml:space="preserve">苑世剑  </w:t>
            </w:r>
          </w:p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教授、院长</w:t>
            </w:r>
          </w:p>
        </w:tc>
      </w:tr>
      <w:tr w:rsidR="002867BA" w:rsidRPr="00CB14B0" w:rsidTr="00204BAB">
        <w:trPr>
          <w:cantSplit/>
          <w:trHeight w:val="337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E6E6E6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10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0 ~ 1</w:t>
            </w:r>
            <w:r w:rsidRPr="00CB14B0">
              <w:rPr>
                <w:rFonts w:hint="eastAsia"/>
                <w:szCs w:val="21"/>
              </w:rPr>
              <w:t>0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E6E6E6"/>
            <w:vAlign w:val="center"/>
          </w:tcPr>
          <w:p w:rsidR="002867BA" w:rsidRPr="00742D1A" w:rsidRDefault="002867BA" w:rsidP="00204BAB">
            <w:pPr>
              <w:spacing w:line="200" w:lineRule="exact"/>
              <w:ind w:firstLineChars="1200" w:firstLine="2160"/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742D1A">
              <w:rPr>
                <w:rFonts w:hint="eastAsia"/>
                <w:sz w:val="18"/>
                <w:szCs w:val="18"/>
              </w:rPr>
              <w:t>休</w:t>
            </w:r>
            <w:r w:rsidRPr="00742D1A">
              <w:rPr>
                <w:sz w:val="18"/>
                <w:szCs w:val="18"/>
              </w:rPr>
              <w:t xml:space="preserve">  </w:t>
            </w:r>
            <w:r w:rsidRPr="00742D1A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Cs w:val="21"/>
              </w:rPr>
            </w:pPr>
          </w:p>
        </w:tc>
      </w:tr>
      <w:tr w:rsidR="002867BA" w:rsidRPr="00CB14B0" w:rsidTr="00204BAB">
        <w:trPr>
          <w:cantSplit/>
          <w:trHeight w:val="1783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10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0 ~ 1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2867BA" w:rsidRPr="00CB14B0" w:rsidRDefault="002867BA" w:rsidP="00204BAB">
            <w:pPr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变径管内高压成形技术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变径管内高压成形工艺过程和应用范围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内高压成形主要工艺参数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缺陷形式和加载曲线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壁厚分布规律及影响因素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内高压成形的摩擦与润滑</w:t>
            </w:r>
          </w:p>
          <w:p w:rsidR="002867BA" w:rsidRPr="00CB14B0" w:rsidRDefault="002867BA" w:rsidP="00204BAB">
            <w:pPr>
              <w:rPr>
                <w:rFonts w:hint="eastAsia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变径管件内高压成形典型案例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Default="002867BA" w:rsidP="00204BAB">
            <w:pPr>
              <w:spacing w:before="6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027E3">
              <w:rPr>
                <w:rFonts w:ascii="宋体" w:hAnsi="宋体" w:hint="eastAsia"/>
                <w:sz w:val="18"/>
                <w:szCs w:val="18"/>
              </w:rPr>
              <w:t>刘钢</w:t>
            </w:r>
          </w:p>
          <w:p w:rsidR="002867BA" w:rsidRPr="00CB14B0" w:rsidRDefault="002867BA" w:rsidP="00204BAB">
            <w:pPr>
              <w:spacing w:before="6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B14B0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</w:tr>
      <w:tr w:rsidR="002867BA" w:rsidRPr="00CB14B0" w:rsidTr="00204BAB">
        <w:trPr>
          <w:cantSplit/>
          <w:trHeight w:val="1575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0 ~ 1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00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2867BA" w:rsidRPr="00CB14B0" w:rsidRDefault="002867BA" w:rsidP="00204BAB">
            <w:pPr>
              <w:rPr>
                <w:rFonts w:hint="eastAsia"/>
                <w:sz w:val="18"/>
                <w:szCs w:val="18"/>
              </w:rPr>
            </w:pPr>
            <w:r w:rsidRPr="00CB14B0">
              <w:rPr>
                <w:rFonts w:hint="eastAsia"/>
                <w:sz w:val="18"/>
                <w:szCs w:val="18"/>
              </w:rPr>
              <w:t>内高压成形设备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内高压成形机组成和功能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内高压成形机主要参数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</w:t>
            </w:r>
            <w:proofErr w:type="gramStart"/>
            <w:r w:rsidRPr="00CB14B0">
              <w:rPr>
                <w:rStyle w:val="a3"/>
                <w:rFonts w:hint="eastAsia"/>
                <w:sz w:val="18"/>
                <w:szCs w:val="18"/>
              </w:rPr>
              <w:t>机典型</w:t>
            </w:r>
            <w:proofErr w:type="gramEnd"/>
            <w:r w:rsidRPr="00CB14B0">
              <w:rPr>
                <w:rStyle w:val="a3"/>
                <w:rFonts w:hint="eastAsia"/>
                <w:sz w:val="18"/>
                <w:szCs w:val="18"/>
              </w:rPr>
              <w:t>结构及其特点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哈尔滨工业大学研制的内高压成形机</w:t>
            </w:r>
          </w:p>
          <w:p w:rsidR="002867BA" w:rsidRPr="00CB14B0" w:rsidRDefault="002867BA" w:rsidP="00204BAB">
            <w:pPr>
              <w:rPr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内高压成形模</w:t>
            </w:r>
            <w:proofErr w:type="gramStart"/>
            <w:r w:rsidRPr="00CB14B0">
              <w:rPr>
                <w:rStyle w:val="a3"/>
                <w:rFonts w:hint="eastAsia"/>
                <w:sz w:val="18"/>
                <w:szCs w:val="18"/>
              </w:rPr>
              <w:t>具结构</w:t>
            </w:r>
            <w:proofErr w:type="gramEnd"/>
            <w:r w:rsidRPr="00CB14B0">
              <w:rPr>
                <w:rStyle w:val="a3"/>
                <w:rFonts w:ascii="黑体" w:eastAsia="黑体" w:hint="eastAsia"/>
                <w:sz w:val="18"/>
                <w:szCs w:val="18"/>
              </w:rPr>
              <w:t xml:space="preserve">   </w:t>
            </w:r>
            <w:r w:rsidRPr="00CB14B0">
              <w:rPr>
                <w:rStyle w:val="a3"/>
                <w:rFonts w:eastAsia="黑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B14B0">
              <w:rPr>
                <w:rFonts w:ascii="宋体" w:hAnsi="宋体" w:hint="eastAsia"/>
                <w:sz w:val="18"/>
                <w:szCs w:val="18"/>
              </w:rPr>
              <w:t xml:space="preserve">王小松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副教授</w:t>
            </w:r>
          </w:p>
        </w:tc>
      </w:tr>
      <w:tr w:rsidR="002867BA" w:rsidRPr="00CB14B0" w:rsidTr="00204BAB">
        <w:trPr>
          <w:cantSplit/>
          <w:trHeight w:val="357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12:00 ~ 1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:00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2867BA" w:rsidRPr="00742D1A" w:rsidRDefault="002867BA" w:rsidP="00204B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2D1A">
              <w:rPr>
                <w:rFonts w:hint="eastAsia"/>
                <w:sz w:val="18"/>
                <w:szCs w:val="18"/>
              </w:rPr>
              <w:t>午</w:t>
            </w:r>
            <w:r w:rsidRPr="00742D1A">
              <w:rPr>
                <w:sz w:val="18"/>
                <w:szCs w:val="18"/>
              </w:rPr>
              <w:t xml:space="preserve">  </w:t>
            </w:r>
            <w:r w:rsidRPr="00742D1A">
              <w:rPr>
                <w:rFonts w:hint="eastAsia"/>
                <w:sz w:val="18"/>
                <w:szCs w:val="18"/>
              </w:rPr>
              <w:t>餐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7BA" w:rsidRPr="00CB14B0" w:rsidTr="00204BAB">
        <w:trPr>
          <w:cantSplit/>
          <w:trHeight w:val="2246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  <w:r w:rsidRPr="00CB14B0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:00 ~ 1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50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弯曲轴线异型截面管件内高压成形技术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工艺过程与典型截面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管材弯曲工艺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缺陷形式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壁厚分布规律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降低整形压力原理与方法</w:t>
            </w:r>
          </w:p>
          <w:p w:rsidR="002867BA" w:rsidRPr="00CB14B0" w:rsidRDefault="002867BA" w:rsidP="00204BAB">
            <w:pPr>
              <w:rPr>
                <w:rFonts w:hint="eastAsia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汽车结构件内高压成形典型案例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867BA" w:rsidRDefault="002867BA" w:rsidP="00204BAB">
            <w:pPr>
              <w:spacing w:before="60"/>
              <w:jc w:val="center"/>
              <w:rPr>
                <w:rFonts w:ascii="宋体" w:hAnsi="宋体" w:cs="仿宋_GB2312" w:hint="eastAsia"/>
                <w:kern w:val="0"/>
                <w:sz w:val="18"/>
                <w:szCs w:val="18"/>
              </w:rPr>
            </w:pPr>
            <w:r w:rsidRPr="00CB14B0">
              <w:rPr>
                <w:rFonts w:ascii="宋体" w:hAnsi="宋体" w:cs="仿宋_GB2312" w:hint="eastAsia"/>
                <w:kern w:val="0"/>
                <w:sz w:val="18"/>
                <w:szCs w:val="18"/>
              </w:rPr>
              <w:t>韩聪</w:t>
            </w:r>
            <w:r w:rsidRPr="00CB14B0">
              <w:rPr>
                <w:rFonts w:ascii="宋体" w:hAnsi="宋体" w:cs="仿宋_GB2312"/>
                <w:kern w:val="0"/>
                <w:sz w:val="18"/>
                <w:szCs w:val="18"/>
              </w:rPr>
              <w:t xml:space="preserve"> </w:t>
            </w:r>
          </w:p>
          <w:p w:rsidR="002867BA" w:rsidRPr="00CB14B0" w:rsidRDefault="002867BA" w:rsidP="00204BAB">
            <w:pPr>
              <w:spacing w:before="6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副教授</w:t>
            </w:r>
          </w:p>
        </w:tc>
      </w:tr>
      <w:tr w:rsidR="002867BA" w:rsidRPr="00CB14B0" w:rsidTr="00204BAB">
        <w:trPr>
          <w:cantSplit/>
          <w:trHeight w:val="343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50</w:t>
            </w:r>
            <w:r w:rsidRPr="00CB14B0">
              <w:rPr>
                <w:szCs w:val="21"/>
              </w:rPr>
              <w:t xml:space="preserve"> ~ 1</w:t>
            </w:r>
            <w:r w:rsidRPr="00CB14B0">
              <w:rPr>
                <w:rFonts w:hint="eastAsia"/>
                <w:szCs w:val="21"/>
              </w:rPr>
              <w:t>5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2867BA" w:rsidRPr="00742D1A" w:rsidRDefault="002867BA" w:rsidP="00204B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2D1A">
              <w:rPr>
                <w:rFonts w:hint="eastAsia"/>
                <w:sz w:val="18"/>
                <w:szCs w:val="18"/>
              </w:rPr>
              <w:t>休</w:t>
            </w:r>
            <w:r w:rsidRPr="00742D1A">
              <w:rPr>
                <w:sz w:val="18"/>
                <w:szCs w:val="18"/>
              </w:rPr>
              <w:t xml:space="preserve">  </w:t>
            </w:r>
            <w:r w:rsidRPr="00742D1A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7BA" w:rsidRPr="00CB14B0" w:rsidTr="00204BAB">
        <w:trPr>
          <w:cantSplit/>
          <w:trHeight w:val="998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5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0 ~ 16:00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内高压成形工艺仿真</w:t>
            </w:r>
            <w:r w:rsidRPr="00CB14B0">
              <w:rPr>
                <w:rFonts w:hint="eastAsia"/>
                <w:sz w:val="18"/>
                <w:szCs w:val="18"/>
              </w:rPr>
              <w:t>与模具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内高压成形工艺仿真常用软件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内高压成形工艺仿真建模</w:t>
            </w:r>
          </w:p>
          <w:p w:rsidR="002867BA" w:rsidRPr="00CB14B0" w:rsidRDefault="002867BA" w:rsidP="00204BAB">
            <w:pPr>
              <w:rPr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内高压成形工艺仿真典型案例</w:t>
            </w: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867BA" w:rsidRPr="00CB14B0" w:rsidTr="00204BAB">
        <w:trPr>
          <w:cantSplit/>
          <w:trHeight w:val="1141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6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0</w:t>
            </w:r>
            <w:r w:rsidRPr="00CB14B0">
              <w:rPr>
                <w:szCs w:val="21"/>
              </w:rPr>
              <w:t>0 ~ 16: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rPr>
                <w:rFonts w:ascii="Arial" w:hAnsi="Arial" w:cs="Arial" w:hint="eastAsia"/>
                <w:bCs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薄壁多通管内高压成形技术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多通管种类与内高压成形工艺过程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缺陷形式与支管极限高度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三通管内高压成形壁厚分布规律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Y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型三通管内高压成形</w:t>
            </w:r>
          </w:p>
          <w:p w:rsidR="002867BA" w:rsidRPr="00CB14B0" w:rsidRDefault="002867BA" w:rsidP="00204BAB">
            <w:pPr>
              <w:rPr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多通管件内高压成形典型案例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Default="002867BA" w:rsidP="00204BAB">
            <w:pPr>
              <w:spacing w:before="60"/>
              <w:jc w:val="center"/>
              <w:rPr>
                <w:rFonts w:ascii="宋体" w:hAnsi="宋体" w:cs="仿宋_GB2312" w:hint="eastAsia"/>
                <w:kern w:val="0"/>
                <w:sz w:val="18"/>
                <w:szCs w:val="18"/>
              </w:rPr>
            </w:pPr>
            <w:r w:rsidRPr="00267FB7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滕步刚 </w:t>
            </w:r>
          </w:p>
          <w:p w:rsidR="002867BA" w:rsidRPr="00267FB7" w:rsidRDefault="002867BA" w:rsidP="00204BAB">
            <w:pPr>
              <w:spacing w:before="60"/>
              <w:jc w:val="center"/>
              <w:rPr>
                <w:rFonts w:ascii="宋体" w:hAnsi="宋体"/>
                <w:sz w:val="18"/>
                <w:szCs w:val="18"/>
              </w:rPr>
            </w:pPr>
            <w:r w:rsidRPr="00267FB7">
              <w:rPr>
                <w:rFonts w:ascii="宋体" w:hAnsi="宋体" w:cs="仿宋_GB2312" w:hint="eastAsia"/>
                <w:kern w:val="0"/>
                <w:sz w:val="18"/>
                <w:szCs w:val="18"/>
              </w:rPr>
              <w:t>教授</w:t>
            </w:r>
          </w:p>
        </w:tc>
      </w:tr>
      <w:tr w:rsidR="002867BA" w:rsidRPr="00CB14B0" w:rsidTr="00204BAB">
        <w:trPr>
          <w:cantSplit/>
          <w:trHeight w:hRule="exact" w:val="399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16:</w:t>
            </w:r>
            <w:r w:rsidRPr="00CB14B0"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0 ~ 1</w:t>
            </w:r>
            <w:r w:rsidRPr="00CB14B0">
              <w:rPr>
                <w:rFonts w:hint="eastAsia"/>
                <w:szCs w:val="21"/>
              </w:rPr>
              <w:t>7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0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spacing w:line="240" w:lineRule="exact"/>
              <w:rPr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</w:tr>
      <w:tr w:rsidR="002867BA" w:rsidRPr="00CB14B0" w:rsidTr="00204BAB">
        <w:trPr>
          <w:cantSplit/>
          <w:trHeight w:val="1784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2867BA" w:rsidRPr="00CB14B0" w:rsidRDefault="002867BA" w:rsidP="00204BAB">
            <w:pPr>
              <w:spacing w:before="60"/>
              <w:ind w:left="113" w:right="113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3"/>
              </w:smartTagPr>
              <w:r w:rsidRPr="00CB14B0">
                <w:rPr>
                  <w:rFonts w:hint="eastAsia"/>
                  <w:b/>
                  <w:szCs w:val="21"/>
                </w:rPr>
                <w:t>5</w:t>
              </w:r>
              <w:r w:rsidRPr="00CB14B0">
                <w:rPr>
                  <w:rFonts w:hint="eastAsia"/>
                  <w:b/>
                  <w:szCs w:val="21"/>
                </w:rPr>
                <w:t>月</w:t>
              </w:r>
              <w:r w:rsidRPr="00CB14B0">
                <w:rPr>
                  <w:b/>
                  <w:szCs w:val="21"/>
                </w:rPr>
                <w:t>2</w:t>
              </w:r>
              <w:r w:rsidRPr="00CB14B0">
                <w:rPr>
                  <w:rFonts w:hint="eastAsia"/>
                  <w:b/>
                  <w:szCs w:val="21"/>
                </w:rPr>
                <w:t>8</w:t>
              </w:r>
              <w:r w:rsidRPr="00CB14B0">
                <w:rPr>
                  <w:rFonts w:hint="eastAsia"/>
                  <w:b/>
                  <w:szCs w:val="21"/>
                </w:rPr>
                <w:t>日</w:t>
              </w:r>
            </w:smartTag>
          </w:p>
        </w:tc>
        <w:tc>
          <w:tcPr>
            <w:tcW w:w="459" w:type="dxa"/>
            <w:vMerge w:val="restart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  <w:r w:rsidRPr="00CB14B0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Cs w:val="21"/>
              </w:rPr>
            </w:pPr>
            <w:r w:rsidRPr="00CB14B0">
              <w:rPr>
                <w:szCs w:val="21"/>
              </w:rPr>
              <w:t xml:space="preserve">09:00 ~ </w:t>
            </w:r>
            <w:r w:rsidRPr="00CB14B0">
              <w:rPr>
                <w:rFonts w:hint="eastAsia"/>
                <w:szCs w:val="21"/>
              </w:rPr>
              <w:t>09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50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rPr>
                <w:rFonts w:ascii="Arial" w:hAnsi="Arial" w:cs="Arial" w:hint="eastAsia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</w:t>
            </w: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内高压成形专用管材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内高压成形对管材的要求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管材种类和规格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管材力学性能评价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ab/>
            </w:r>
          </w:p>
          <w:p w:rsidR="002867BA" w:rsidRPr="00CB14B0" w:rsidRDefault="002867BA" w:rsidP="00204BAB">
            <w:pPr>
              <w:rPr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管材力学性能测试系统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867BA" w:rsidRPr="00267FB7" w:rsidRDefault="002867BA" w:rsidP="00204BAB">
            <w:pPr>
              <w:spacing w:before="60"/>
              <w:jc w:val="center"/>
              <w:rPr>
                <w:rFonts w:ascii="宋体" w:hAnsi="宋体"/>
                <w:sz w:val="18"/>
                <w:szCs w:val="18"/>
              </w:rPr>
            </w:pPr>
            <w:r w:rsidRPr="00267FB7"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何祝斌 </w:t>
            </w: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 xml:space="preserve">   </w:t>
            </w:r>
            <w:r w:rsidRPr="00267FB7">
              <w:rPr>
                <w:rFonts w:ascii="宋体" w:hAnsi="宋体" w:cs="仿宋_GB2312" w:hint="eastAsia"/>
                <w:kern w:val="0"/>
                <w:sz w:val="18"/>
                <w:szCs w:val="18"/>
              </w:rPr>
              <w:t>副教授</w:t>
            </w:r>
          </w:p>
        </w:tc>
      </w:tr>
      <w:tr w:rsidR="002867BA" w:rsidRPr="00CB14B0" w:rsidTr="00204BAB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szCs w:val="21"/>
              </w:rPr>
            </w:pPr>
            <w:r w:rsidRPr="00CB14B0">
              <w:rPr>
                <w:rFonts w:hint="eastAsia"/>
                <w:szCs w:val="21"/>
              </w:rPr>
              <w:t>09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50</w:t>
            </w:r>
            <w:r w:rsidRPr="00CB14B0">
              <w:rPr>
                <w:szCs w:val="21"/>
              </w:rPr>
              <w:t>~ 10: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2867BA" w:rsidRPr="001F19CC" w:rsidRDefault="002867BA" w:rsidP="00204BAB">
            <w:pPr>
              <w:jc w:val="center"/>
              <w:rPr>
                <w:sz w:val="18"/>
                <w:szCs w:val="18"/>
              </w:rPr>
            </w:pPr>
            <w:r w:rsidRPr="001F19CC">
              <w:rPr>
                <w:rFonts w:hint="eastAsia"/>
                <w:sz w:val="18"/>
                <w:szCs w:val="18"/>
              </w:rPr>
              <w:t>休</w:t>
            </w:r>
            <w:r w:rsidRPr="001F19CC">
              <w:rPr>
                <w:sz w:val="18"/>
                <w:szCs w:val="18"/>
              </w:rPr>
              <w:t xml:space="preserve">  </w:t>
            </w:r>
            <w:r w:rsidRPr="001F19CC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</w:tr>
      <w:tr w:rsidR="002867BA" w:rsidRPr="00CB14B0" w:rsidTr="00204BAB">
        <w:trPr>
          <w:cantSplit/>
          <w:trHeight w:val="2104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10: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0 ~ 1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0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ind w:left="180" w:hangingChars="100" w:hanging="180"/>
              <w:rPr>
                <w:rFonts w:ascii="Arial" w:hAnsi="Arial" w:cs="Arial" w:hint="eastAsia"/>
                <w:bCs/>
                <w:sz w:val="18"/>
                <w:szCs w:val="18"/>
              </w:rPr>
            </w:pPr>
            <w:bookmarkStart w:id="0" w:name="OLE_LINK5"/>
            <w:bookmarkStart w:id="1" w:name="OLE_LINK6"/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轻合金热态内压成形技术</w:t>
            </w:r>
          </w:p>
          <w:bookmarkEnd w:id="0"/>
          <w:bookmarkEnd w:id="1"/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管材热态内压成形原理和特点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管材热态内压成形性能及影响因素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管材热态内压成形设备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铝合金、镁合金管材热油介质内压成形工艺</w:t>
            </w:r>
          </w:p>
          <w:p w:rsidR="002867BA" w:rsidRPr="00CB14B0" w:rsidRDefault="002867BA" w:rsidP="00204BAB">
            <w:pPr>
              <w:rPr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铝合金管材热气压成形工艺及应用</w:t>
            </w: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</w:tr>
      <w:tr w:rsidR="002867BA" w:rsidRPr="00CB14B0" w:rsidTr="00204BAB">
        <w:trPr>
          <w:cantSplit/>
          <w:trHeight w:val="2481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0</w:t>
            </w:r>
            <w:r w:rsidRPr="00CB14B0">
              <w:rPr>
                <w:szCs w:val="21"/>
              </w:rPr>
              <w:t>0 ~ 1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5</w:t>
            </w:r>
            <w:r w:rsidRPr="00CB14B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2867BA" w:rsidRPr="00CB14B0" w:rsidRDefault="002867BA" w:rsidP="00204BAB">
            <w:pPr>
              <w:rPr>
                <w:rFonts w:ascii="Arial" w:hAnsi="Arial" w:cs="Arial" w:hint="eastAsia"/>
                <w:bCs/>
                <w:sz w:val="18"/>
                <w:szCs w:val="18"/>
              </w:rPr>
            </w:pPr>
            <w:bookmarkStart w:id="2" w:name="OLE_LINK8"/>
            <w:bookmarkStart w:id="3" w:name="OLE_LINK9"/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板材充液拉</w:t>
            </w:r>
            <w:proofErr w:type="gramStart"/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深技术</w:t>
            </w:r>
            <w:proofErr w:type="gramEnd"/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及应用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充液拉深</w:t>
            </w:r>
            <w:r w:rsidRPr="00CB14B0">
              <w:rPr>
                <w:rStyle w:val="a3"/>
                <w:sz w:val="18"/>
                <w:szCs w:val="18"/>
              </w:rPr>
              <w:t>成形工艺过程、特点及适用范围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sz w:val="18"/>
                <w:szCs w:val="18"/>
              </w:rPr>
              <w:t>主要工艺参数计算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sz w:val="18"/>
                <w:szCs w:val="18"/>
              </w:rPr>
              <w:t>极限</w:t>
            </w:r>
            <w:r w:rsidRPr="00CB14B0">
              <w:rPr>
                <w:rStyle w:val="a3"/>
                <w:rFonts w:hint="eastAsia"/>
                <w:sz w:val="18"/>
                <w:szCs w:val="18"/>
              </w:rPr>
              <w:t>拉深比</w:t>
            </w:r>
            <w:r w:rsidRPr="00CB14B0">
              <w:rPr>
                <w:rStyle w:val="a3"/>
                <w:sz w:val="18"/>
                <w:szCs w:val="18"/>
              </w:rPr>
              <w:t>及缺陷形式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sz w:val="18"/>
                <w:szCs w:val="18"/>
              </w:rPr>
              <w:t>成形精度及壁厚分布</w:t>
            </w:r>
          </w:p>
          <w:p w:rsidR="002867BA" w:rsidRPr="00CB14B0" w:rsidRDefault="002867BA" w:rsidP="00204BAB">
            <w:pPr>
              <w:rPr>
                <w:rStyle w:val="a3"/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sz w:val="18"/>
                <w:szCs w:val="18"/>
              </w:rPr>
              <w:t>充液拉深成形设备及模具</w:t>
            </w:r>
          </w:p>
          <w:p w:rsidR="002867BA" w:rsidRPr="00CB14B0" w:rsidRDefault="002867BA" w:rsidP="00204BAB">
            <w:pPr>
              <w:rPr>
                <w:rFonts w:hint="eastAsia"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3"/>
                <w:szCs w:val="13"/>
              </w:rPr>
              <w:t>●</w:t>
            </w:r>
            <w:r>
              <w:rPr>
                <w:rFonts w:ascii="Arial" w:hAnsi="Arial" w:cs="Arial" w:hint="eastAsia"/>
                <w:bCs/>
                <w:sz w:val="13"/>
                <w:szCs w:val="13"/>
              </w:rPr>
              <w:t xml:space="preserve">  </w:t>
            </w:r>
            <w:r w:rsidRPr="00CB14B0">
              <w:rPr>
                <w:rStyle w:val="a3"/>
                <w:sz w:val="18"/>
                <w:szCs w:val="18"/>
              </w:rPr>
              <w:t>典型零件充液拉深工艺</w:t>
            </w:r>
            <w:bookmarkEnd w:id="2"/>
            <w:bookmarkEnd w:id="3"/>
          </w:p>
        </w:tc>
        <w:tc>
          <w:tcPr>
            <w:tcW w:w="1249" w:type="dxa"/>
            <w:shd w:val="clear" w:color="auto" w:fill="auto"/>
            <w:vAlign w:val="center"/>
          </w:tcPr>
          <w:p w:rsidR="002867BA" w:rsidRDefault="002867BA" w:rsidP="00204BAB">
            <w:pPr>
              <w:spacing w:before="60"/>
              <w:jc w:val="center"/>
              <w:rPr>
                <w:rFonts w:ascii="宋体" w:hAnsi="宋体" w:cs="仿宋_GB2312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kern w:val="0"/>
                <w:sz w:val="18"/>
                <w:szCs w:val="18"/>
              </w:rPr>
              <w:t>刘伟</w:t>
            </w:r>
          </w:p>
          <w:p w:rsidR="002867BA" w:rsidRPr="000F2EBB" w:rsidRDefault="002867BA" w:rsidP="00204BAB">
            <w:pPr>
              <w:spacing w:before="60"/>
              <w:jc w:val="center"/>
              <w:rPr>
                <w:rFonts w:ascii="宋体" w:hAnsi="宋体"/>
                <w:sz w:val="18"/>
                <w:szCs w:val="18"/>
              </w:rPr>
            </w:pPr>
            <w:r w:rsidRPr="000F2EBB">
              <w:rPr>
                <w:rFonts w:ascii="宋体" w:hAnsi="宋体" w:cs="仿宋_GB2312" w:hint="eastAsia"/>
                <w:kern w:val="0"/>
                <w:sz w:val="18"/>
                <w:szCs w:val="18"/>
              </w:rPr>
              <w:t>副教授</w:t>
            </w:r>
          </w:p>
        </w:tc>
      </w:tr>
      <w:tr w:rsidR="002867BA" w:rsidRPr="00CB14B0" w:rsidTr="00204BAB">
        <w:trPr>
          <w:cantSplit/>
          <w:trHeight w:val="600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1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5</w:t>
            </w:r>
            <w:r w:rsidRPr="00CB14B0">
              <w:rPr>
                <w:szCs w:val="21"/>
              </w:rPr>
              <w:t>0 ~ 1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20</w:t>
            </w:r>
          </w:p>
        </w:tc>
        <w:tc>
          <w:tcPr>
            <w:tcW w:w="5980" w:type="dxa"/>
            <w:vAlign w:val="center"/>
          </w:tcPr>
          <w:p w:rsidR="002867BA" w:rsidRPr="00CB14B0" w:rsidRDefault="002867BA" w:rsidP="00204BAB">
            <w:pPr>
              <w:spacing w:line="20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CB14B0">
              <w:rPr>
                <w:rFonts w:ascii="Arial" w:hAnsi="Arial" w:cs="Arial" w:hint="eastAsia"/>
                <w:bCs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</w:tr>
      <w:tr w:rsidR="002867BA" w:rsidRPr="00CB14B0" w:rsidTr="00204BAB">
        <w:trPr>
          <w:cantSplit/>
          <w:trHeight w:hRule="exact" w:val="628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:</w:t>
            </w:r>
            <w:r w:rsidRPr="00CB14B0">
              <w:rPr>
                <w:rFonts w:hint="eastAsia"/>
                <w:szCs w:val="21"/>
              </w:rPr>
              <w:t>20</w:t>
            </w:r>
            <w:r w:rsidRPr="00CB14B0">
              <w:rPr>
                <w:szCs w:val="21"/>
              </w:rPr>
              <w:t xml:space="preserve"> ~ </w:t>
            </w:r>
            <w:r w:rsidRPr="00CB14B0">
              <w:rPr>
                <w:rFonts w:hint="eastAsia"/>
                <w:szCs w:val="21"/>
              </w:rPr>
              <w:t>12</w:t>
            </w:r>
            <w:r w:rsidRPr="00CB14B0">
              <w:rPr>
                <w:szCs w:val="21"/>
              </w:rPr>
              <w:t>:30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rPr>
                <w:sz w:val="18"/>
                <w:szCs w:val="18"/>
              </w:rPr>
            </w:pPr>
            <w:r w:rsidRPr="00CB14B0">
              <w:rPr>
                <w:rFonts w:hint="eastAsia"/>
                <w:sz w:val="18"/>
                <w:szCs w:val="18"/>
              </w:rPr>
              <w:t>培训结束，总结，发结业证书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</w:tr>
      <w:tr w:rsidR="002867BA" w:rsidRPr="00CB14B0" w:rsidTr="00204BAB">
        <w:trPr>
          <w:cantSplit/>
          <w:trHeight w:val="413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szCs w:val="21"/>
              </w:rPr>
            </w:pPr>
            <w:r w:rsidRPr="00CB14B0">
              <w:rPr>
                <w:szCs w:val="21"/>
              </w:rPr>
              <w:t>1</w:t>
            </w:r>
            <w:r w:rsidRPr="00CB14B0">
              <w:rPr>
                <w:rFonts w:hint="eastAsia"/>
                <w:szCs w:val="21"/>
              </w:rPr>
              <w:t>2</w:t>
            </w:r>
            <w:r w:rsidRPr="00CB14B0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CB14B0">
              <w:rPr>
                <w:rFonts w:hint="eastAsia"/>
                <w:szCs w:val="21"/>
              </w:rPr>
              <w:t>0</w:t>
            </w:r>
            <w:r w:rsidRPr="00CB14B0">
              <w:rPr>
                <w:szCs w:val="21"/>
              </w:rPr>
              <w:t xml:space="preserve"> ~ </w:t>
            </w:r>
            <w:r w:rsidRPr="00CB14B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:30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午餐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</w:tr>
      <w:tr w:rsidR="002867BA" w:rsidRPr="00CB14B0" w:rsidTr="00204BAB">
        <w:trPr>
          <w:cantSplit/>
          <w:trHeight w:hRule="exact" w:val="794"/>
          <w:jc w:val="center"/>
        </w:trPr>
        <w:tc>
          <w:tcPr>
            <w:tcW w:w="720" w:type="dxa"/>
            <w:vMerge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2867BA" w:rsidRDefault="002867BA" w:rsidP="00204BAB">
            <w:pPr>
              <w:spacing w:before="6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B14B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CB14B0">
              <w:rPr>
                <w:szCs w:val="21"/>
              </w:rPr>
              <w:t>:30</w:t>
            </w:r>
            <w:r>
              <w:rPr>
                <w:rFonts w:hint="eastAsia"/>
                <w:szCs w:val="21"/>
              </w:rPr>
              <w:t xml:space="preserve"> </w:t>
            </w:r>
            <w:r w:rsidRPr="00CB14B0"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17:00</w:t>
            </w:r>
          </w:p>
        </w:tc>
        <w:tc>
          <w:tcPr>
            <w:tcW w:w="5980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867BA" w:rsidRPr="00CB14B0" w:rsidRDefault="002867BA" w:rsidP="00204BAB">
            <w:pPr>
              <w:spacing w:before="60"/>
              <w:jc w:val="center"/>
              <w:rPr>
                <w:szCs w:val="21"/>
              </w:rPr>
            </w:pPr>
          </w:p>
        </w:tc>
      </w:tr>
    </w:tbl>
    <w:p w:rsidR="0048360E" w:rsidRPr="002867BA" w:rsidRDefault="0048360E" w:rsidP="002867BA"/>
    <w:sectPr w:rsidR="0048360E" w:rsidRPr="002867BA" w:rsidSect="002867B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7BA"/>
    <w:rsid w:val="002867BA"/>
    <w:rsid w:val="002B7B01"/>
    <w:rsid w:val="0048360E"/>
    <w:rsid w:val="0099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67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2013-03-19T08:57:00Z</dcterms:created>
  <dcterms:modified xsi:type="dcterms:W3CDTF">2013-03-19T08:58:00Z</dcterms:modified>
</cp:coreProperties>
</file>