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38" w:rsidRPr="00427570" w:rsidRDefault="00764C38" w:rsidP="004A0691">
      <w:pPr>
        <w:widowControl/>
        <w:spacing w:line="240" w:lineRule="auto"/>
        <w:jc w:val="left"/>
        <w:rPr>
          <w:rFonts w:ascii="宋体" w:hAnsi="宋体"/>
          <w:b/>
        </w:rPr>
      </w:pPr>
      <w:r w:rsidRPr="0001499D">
        <w:rPr>
          <w:rFonts w:ascii="宋体" w:hAnsi="宋体" w:hint="eastAsia"/>
          <w:b/>
        </w:rPr>
        <w:t>附件</w:t>
      </w:r>
      <w:r>
        <w:rPr>
          <w:rFonts w:ascii="宋体" w:hAnsi="宋体" w:hint="eastAsia"/>
          <w:b/>
        </w:rPr>
        <w:t>1</w:t>
      </w:r>
      <w:r>
        <w:rPr>
          <w:rFonts w:ascii="宋体" w:hAnsi="宋体" w:hint="eastAsia"/>
        </w:rPr>
        <w:t xml:space="preserve"> </w:t>
      </w:r>
      <w:r w:rsidRPr="00427570">
        <w:rPr>
          <w:rFonts w:ascii="宋体" w:hAnsi="宋体" w:hint="eastAsia"/>
          <w:b/>
        </w:rPr>
        <w:t xml:space="preserve">                                                  </w:t>
      </w:r>
      <w:r w:rsidRPr="00427570">
        <w:rPr>
          <w:rFonts w:ascii="宋体" w:hAnsi="宋体"/>
          <w:b/>
        </w:rPr>
        <w:t>SAE-China R 0</w:t>
      </w:r>
      <w:r w:rsidRPr="00427570">
        <w:rPr>
          <w:rFonts w:ascii="宋体" w:hAnsi="宋体" w:hint="eastAsia"/>
          <w:b/>
        </w:rPr>
        <w:t>2</w:t>
      </w:r>
      <w:r w:rsidRPr="00427570">
        <w:rPr>
          <w:rFonts w:ascii="宋体" w:hAnsi="宋体"/>
          <w:b/>
        </w:rPr>
        <w:t>01</w:t>
      </w:r>
      <w:r w:rsidRPr="00427570">
        <w:rPr>
          <w:rFonts w:ascii="宋体" w:hAnsi="宋体" w:hint="eastAsia"/>
          <w:b/>
        </w:rPr>
        <w:t>.1</w:t>
      </w:r>
      <w:r w:rsidRPr="00427570">
        <w:rPr>
          <w:rFonts w:ascii="宋体" w:hAnsi="宋体"/>
          <w:b/>
        </w:rPr>
        <w:t>-</w:t>
      </w:r>
      <w:r>
        <w:rPr>
          <w:rFonts w:ascii="宋体" w:hAnsi="宋体"/>
          <w:b/>
        </w:rPr>
        <w:t>2014</w:t>
      </w:r>
    </w:p>
    <w:p w:rsidR="00764C38" w:rsidRPr="006C7769" w:rsidRDefault="00764C38" w:rsidP="00112E5D">
      <w:pPr>
        <w:spacing w:beforeLines="50" w:line="276" w:lineRule="auto"/>
        <w:jc w:val="center"/>
        <w:rPr>
          <w:b/>
          <w:sz w:val="32"/>
          <w:szCs w:val="32"/>
        </w:rPr>
      </w:pPr>
      <w:r w:rsidRPr="006C7769">
        <w:rPr>
          <w:rFonts w:hint="eastAsia"/>
          <w:b/>
          <w:sz w:val="32"/>
          <w:szCs w:val="32"/>
        </w:rPr>
        <w:t>汽车工程师专业技术资格认证</w:t>
      </w:r>
    </w:p>
    <w:p w:rsidR="00764C38" w:rsidRPr="006C7769" w:rsidRDefault="00764C38" w:rsidP="00112E5D">
      <w:pPr>
        <w:spacing w:beforeLines="50" w:afterLines="50" w:line="276" w:lineRule="auto"/>
        <w:jc w:val="center"/>
        <w:rPr>
          <w:b/>
          <w:sz w:val="32"/>
          <w:szCs w:val="32"/>
        </w:rPr>
      </w:pPr>
      <w:proofErr w:type="gramStart"/>
      <w:r w:rsidRPr="006C7769">
        <w:rPr>
          <w:rFonts w:hint="eastAsia"/>
          <w:b/>
          <w:sz w:val="32"/>
          <w:szCs w:val="32"/>
        </w:rPr>
        <w:t>非持证认</w:t>
      </w:r>
      <w:proofErr w:type="gramEnd"/>
      <w:r w:rsidRPr="006C7769">
        <w:rPr>
          <w:rFonts w:hint="eastAsia"/>
          <w:b/>
          <w:sz w:val="32"/>
          <w:szCs w:val="32"/>
        </w:rPr>
        <w:t>证工作细则（见习工程师级别）</w:t>
      </w:r>
    </w:p>
    <w:p w:rsidR="00764C38" w:rsidRPr="00427570" w:rsidRDefault="00764C38" w:rsidP="00112E5D">
      <w:pPr>
        <w:numPr>
          <w:ilvl w:val="0"/>
          <w:numId w:val="4"/>
        </w:numPr>
        <w:spacing w:beforeLines="100"/>
        <w:ind w:left="839" w:hanging="839"/>
        <w:jc w:val="center"/>
        <w:rPr>
          <w:rFonts w:ascii="宋体" w:hAnsi="宋体"/>
          <w:b/>
        </w:rPr>
      </w:pPr>
      <w:r w:rsidRPr="00427570">
        <w:rPr>
          <w:rFonts w:ascii="宋体" w:hAnsi="宋体" w:hint="eastAsia"/>
          <w:b/>
        </w:rPr>
        <w:t>总  则</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为做好汽车工程领域“中国工程师专业技术资格认证”工作，特依据《汽车工程师专业技术资格认证管理办法》制定本细则。</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本细则适用于见习工程师</w:t>
      </w:r>
      <w:proofErr w:type="gramStart"/>
      <w:r w:rsidRPr="00427570">
        <w:rPr>
          <w:rFonts w:ascii="宋体" w:hAnsi="宋体" w:hint="eastAsia"/>
        </w:rPr>
        <w:t>级别非持证认</w:t>
      </w:r>
      <w:proofErr w:type="gramEnd"/>
      <w:r w:rsidRPr="00427570">
        <w:rPr>
          <w:rFonts w:ascii="宋体" w:hAnsi="宋体" w:hint="eastAsia"/>
        </w:rPr>
        <w:t>证工作，分为车辆工程领域（包括汽车产品工程、汽车制造工程、汽车材料工程、汽车电子电器工程、计算机应用工程）、汽车诊断工程领域和汽车营销工程领域三类。见习工程师认证暂不设汽车管理工程领域认证。</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见习工程师</w:t>
      </w:r>
      <w:proofErr w:type="gramStart"/>
      <w:r w:rsidRPr="00427570">
        <w:rPr>
          <w:rFonts w:ascii="宋体" w:hAnsi="宋体" w:hint="eastAsia"/>
        </w:rPr>
        <w:t>级别非持证认</w:t>
      </w:r>
      <w:proofErr w:type="gramEnd"/>
      <w:r w:rsidRPr="00427570">
        <w:rPr>
          <w:rFonts w:ascii="宋体" w:hAnsi="宋体" w:hint="eastAsia"/>
        </w:rPr>
        <w:t>证不受理破格认证和</w:t>
      </w:r>
      <w:proofErr w:type="gramStart"/>
      <w:r w:rsidRPr="00427570">
        <w:rPr>
          <w:rFonts w:ascii="宋体" w:hAnsi="宋体" w:hint="eastAsia"/>
        </w:rPr>
        <w:t>转系列</w:t>
      </w:r>
      <w:proofErr w:type="gramEnd"/>
      <w:r w:rsidRPr="00427570">
        <w:rPr>
          <w:rFonts w:ascii="宋体" w:hAnsi="宋体" w:hint="eastAsia"/>
        </w:rPr>
        <w:t>认证。</w:t>
      </w:r>
    </w:p>
    <w:p w:rsidR="00764C38" w:rsidRPr="00427570" w:rsidRDefault="00764C38" w:rsidP="00112E5D">
      <w:pPr>
        <w:numPr>
          <w:ilvl w:val="0"/>
          <w:numId w:val="4"/>
        </w:numPr>
        <w:spacing w:beforeLines="100"/>
        <w:ind w:left="839" w:hanging="839"/>
        <w:jc w:val="center"/>
        <w:rPr>
          <w:rFonts w:ascii="宋体" w:hAnsi="宋体"/>
          <w:b/>
        </w:rPr>
      </w:pPr>
      <w:r w:rsidRPr="00427570">
        <w:rPr>
          <w:rFonts w:ascii="宋体" w:hAnsi="宋体" w:hint="eastAsia"/>
          <w:b/>
        </w:rPr>
        <w:t>申请和认证条件</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申请人应满足以下条件之一：</w:t>
      </w:r>
    </w:p>
    <w:p w:rsidR="00764C38" w:rsidRPr="00427570" w:rsidRDefault="00764C38" w:rsidP="00764C38">
      <w:pPr>
        <w:numPr>
          <w:ilvl w:val="1"/>
          <w:numId w:val="13"/>
        </w:numPr>
        <w:tabs>
          <w:tab w:val="clear" w:pos="840"/>
          <w:tab w:val="num" w:pos="540"/>
          <w:tab w:val="left" w:pos="900"/>
        </w:tabs>
        <w:ind w:hanging="300"/>
        <w:rPr>
          <w:rFonts w:ascii="宋体" w:hAnsi="宋体"/>
        </w:rPr>
      </w:pPr>
      <w:r w:rsidRPr="00427570">
        <w:rPr>
          <w:rFonts w:ascii="宋体" w:hAnsi="宋体" w:hint="eastAsia"/>
        </w:rPr>
        <w:t>取得大学毕业所需学分70%的在校生；</w:t>
      </w:r>
    </w:p>
    <w:p w:rsidR="00764C38" w:rsidRPr="00427570" w:rsidRDefault="00764C38" w:rsidP="00764C38">
      <w:pPr>
        <w:numPr>
          <w:ilvl w:val="1"/>
          <w:numId w:val="13"/>
        </w:numPr>
        <w:tabs>
          <w:tab w:val="clear" w:pos="840"/>
          <w:tab w:val="num" w:pos="540"/>
          <w:tab w:val="left" w:pos="900"/>
        </w:tabs>
        <w:ind w:hanging="300"/>
        <w:rPr>
          <w:rFonts w:ascii="宋体" w:hAnsi="宋体"/>
        </w:rPr>
      </w:pPr>
      <w:r>
        <w:rPr>
          <w:rFonts w:ascii="宋体" w:hAnsi="宋体" w:hint="eastAsia"/>
        </w:rPr>
        <w:t>在校硕士</w:t>
      </w:r>
      <w:smartTag w:uri="urn:schemas-microsoft-com:office:smarttags" w:element="PersonName">
        <w:smartTagPr>
          <w:attr w:name="ProductID" w:val="和"/>
        </w:smartTagPr>
        <w:r>
          <w:rPr>
            <w:rFonts w:ascii="宋体" w:hAnsi="宋体" w:hint="eastAsia"/>
          </w:rPr>
          <w:t>和</w:t>
        </w:r>
      </w:smartTag>
      <w:r>
        <w:rPr>
          <w:rFonts w:ascii="宋体" w:hAnsi="宋体" w:hint="eastAsia"/>
        </w:rPr>
        <w:t>博士研究生</w:t>
      </w:r>
      <w:r w:rsidRPr="00427570">
        <w:rPr>
          <w:rFonts w:ascii="宋体" w:hAnsi="宋体" w:hint="eastAsia"/>
        </w:rPr>
        <w:t>；</w:t>
      </w:r>
    </w:p>
    <w:p w:rsidR="00764C38" w:rsidRPr="00427570" w:rsidRDefault="00764C38" w:rsidP="00764C38">
      <w:pPr>
        <w:numPr>
          <w:ilvl w:val="1"/>
          <w:numId w:val="13"/>
        </w:numPr>
        <w:tabs>
          <w:tab w:val="clear" w:pos="840"/>
          <w:tab w:val="num" w:pos="540"/>
          <w:tab w:val="left" w:pos="900"/>
        </w:tabs>
        <w:ind w:hanging="300"/>
        <w:rPr>
          <w:rFonts w:ascii="宋体" w:hAnsi="宋体"/>
        </w:rPr>
      </w:pPr>
      <w:r w:rsidRPr="00427570">
        <w:rPr>
          <w:rFonts w:ascii="宋体" w:hAnsi="宋体" w:hint="eastAsia"/>
        </w:rPr>
        <w:t>已经完成专科全部课程且所学各科成绩均合格的在校生。</w:t>
      </w:r>
    </w:p>
    <w:p w:rsidR="00764C38" w:rsidRPr="00427570" w:rsidRDefault="00764C38" w:rsidP="00764C38">
      <w:pPr>
        <w:numPr>
          <w:ilvl w:val="0"/>
          <w:numId w:val="11"/>
        </w:numPr>
        <w:tabs>
          <w:tab w:val="clear" w:pos="840"/>
          <w:tab w:val="num" w:pos="1140"/>
          <w:tab w:val="num" w:pos="1440"/>
        </w:tabs>
        <w:ind w:firstLineChars="225" w:firstLine="540"/>
        <w:rPr>
          <w:rFonts w:ascii="宋体" w:hAnsi="宋体"/>
        </w:rPr>
      </w:pPr>
      <w:r w:rsidRPr="00427570">
        <w:rPr>
          <w:rFonts w:ascii="宋体" w:hAnsi="宋体" w:hint="eastAsia"/>
        </w:rPr>
        <w:t>申请条件如下：</w:t>
      </w:r>
    </w:p>
    <w:p w:rsidR="00764C38" w:rsidRPr="00427570" w:rsidRDefault="00764C38" w:rsidP="00764C38">
      <w:pPr>
        <w:numPr>
          <w:ilvl w:val="1"/>
          <w:numId w:val="11"/>
        </w:numPr>
        <w:tabs>
          <w:tab w:val="num" w:pos="900"/>
        </w:tabs>
        <w:ind w:left="0" w:firstLine="540"/>
        <w:rPr>
          <w:rFonts w:ascii="宋体" w:hAnsi="宋体"/>
        </w:rPr>
      </w:pPr>
      <w:r w:rsidRPr="00427570">
        <w:rPr>
          <w:rFonts w:ascii="宋体" w:hAnsi="宋体" w:hint="eastAsia"/>
        </w:rPr>
        <w:t>在校期间无不良记录；</w:t>
      </w:r>
    </w:p>
    <w:p w:rsidR="00764C38" w:rsidRPr="00427570" w:rsidRDefault="00764C38" w:rsidP="00764C38">
      <w:pPr>
        <w:numPr>
          <w:ilvl w:val="1"/>
          <w:numId w:val="11"/>
        </w:numPr>
        <w:tabs>
          <w:tab w:val="num" w:pos="900"/>
        </w:tabs>
        <w:ind w:left="0" w:firstLine="540"/>
        <w:rPr>
          <w:rFonts w:ascii="宋体" w:hAnsi="宋体"/>
        </w:rPr>
      </w:pPr>
      <w:r w:rsidRPr="00427570">
        <w:rPr>
          <w:rFonts w:ascii="宋体" w:hAnsi="宋体" w:hint="eastAsia"/>
        </w:rPr>
        <w:t>对申请车辆工程领域和汽车诊断工程领域认证者，所学专业为车辆或相关工科、理科专业，对申请汽车营销工程领域认证者，所学专业可以放宽到经济类和管理类；</w:t>
      </w:r>
    </w:p>
    <w:p w:rsidR="00764C38" w:rsidRPr="00427570" w:rsidRDefault="00764C38" w:rsidP="00764C38">
      <w:pPr>
        <w:numPr>
          <w:ilvl w:val="1"/>
          <w:numId w:val="11"/>
        </w:numPr>
        <w:tabs>
          <w:tab w:val="num" w:pos="900"/>
        </w:tabs>
        <w:ind w:left="0" w:firstLine="540"/>
        <w:rPr>
          <w:rFonts w:ascii="宋体" w:hAnsi="宋体"/>
        </w:rPr>
      </w:pPr>
      <w:r w:rsidRPr="00427570">
        <w:rPr>
          <w:rFonts w:ascii="宋体" w:hAnsi="宋体" w:hint="eastAsia"/>
        </w:rPr>
        <w:t>持有中汽学会颁发的《专业技术考核合格证书》（见习工程师级别），并且证书在有效期内。</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申请人的外语水平按照</w:t>
      </w:r>
      <w:r w:rsidRPr="00427570">
        <w:rPr>
          <w:rFonts w:hint="eastAsia"/>
          <w:color w:val="000000"/>
        </w:rPr>
        <w:t>《汽车工程师专业技术资格认证外语水平认定工作细则》执行</w:t>
      </w:r>
      <w:r w:rsidRPr="00427570">
        <w:rPr>
          <w:rFonts w:ascii="宋体" w:hAnsi="宋体" w:hint="eastAsia"/>
        </w:rPr>
        <w:t>。</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由中汽学会主办或认可的竞赛活动的以下优胜者，可免于提供《专业技术考核合格证书》：以团队方式参赛的应为竞赛综合成绩排名前</w:t>
      </w:r>
      <w:r>
        <w:rPr>
          <w:rFonts w:ascii="宋体" w:hAnsi="宋体" w:hint="eastAsia"/>
        </w:rPr>
        <w:t>五</w:t>
      </w:r>
      <w:r w:rsidRPr="00427570">
        <w:rPr>
          <w:rFonts w:ascii="宋体" w:hAnsi="宋体" w:hint="eastAsia"/>
        </w:rPr>
        <w:t>名代表队中成员，以个人身份参赛的应为竞赛综合成绩排名前</w:t>
      </w:r>
      <w:r>
        <w:rPr>
          <w:rFonts w:ascii="宋体" w:hAnsi="宋体" w:hint="eastAsia"/>
        </w:rPr>
        <w:t>五</w:t>
      </w:r>
      <w:r w:rsidRPr="00427570">
        <w:rPr>
          <w:rFonts w:ascii="宋体" w:hAnsi="宋体" w:hint="eastAsia"/>
        </w:rPr>
        <w:t>名。</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认证条件如下：</w:t>
      </w:r>
    </w:p>
    <w:p w:rsidR="00764C38" w:rsidRPr="00427570" w:rsidRDefault="00764C38" w:rsidP="00764C38">
      <w:pPr>
        <w:ind w:firstLineChars="225" w:firstLine="540"/>
        <w:rPr>
          <w:rFonts w:ascii="宋体" w:hAnsi="宋体"/>
        </w:rPr>
      </w:pPr>
      <w:r w:rsidRPr="00427570">
        <w:rPr>
          <w:rFonts w:ascii="宋体" w:hAnsi="宋体" w:hint="eastAsia"/>
        </w:rPr>
        <w:t>理论水平：掌握本专业领域基础理论和专业知识。</w:t>
      </w:r>
    </w:p>
    <w:p w:rsidR="00764C38" w:rsidRDefault="00764C38" w:rsidP="00764C38">
      <w:pPr>
        <w:ind w:firstLineChars="225" w:firstLine="540"/>
        <w:rPr>
          <w:rFonts w:ascii="宋体" w:hAnsi="宋体"/>
        </w:rPr>
      </w:pPr>
      <w:r w:rsidRPr="00427570">
        <w:rPr>
          <w:rFonts w:ascii="宋体" w:hAnsi="宋体" w:hint="eastAsia"/>
        </w:rPr>
        <w:t>实践能力：能够较熟练的运用相关知识，在工程师或相应级别科技人员的指导下完成所要求的工作。</w:t>
      </w:r>
    </w:p>
    <w:p w:rsidR="00764C38" w:rsidRPr="00427570" w:rsidRDefault="00764C38" w:rsidP="00112E5D">
      <w:pPr>
        <w:numPr>
          <w:ilvl w:val="0"/>
          <w:numId w:val="4"/>
        </w:numPr>
        <w:spacing w:beforeLines="50"/>
        <w:ind w:left="839" w:hanging="839"/>
        <w:jc w:val="center"/>
        <w:rPr>
          <w:rFonts w:ascii="宋体" w:hAnsi="宋体"/>
          <w:b/>
        </w:rPr>
      </w:pPr>
      <w:r w:rsidRPr="00427570">
        <w:rPr>
          <w:rFonts w:ascii="宋体" w:hAnsi="宋体" w:hint="eastAsia"/>
          <w:b/>
        </w:rPr>
        <w:lastRenderedPageBreak/>
        <w:t>认证程序</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认证工作包括申请受理、评审、核准、登记和发证等环节，不要求申请人进行面试或现场答辩。</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认证申请受理工作按照《汽车工程师专业技术资格认证受理工作细则》执行，具体受理时间以中汽学会通知为准。申请人应在规定时间内向中汽学会指定受理单位提交以下申请材料：</w:t>
      </w:r>
    </w:p>
    <w:p w:rsidR="00764C38" w:rsidRPr="00427570" w:rsidRDefault="00764C38" w:rsidP="00764C38">
      <w:pPr>
        <w:numPr>
          <w:ilvl w:val="1"/>
          <w:numId w:val="11"/>
        </w:numPr>
        <w:tabs>
          <w:tab w:val="num" w:pos="900"/>
        </w:tabs>
        <w:ind w:left="0" w:firstLine="540"/>
        <w:rPr>
          <w:rFonts w:ascii="宋体" w:hAnsi="宋体"/>
        </w:rPr>
      </w:pPr>
      <w:r w:rsidRPr="00427570">
        <w:rPr>
          <w:rFonts w:ascii="宋体" w:hAnsi="宋体" w:hint="eastAsia"/>
        </w:rPr>
        <w:t>《汽车工程师专业技术资格认证申请表（见习工程师级别）》（原件）；</w:t>
      </w:r>
    </w:p>
    <w:p w:rsidR="00764C38" w:rsidRPr="00427570" w:rsidRDefault="00764C38" w:rsidP="00764C38">
      <w:pPr>
        <w:numPr>
          <w:ilvl w:val="1"/>
          <w:numId w:val="11"/>
        </w:numPr>
        <w:tabs>
          <w:tab w:val="num" w:pos="900"/>
        </w:tabs>
        <w:ind w:left="0" w:firstLine="540"/>
        <w:rPr>
          <w:rFonts w:ascii="宋体" w:hAnsi="宋体"/>
        </w:rPr>
      </w:pPr>
      <w:r w:rsidRPr="00427570">
        <w:rPr>
          <w:rFonts w:ascii="宋体" w:hAnsi="宋体" w:hint="eastAsia"/>
        </w:rPr>
        <w:t>加盖所在系（院）公章的已修课程的成绩单（原件）；</w:t>
      </w:r>
    </w:p>
    <w:p w:rsidR="00764C38" w:rsidRPr="00427570" w:rsidRDefault="00764C38" w:rsidP="00764C38">
      <w:pPr>
        <w:numPr>
          <w:ilvl w:val="1"/>
          <w:numId w:val="11"/>
        </w:numPr>
        <w:tabs>
          <w:tab w:val="num" w:pos="900"/>
        </w:tabs>
        <w:ind w:left="0" w:firstLine="540"/>
        <w:rPr>
          <w:rFonts w:ascii="宋体" w:hAnsi="宋体"/>
          <w:color w:val="000000"/>
        </w:rPr>
      </w:pPr>
      <w:r w:rsidRPr="00427570">
        <w:rPr>
          <w:rFonts w:ascii="宋体" w:hint="eastAsia"/>
          <w:color w:val="000000"/>
        </w:rPr>
        <w:t>符合本细则第五条要求的考核证书（复印件），或者符合本细则第七条要求的</w:t>
      </w:r>
      <w:r w:rsidRPr="00427570">
        <w:rPr>
          <w:rFonts w:ascii="宋体" w:hAnsi="宋体" w:hint="eastAsia"/>
          <w:color w:val="000000"/>
        </w:rPr>
        <w:t>获奖证书（复印件）；</w:t>
      </w:r>
    </w:p>
    <w:p w:rsidR="00764C38" w:rsidRPr="00427570" w:rsidRDefault="00764C38" w:rsidP="00764C38">
      <w:pPr>
        <w:numPr>
          <w:ilvl w:val="1"/>
          <w:numId w:val="11"/>
        </w:numPr>
        <w:tabs>
          <w:tab w:val="clear" w:pos="1140"/>
          <w:tab w:val="num" w:pos="900"/>
        </w:tabs>
        <w:ind w:left="0" w:firstLine="540"/>
        <w:rPr>
          <w:rFonts w:ascii="宋体" w:hAnsi="宋体"/>
        </w:rPr>
      </w:pPr>
      <w:r w:rsidRPr="00427570">
        <w:rPr>
          <w:rFonts w:ascii="宋体" w:hAnsi="宋体" w:hint="eastAsia"/>
        </w:rPr>
        <w:t>学生证（复印件）；</w:t>
      </w:r>
    </w:p>
    <w:p w:rsidR="00764C38" w:rsidRPr="00427570" w:rsidRDefault="00764C38" w:rsidP="00764C38">
      <w:pPr>
        <w:numPr>
          <w:ilvl w:val="1"/>
          <w:numId w:val="11"/>
        </w:numPr>
        <w:tabs>
          <w:tab w:val="clear" w:pos="1140"/>
          <w:tab w:val="num" w:pos="900"/>
        </w:tabs>
        <w:ind w:left="0" w:firstLine="540"/>
        <w:rPr>
          <w:rFonts w:ascii="宋体" w:hAnsi="宋体"/>
        </w:rPr>
      </w:pPr>
      <w:r w:rsidRPr="00427570">
        <w:rPr>
          <w:rFonts w:ascii="宋体" w:hAnsi="宋体" w:hint="eastAsia"/>
        </w:rPr>
        <w:t>身份证（复印件）；</w:t>
      </w:r>
    </w:p>
    <w:p w:rsidR="00764C38" w:rsidRPr="00427570" w:rsidRDefault="00764C38" w:rsidP="00764C38">
      <w:pPr>
        <w:numPr>
          <w:ilvl w:val="1"/>
          <w:numId w:val="11"/>
        </w:numPr>
        <w:tabs>
          <w:tab w:val="clear" w:pos="1140"/>
          <w:tab w:val="num" w:pos="900"/>
        </w:tabs>
        <w:ind w:left="0" w:firstLine="540"/>
        <w:rPr>
          <w:rFonts w:ascii="宋体" w:hAnsi="宋体"/>
        </w:rPr>
      </w:pPr>
      <w:r w:rsidRPr="00427570">
        <w:rPr>
          <w:rFonts w:ascii="宋体" w:hint="eastAsia"/>
        </w:rPr>
        <w:t>能够表明本人理论水平和专业能力的其他证明文件（复印件）。</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申请材料的完整性、有效性认定按照《汽车工程师专业技术资格认证申请材料认定工作细则》执行。</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评审工作由中汽学会指定的评审组织单位负责，通过审查申请材料是否完整、有效形成终审结论。原则上不限制通过人数。</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申请人应积极配合受理单位和评审单位完成对申请材料的整理。</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认证评审工作参照《汽车工程师专业技术资格认证初审工作细则》和《汽车工程师专业技术资格认证终审工作细则》的有关规定执行，核准、登记、发证工作按照《汽车工程师专业技术资格认证管理办法》的有关规定执行。对于核准通过认证的人员，由中汽学会颁发</w:t>
      </w:r>
      <w:r w:rsidRPr="00427570">
        <w:rPr>
          <w:rFonts w:ascii="宋体" w:hint="eastAsia"/>
        </w:rPr>
        <w:t>《汽车工程师专业技术资格证书》</w:t>
      </w:r>
      <w:r w:rsidRPr="00427570">
        <w:rPr>
          <w:rFonts w:ascii="宋体" w:hAnsi="宋体" w:hint="eastAsia"/>
        </w:rPr>
        <w:t>。</w:t>
      </w:r>
    </w:p>
    <w:p w:rsidR="00764C38" w:rsidRPr="00427570" w:rsidRDefault="00764C38" w:rsidP="00112E5D">
      <w:pPr>
        <w:numPr>
          <w:ilvl w:val="0"/>
          <w:numId w:val="4"/>
        </w:numPr>
        <w:spacing w:beforeLines="50"/>
        <w:ind w:left="839" w:hanging="839"/>
        <w:jc w:val="center"/>
        <w:rPr>
          <w:rFonts w:ascii="宋体" w:hAnsi="宋体"/>
          <w:b/>
        </w:rPr>
      </w:pPr>
      <w:r w:rsidRPr="00427570">
        <w:rPr>
          <w:rFonts w:ascii="宋体" w:hAnsi="宋体" w:hint="eastAsia"/>
          <w:b/>
        </w:rPr>
        <w:t>附  则</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本细则所列申请条件和认证条件必须同时具备方可获得认证。</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申请人如对认证结果有异议，可按照《汽车工程师专业技术资格认证管理办法》有关规定提出复议或仲裁要求。</w:t>
      </w:r>
    </w:p>
    <w:p w:rsidR="00764C38" w:rsidRPr="00427570" w:rsidRDefault="00764C38" w:rsidP="00764C38">
      <w:pPr>
        <w:numPr>
          <w:ilvl w:val="0"/>
          <w:numId w:val="11"/>
        </w:numPr>
        <w:tabs>
          <w:tab w:val="clear" w:pos="840"/>
          <w:tab w:val="num" w:pos="1440"/>
        </w:tabs>
        <w:ind w:firstLineChars="225" w:firstLine="540"/>
        <w:rPr>
          <w:rFonts w:ascii="宋体" w:hAnsi="宋体"/>
        </w:rPr>
      </w:pPr>
      <w:r w:rsidRPr="00427570">
        <w:rPr>
          <w:rFonts w:ascii="宋体" w:hAnsi="宋体" w:hint="eastAsia"/>
        </w:rPr>
        <w:t>本细则是指导见习工程师</w:t>
      </w:r>
      <w:proofErr w:type="gramStart"/>
      <w:r w:rsidRPr="00427570">
        <w:rPr>
          <w:rFonts w:ascii="宋体" w:hAnsi="宋体" w:hint="eastAsia"/>
        </w:rPr>
        <w:t>级别非持证认</w:t>
      </w:r>
      <w:proofErr w:type="gramEnd"/>
      <w:r w:rsidRPr="00427570">
        <w:rPr>
          <w:rFonts w:ascii="宋体" w:hAnsi="宋体" w:hint="eastAsia"/>
        </w:rPr>
        <w:t>证工作的基础文件，当其不足以解决工作中的某些特定问题时，可根据需要制定补充文件，以指导具体工作。</w:t>
      </w:r>
    </w:p>
    <w:p w:rsidR="00764C38" w:rsidRPr="00427570" w:rsidRDefault="00764C38" w:rsidP="00764C38">
      <w:pPr>
        <w:numPr>
          <w:ilvl w:val="0"/>
          <w:numId w:val="11"/>
        </w:numPr>
        <w:tabs>
          <w:tab w:val="clear" w:pos="840"/>
          <w:tab w:val="num" w:pos="1440"/>
        </w:tabs>
        <w:ind w:firstLineChars="225" w:firstLine="540"/>
        <w:rPr>
          <w:rFonts w:ascii="宋体" w:hAnsi="宋体"/>
        </w:rPr>
        <w:sectPr w:rsidR="00764C38" w:rsidRPr="00427570" w:rsidSect="00267F36">
          <w:headerReference w:type="default" r:id="rId8"/>
          <w:footerReference w:type="default" r:id="rId9"/>
          <w:pgSz w:w="11906" w:h="16838" w:code="9"/>
          <w:pgMar w:top="1134" w:right="1134" w:bottom="1134" w:left="1134" w:header="851" w:footer="454" w:gutter="0"/>
          <w:cols w:space="720"/>
          <w:docGrid w:linePitch="312"/>
        </w:sectPr>
      </w:pPr>
      <w:r w:rsidRPr="00427570">
        <w:rPr>
          <w:rFonts w:ascii="宋体" w:hAnsi="宋体" w:hint="eastAsia"/>
        </w:rPr>
        <w:t>本细则由中汽学会秘书处负责解释。</w:t>
      </w:r>
    </w:p>
    <w:p w:rsidR="00764C38" w:rsidRPr="00427570" w:rsidRDefault="00764C38" w:rsidP="00764C38">
      <w:pPr>
        <w:tabs>
          <w:tab w:val="left" w:pos="709"/>
        </w:tabs>
        <w:rPr>
          <w:rFonts w:ascii="宋体" w:hAnsi="宋体"/>
        </w:rPr>
      </w:pPr>
      <w:r w:rsidRPr="00CB0655">
        <w:rPr>
          <w:rFonts w:ascii="宋体" w:hAnsi="宋体" w:hint="eastAsia"/>
          <w:b/>
        </w:rPr>
        <w:lastRenderedPageBreak/>
        <w:t>附件</w:t>
      </w:r>
      <w:r>
        <w:rPr>
          <w:rFonts w:ascii="宋体" w:hAnsi="宋体" w:hint="eastAsia"/>
          <w:b/>
        </w:rPr>
        <w:t>2</w:t>
      </w:r>
    </w:p>
    <w:p w:rsidR="00764C38" w:rsidRPr="00427570" w:rsidRDefault="00764C38" w:rsidP="00267F36">
      <w:pPr>
        <w:spacing w:line="480" w:lineRule="exact"/>
        <w:jc w:val="center"/>
        <w:rPr>
          <w:rFonts w:ascii="宋体" w:hAnsi="宋体"/>
          <w:b/>
          <w:sz w:val="32"/>
          <w:szCs w:val="32"/>
        </w:rPr>
      </w:pPr>
      <w:r w:rsidRPr="00427570">
        <w:rPr>
          <w:rFonts w:ascii="宋体" w:hAnsi="宋体" w:hint="eastAsia"/>
          <w:b/>
          <w:sz w:val="32"/>
          <w:szCs w:val="32"/>
        </w:rPr>
        <w:t>汽车工程师专业技术资格认证申请表</w:t>
      </w:r>
    </w:p>
    <w:p w:rsidR="00FC34ED" w:rsidRPr="00427570" w:rsidRDefault="00764C38" w:rsidP="00267F36">
      <w:pPr>
        <w:spacing w:after="100" w:afterAutospacing="1" w:line="480" w:lineRule="exact"/>
        <w:jc w:val="center"/>
        <w:rPr>
          <w:rFonts w:ascii="宋体" w:hAnsi="宋体"/>
          <w:b/>
          <w:sz w:val="32"/>
          <w:szCs w:val="32"/>
        </w:rPr>
      </w:pPr>
      <w:r w:rsidRPr="00427570">
        <w:rPr>
          <w:rFonts w:ascii="宋体" w:hAnsi="宋体" w:hint="eastAsia"/>
          <w:b/>
          <w:sz w:val="32"/>
          <w:szCs w:val="32"/>
        </w:rPr>
        <w:t>（见习工程师级别）</w:t>
      </w:r>
    </w:p>
    <w:tbl>
      <w:tblPr>
        <w:tblW w:w="9951"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5"/>
        <w:gridCol w:w="1220"/>
        <w:gridCol w:w="345"/>
        <w:gridCol w:w="830"/>
        <w:gridCol w:w="671"/>
        <w:gridCol w:w="705"/>
        <w:gridCol w:w="64"/>
        <w:gridCol w:w="955"/>
        <w:gridCol w:w="685"/>
        <w:gridCol w:w="584"/>
        <w:gridCol w:w="1387"/>
      </w:tblGrid>
      <w:tr w:rsidR="00764C38" w:rsidRPr="00427570" w:rsidTr="00267F36">
        <w:trPr>
          <w:trHeight w:val="465"/>
          <w:jc w:val="center"/>
        </w:trPr>
        <w:tc>
          <w:tcPr>
            <w:tcW w:w="2505" w:type="dxa"/>
            <w:vAlign w:val="center"/>
          </w:tcPr>
          <w:p w:rsidR="00764C38" w:rsidRPr="00427570" w:rsidRDefault="00764C38" w:rsidP="00267F36">
            <w:pPr>
              <w:spacing w:line="480" w:lineRule="exact"/>
              <w:jc w:val="center"/>
            </w:pPr>
            <w:proofErr w:type="gramStart"/>
            <w:r w:rsidRPr="00427570">
              <w:rPr>
                <w:rFonts w:hint="eastAsia"/>
              </w:rPr>
              <w:t xml:space="preserve">姓　　</w:t>
            </w:r>
            <w:proofErr w:type="gramEnd"/>
            <w:r w:rsidRPr="00427570">
              <w:rPr>
                <w:rFonts w:hint="eastAsia"/>
              </w:rPr>
              <w:t>名</w:t>
            </w:r>
          </w:p>
        </w:tc>
        <w:tc>
          <w:tcPr>
            <w:tcW w:w="1565" w:type="dxa"/>
            <w:gridSpan w:val="2"/>
            <w:vAlign w:val="center"/>
          </w:tcPr>
          <w:p w:rsidR="00764C38" w:rsidRPr="00427570" w:rsidRDefault="00764C38" w:rsidP="00267F36">
            <w:pPr>
              <w:spacing w:line="480" w:lineRule="exact"/>
              <w:jc w:val="center"/>
            </w:pPr>
          </w:p>
        </w:tc>
        <w:tc>
          <w:tcPr>
            <w:tcW w:w="1501" w:type="dxa"/>
            <w:gridSpan w:val="2"/>
            <w:vAlign w:val="center"/>
          </w:tcPr>
          <w:p w:rsidR="00764C38" w:rsidRPr="00427570" w:rsidRDefault="00764C38" w:rsidP="00267F36">
            <w:pPr>
              <w:spacing w:line="480" w:lineRule="exact"/>
              <w:jc w:val="center"/>
            </w:pPr>
            <w:r w:rsidRPr="00427570">
              <w:rPr>
                <w:rFonts w:hint="eastAsia"/>
              </w:rPr>
              <w:t>性　　别</w:t>
            </w:r>
          </w:p>
        </w:tc>
        <w:tc>
          <w:tcPr>
            <w:tcW w:w="2409" w:type="dxa"/>
            <w:gridSpan w:val="4"/>
            <w:vAlign w:val="center"/>
          </w:tcPr>
          <w:p w:rsidR="00764C38" w:rsidRPr="00427570" w:rsidRDefault="00764C38" w:rsidP="00267F36">
            <w:pPr>
              <w:spacing w:line="480" w:lineRule="exact"/>
              <w:jc w:val="center"/>
            </w:pPr>
          </w:p>
        </w:tc>
        <w:tc>
          <w:tcPr>
            <w:tcW w:w="1971" w:type="dxa"/>
            <w:gridSpan w:val="2"/>
            <w:vMerge w:val="restart"/>
            <w:shd w:val="clear" w:color="auto" w:fill="auto"/>
            <w:vAlign w:val="center"/>
          </w:tcPr>
          <w:p w:rsidR="00764C38" w:rsidRPr="00427570" w:rsidRDefault="00764C38" w:rsidP="00267F36">
            <w:pPr>
              <w:spacing w:line="480" w:lineRule="exact"/>
              <w:jc w:val="center"/>
            </w:pPr>
            <w:r w:rsidRPr="00427570">
              <w:rPr>
                <w:rFonts w:hint="eastAsia"/>
              </w:rPr>
              <w:t>照片</w:t>
            </w:r>
          </w:p>
        </w:tc>
      </w:tr>
      <w:tr w:rsidR="00764C38" w:rsidRPr="00427570" w:rsidTr="00267F36">
        <w:trPr>
          <w:trHeight w:val="465"/>
          <w:jc w:val="center"/>
        </w:trPr>
        <w:tc>
          <w:tcPr>
            <w:tcW w:w="2505" w:type="dxa"/>
            <w:vAlign w:val="center"/>
          </w:tcPr>
          <w:p w:rsidR="00764C38" w:rsidRPr="00427570" w:rsidRDefault="00764C38" w:rsidP="00267F36">
            <w:pPr>
              <w:spacing w:line="480" w:lineRule="exact"/>
              <w:jc w:val="center"/>
            </w:pPr>
            <w:r w:rsidRPr="00427570">
              <w:rPr>
                <w:rFonts w:hint="eastAsia"/>
              </w:rPr>
              <w:t>出生年月</w:t>
            </w:r>
          </w:p>
        </w:tc>
        <w:tc>
          <w:tcPr>
            <w:tcW w:w="1565" w:type="dxa"/>
            <w:gridSpan w:val="2"/>
            <w:vAlign w:val="center"/>
          </w:tcPr>
          <w:p w:rsidR="00764C38" w:rsidRPr="00427570" w:rsidRDefault="00764C38" w:rsidP="00267F36">
            <w:pPr>
              <w:spacing w:line="480" w:lineRule="exact"/>
              <w:jc w:val="center"/>
            </w:pPr>
          </w:p>
        </w:tc>
        <w:tc>
          <w:tcPr>
            <w:tcW w:w="1501" w:type="dxa"/>
            <w:gridSpan w:val="2"/>
            <w:vAlign w:val="center"/>
          </w:tcPr>
          <w:p w:rsidR="00764C38" w:rsidRPr="00427570" w:rsidRDefault="00764C38" w:rsidP="00267F36">
            <w:pPr>
              <w:spacing w:line="480" w:lineRule="exact"/>
              <w:jc w:val="center"/>
            </w:pPr>
            <w:r w:rsidRPr="00427570">
              <w:rPr>
                <w:rFonts w:hint="eastAsia"/>
              </w:rPr>
              <w:t>联系手机</w:t>
            </w:r>
          </w:p>
        </w:tc>
        <w:tc>
          <w:tcPr>
            <w:tcW w:w="2409" w:type="dxa"/>
            <w:gridSpan w:val="4"/>
            <w:vAlign w:val="center"/>
          </w:tcPr>
          <w:p w:rsidR="00764C38" w:rsidRPr="00427570" w:rsidRDefault="00764C38" w:rsidP="00267F36">
            <w:pPr>
              <w:spacing w:line="480" w:lineRule="exact"/>
              <w:jc w:val="center"/>
            </w:pPr>
          </w:p>
        </w:tc>
        <w:tc>
          <w:tcPr>
            <w:tcW w:w="1971" w:type="dxa"/>
            <w:gridSpan w:val="2"/>
            <w:vMerge/>
            <w:shd w:val="clear" w:color="auto" w:fill="auto"/>
            <w:vAlign w:val="center"/>
          </w:tcPr>
          <w:p w:rsidR="00764C38" w:rsidRPr="00427570" w:rsidRDefault="00764C38" w:rsidP="00267F36">
            <w:pPr>
              <w:spacing w:line="480" w:lineRule="exact"/>
              <w:jc w:val="center"/>
            </w:pPr>
          </w:p>
        </w:tc>
      </w:tr>
      <w:tr w:rsidR="00764C38" w:rsidRPr="00427570" w:rsidTr="00267F36">
        <w:trPr>
          <w:trHeight w:val="465"/>
          <w:jc w:val="center"/>
        </w:trPr>
        <w:tc>
          <w:tcPr>
            <w:tcW w:w="2505" w:type="dxa"/>
            <w:vAlign w:val="center"/>
          </w:tcPr>
          <w:p w:rsidR="00764C38" w:rsidRPr="00427570" w:rsidRDefault="00764C38" w:rsidP="00267F36">
            <w:pPr>
              <w:spacing w:line="480" w:lineRule="exact"/>
              <w:jc w:val="center"/>
            </w:pPr>
            <w:r w:rsidRPr="00427570">
              <w:rPr>
                <w:rFonts w:hint="eastAsia"/>
              </w:rPr>
              <w:t>Email</w:t>
            </w:r>
          </w:p>
        </w:tc>
        <w:tc>
          <w:tcPr>
            <w:tcW w:w="5475" w:type="dxa"/>
            <w:gridSpan w:val="8"/>
            <w:vAlign w:val="center"/>
          </w:tcPr>
          <w:p w:rsidR="00764C38" w:rsidRPr="00427570" w:rsidRDefault="00764C38" w:rsidP="00267F36">
            <w:pPr>
              <w:spacing w:line="480" w:lineRule="exact"/>
              <w:jc w:val="center"/>
            </w:pPr>
          </w:p>
        </w:tc>
        <w:tc>
          <w:tcPr>
            <w:tcW w:w="1971" w:type="dxa"/>
            <w:gridSpan w:val="2"/>
            <w:vMerge/>
            <w:shd w:val="clear" w:color="auto" w:fill="auto"/>
            <w:vAlign w:val="center"/>
          </w:tcPr>
          <w:p w:rsidR="00764C38" w:rsidRPr="00427570" w:rsidRDefault="00764C38" w:rsidP="00267F36">
            <w:pPr>
              <w:spacing w:line="480" w:lineRule="exact"/>
              <w:jc w:val="center"/>
            </w:pPr>
          </w:p>
        </w:tc>
      </w:tr>
      <w:tr w:rsidR="00764C38" w:rsidRPr="00427570" w:rsidTr="00267F36">
        <w:trPr>
          <w:trHeight w:val="465"/>
          <w:jc w:val="center"/>
        </w:trPr>
        <w:tc>
          <w:tcPr>
            <w:tcW w:w="2505" w:type="dxa"/>
            <w:vAlign w:val="center"/>
          </w:tcPr>
          <w:p w:rsidR="00764C38" w:rsidRPr="00427570" w:rsidRDefault="00764C38" w:rsidP="00267F36">
            <w:pPr>
              <w:spacing w:line="480" w:lineRule="exact"/>
              <w:jc w:val="center"/>
            </w:pPr>
            <w:r w:rsidRPr="00427570">
              <w:rPr>
                <w:rFonts w:hint="eastAsia"/>
              </w:rPr>
              <w:t>通讯地址及邮编</w:t>
            </w:r>
          </w:p>
        </w:tc>
        <w:tc>
          <w:tcPr>
            <w:tcW w:w="5475" w:type="dxa"/>
            <w:gridSpan w:val="8"/>
            <w:vAlign w:val="center"/>
          </w:tcPr>
          <w:p w:rsidR="00764C38" w:rsidRPr="00427570" w:rsidRDefault="00764C38" w:rsidP="00267F36">
            <w:pPr>
              <w:spacing w:line="480" w:lineRule="exact"/>
              <w:jc w:val="center"/>
            </w:pPr>
          </w:p>
        </w:tc>
        <w:tc>
          <w:tcPr>
            <w:tcW w:w="1971" w:type="dxa"/>
            <w:gridSpan w:val="2"/>
            <w:vMerge/>
            <w:shd w:val="clear" w:color="auto" w:fill="auto"/>
            <w:vAlign w:val="center"/>
          </w:tcPr>
          <w:p w:rsidR="00764C38" w:rsidRPr="00427570" w:rsidRDefault="00764C38" w:rsidP="00267F36">
            <w:pPr>
              <w:spacing w:line="480" w:lineRule="exact"/>
              <w:jc w:val="center"/>
            </w:pPr>
          </w:p>
        </w:tc>
      </w:tr>
      <w:tr w:rsidR="00764C38" w:rsidRPr="00427570" w:rsidTr="00267F36">
        <w:trPr>
          <w:trHeight w:val="465"/>
          <w:jc w:val="center"/>
        </w:trPr>
        <w:tc>
          <w:tcPr>
            <w:tcW w:w="2505" w:type="dxa"/>
            <w:vAlign w:val="center"/>
          </w:tcPr>
          <w:p w:rsidR="00764C38" w:rsidRPr="00427570" w:rsidRDefault="00764C38" w:rsidP="00267F36">
            <w:pPr>
              <w:spacing w:line="480" w:lineRule="exact"/>
              <w:jc w:val="center"/>
            </w:pPr>
            <w:r w:rsidRPr="00427570">
              <w:rPr>
                <w:rFonts w:hint="eastAsia"/>
              </w:rPr>
              <w:t>身份证号码</w:t>
            </w:r>
          </w:p>
        </w:tc>
        <w:tc>
          <w:tcPr>
            <w:tcW w:w="5475" w:type="dxa"/>
            <w:gridSpan w:val="8"/>
            <w:vAlign w:val="center"/>
          </w:tcPr>
          <w:p w:rsidR="00764C38" w:rsidRPr="00427570" w:rsidRDefault="00764C38" w:rsidP="00267F36">
            <w:pPr>
              <w:spacing w:line="480" w:lineRule="exact"/>
              <w:jc w:val="center"/>
            </w:pPr>
          </w:p>
        </w:tc>
        <w:tc>
          <w:tcPr>
            <w:tcW w:w="1971" w:type="dxa"/>
            <w:gridSpan w:val="2"/>
            <w:vMerge/>
            <w:vAlign w:val="center"/>
          </w:tcPr>
          <w:p w:rsidR="00764C38" w:rsidRPr="00427570" w:rsidRDefault="00764C38" w:rsidP="00267F36">
            <w:pPr>
              <w:spacing w:line="480" w:lineRule="exact"/>
              <w:jc w:val="center"/>
            </w:pPr>
          </w:p>
        </w:tc>
      </w:tr>
      <w:tr w:rsidR="00764C38" w:rsidRPr="00427570" w:rsidTr="00267F36">
        <w:trPr>
          <w:jc w:val="center"/>
        </w:trPr>
        <w:tc>
          <w:tcPr>
            <w:tcW w:w="2505" w:type="dxa"/>
            <w:shd w:val="clear" w:color="auto" w:fill="auto"/>
            <w:vAlign w:val="center"/>
          </w:tcPr>
          <w:p w:rsidR="00764C38" w:rsidRPr="00427570" w:rsidRDefault="00764C38" w:rsidP="00267F36">
            <w:pPr>
              <w:spacing w:line="480" w:lineRule="exact"/>
              <w:jc w:val="center"/>
            </w:pPr>
            <w:r w:rsidRPr="00427570">
              <w:rPr>
                <w:rFonts w:hint="eastAsia"/>
              </w:rPr>
              <w:t>就学的学校及年级</w:t>
            </w:r>
          </w:p>
        </w:tc>
        <w:tc>
          <w:tcPr>
            <w:tcW w:w="7446" w:type="dxa"/>
            <w:gridSpan w:val="10"/>
            <w:tcBorders>
              <w:bottom w:val="single" w:sz="4" w:space="0" w:color="auto"/>
            </w:tcBorders>
            <w:vAlign w:val="center"/>
          </w:tcPr>
          <w:p w:rsidR="00764C38" w:rsidRPr="00427570" w:rsidRDefault="00764C38" w:rsidP="00267F36">
            <w:pPr>
              <w:spacing w:line="480" w:lineRule="exact"/>
              <w:jc w:val="center"/>
            </w:pPr>
            <w:r w:rsidRPr="00427570">
              <w:rPr>
                <w:rFonts w:hint="eastAsia"/>
              </w:rPr>
              <w:t>学校：</w:t>
            </w:r>
            <w:r w:rsidR="00267F36">
              <w:rPr>
                <w:rFonts w:hint="eastAsia"/>
              </w:rPr>
              <w:t xml:space="preserve">                             </w:t>
            </w:r>
            <w:r w:rsidRPr="00427570">
              <w:rPr>
                <w:rFonts w:hint="eastAsia"/>
              </w:rPr>
              <w:t>入校时间：</w:t>
            </w:r>
            <w:r w:rsidRPr="00427570">
              <w:rPr>
                <w:rFonts w:hint="eastAsia"/>
              </w:rPr>
              <w:t xml:space="preserve">      </w:t>
            </w:r>
            <w:r w:rsidRPr="00427570">
              <w:rPr>
                <w:rFonts w:hint="eastAsia"/>
              </w:rPr>
              <w:t>年</w:t>
            </w:r>
            <w:r w:rsidRPr="00427570">
              <w:rPr>
                <w:rFonts w:hint="eastAsia"/>
              </w:rPr>
              <w:t xml:space="preserve">     </w:t>
            </w:r>
            <w:r w:rsidRPr="00427570">
              <w:rPr>
                <w:rFonts w:hint="eastAsia"/>
              </w:rPr>
              <w:t>月</w:t>
            </w:r>
          </w:p>
        </w:tc>
      </w:tr>
      <w:tr w:rsidR="00764C38" w:rsidRPr="00427570" w:rsidTr="00267F36">
        <w:trPr>
          <w:trHeight w:val="448"/>
          <w:jc w:val="center"/>
        </w:trPr>
        <w:tc>
          <w:tcPr>
            <w:tcW w:w="2505" w:type="dxa"/>
            <w:shd w:val="clear" w:color="auto" w:fill="auto"/>
            <w:vAlign w:val="center"/>
          </w:tcPr>
          <w:p w:rsidR="00764C38" w:rsidRPr="00427570" w:rsidRDefault="00764C38" w:rsidP="00267F36">
            <w:pPr>
              <w:spacing w:line="480" w:lineRule="exact"/>
              <w:jc w:val="center"/>
            </w:pPr>
            <w:r w:rsidRPr="00427570">
              <w:rPr>
                <w:rFonts w:hint="eastAsia"/>
              </w:rPr>
              <w:t>就学的院系及专业</w:t>
            </w:r>
          </w:p>
        </w:tc>
        <w:tc>
          <w:tcPr>
            <w:tcW w:w="7446" w:type="dxa"/>
            <w:gridSpan w:val="10"/>
            <w:tcBorders>
              <w:top w:val="single" w:sz="4" w:space="0" w:color="auto"/>
            </w:tcBorders>
            <w:vAlign w:val="center"/>
          </w:tcPr>
          <w:p w:rsidR="00764C38" w:rsidRPr="00427570" w:rsidRDefault="00764C38" w:rsidP="00267F36">
            <w:pPr>
              <w:spacing w:line="480" w:lineRule="exact"/>
            </w:pPr>
            <w:r w:rsidRPr="00427570">
              <w:rPr>
                <w:rFonts w:hint="eastAsia"/>
              </w:rPr>
              <w:t>院</w:t>
            </w:r>
            <w:r w:rsidRPr="00427570">
              <w:rPr>
                <w:rFonts w:hint="eastAsia"/>
              </w:rPr>
              <w:t>/</w:t>
            </w:r>
            <w:r w:rsidRPr="00427570">
              <w:rPr>
                <w:rFonts w:hint="eastAsia"/>
              </w:rPr>
              <w:t>系：</w:t>
            </w:r>
            <w:r w:rsidR="00267F36">
              <w:rPr>
                <w:rFonts w:hint="eastAsia"/>
              </w:rPr>
              <w:t xml:space="preserve">                             </w:t>
            </w:r>
            <w:r w:rsidRPr="00427570">
              <w:rPr>
                <w:rFonts w:hint="eastAsia"/>
              </w:rPr>
              <w:t>所学专业：</w:t>
            </w:r>
          </w:p>
        </w:tc>
      </w:tr>
      <w:tr w:rsidR="00764C38" w:rsidRPr="00427570" w:rsidTr="00267F36">
        <w:trPr>
          <w:trHeight w:val="448"/>
          <w:jc w:val="center"/>
        </w:trPr>
        <w:tc>
          <w:tcPr>
            <w:tcW w:w="2505" w:type="dxa"/>
            <w:shd w:val="clear" w:color="auto" w:fill="auto"/>
            <w:vAlign w:val="center"/>
          </w:tcPr>
          <w:p w:rsidR="00764C38" w:rsidRPr="00427570" w:rsidRDefault="00764C38" w:rsidP="00267F36">
            <w:pPr>
              <w:spacing w:line="480" w:lineRule="exact"/>
              <w:jc w:val="center"/>
            </w:pPr>
            <w:r w:rsidRPr="00427570">
              <w:rPr>
                <w:rFonts w:hint="eastAsia"/>
              </w:rPr>
              <w:t>已经获得的学位</w:t>
            </w:r>
          </w:p>
        </w:tc>
        <w:tc>
          <w:tcPr>
            <w:tcW w:w="7446" w:type="dxa"/>
            <w:gridSpan w:val="10"/>
            <w:tcBorders>
              <w:top w:val="single" w:sz="4" w:space="0" w:color="auto"/>
              <w:bottom w:val="single" w:sz="4" w:space="0" w:color="auto"/>
            </w:tcBorders>
            <w:vAlign w:val="center"/>
          </w:tcPr>
          <w:p w:rsidR="00764C38" w:rsidRPr="00427570" w:rsidRDefault="00764C38" w:rsidP="00267F36">
            <w:pPr>
              <w:spacing w:line="480" w:lineRule="exact"/>
              <w:jc w:val="center"/>
            </w:pPr>
          </w:p>
        </w:tc>
      </w:tr>
      <w:tr w:rsidR="00764C38" w:rsidRPr="00427570" w:rsidTr="00267F36">
        <w:trPr>
          <w:trHeight w:val="387"/>
          <w:jc w:val="center"/>
        </w:trPr>
        <w:tc>
          <w:tcPr>
            <w:tcW w:w="2505" w:type="dxa"/>
            <w:vAlign w:val="center"/>
          </w:tcPr>
          <w:p w:rsidR="00764C38" w:rsidRPr="00427570" w:rsidRDefault="00764C38" w:rsidP="00267F36">
            <w:pPr>
              <w:spacing w:line="480" w:lineRule="exact"/>
              <w:jc w:val="center"/>
            </w:pPr>
            <w:r w:rsidRPr="00427570">
              <w:rPr>
                <w:rFonts w:hint="eastAsia"/>
              </w:rPr>
              <w:t>目前状态</w:t>
            </w:r>
          </w:p>
        </w:tc>
        <w:tc>
          <w:tcPr>
            <w:tcW w:w="3771" w:type="dxa"/>
            <w:gridSpan w:val="5"/>
            <w:tcBorders>
              <w:bottom w:val="nil"/>
              <w:right w:val="nil"/>
            </w:tcBorders>
            <w:vAlign w:val="center"/>
          </w:tcPr>
          <w:p w:rsidR="00764C38" w:rsidRPr="00427570" w:rsidRDefault="00764C38" w:rsidP="00267F36">
            <w:pPr>
              <w:numPr>
                <w:ilvl w:val="0"/>
                <w:numId w:val="12"/>
              </w:numPr>
              <w:spacing w:line="480" w:lineRule="exact"/>
              <w:jc w:val="center"/>
            </w:pPr>
            <w:r w:rsidRPr="00427570">
              <w:rPr>
                <w:rFonts w:hint="eastAsia"/>
              </w:rPr>
              <w:t>大专在学</w:t>
            </w:r>
            <w:r w:rsidRPr="00427570">
              <w:rPr>
                <w:rFonts w:hint="eastAsia"/>
                <w:u w:val="single"/>
              </w:rPr>
              <w:t xml:space="preserve">            </w:t>
            </w:r>
            <w:r w:rsidRPr="00427570">
              <w:rPr>
                <w:rFonts w:hint="eastAsia"/>
              </w:rPr>
              <w:t>年级</w:t>
            </w:r>
          </w:p>
          <w:p w:rsidR="00764C38" w:rsidRPr="00427570" w:rsidRDefault="00764C38" w:rsidP="00267F36">
            <w:pPr>
              <w:numPr>
                <w:ilvl w:val="0"/>
                <w:numId w:val="12"/>
              </w:numPr>
              <w:spacing w:line="480" w:lineRule="exact"/>
              <w:jc w:val="center"/>
            </w:pPr>
            <w:r w:rsidRPr="00427570">
              <w:rPr>
                <w:rFonts w:hint="eastAsia"/>
              </w:rPr>
              <w:t>本科在学</w:t>
            </w:r>
            <w:r w:rsidRPr="00427570">
              <w:rPr>
                <w:rFonts w:hint="eastAsia"/>
                <w:u w:val="single"/>
              </w:rPr>
              <w:t xml:space="preserve">            </w:t>
            </w:r>
            <w:r w:rsidRPr="00427570">
              <w:rPr>
                <w:rFonts w:hint="eastAsia"/>
              </w:rPr>
              <w:t>年级</w:t>
            </w:r>
          </w:p>
        </w:tc>
        <w:tc>
          <w:tcPr>
            <w:tcW w:w="3675" w:type="dxa"/>
            <w:gridSpan w:val="5"/>
            <w:tcBorders>
              <w:left w:val="nil"/>
              <w:bottom w:val="nil"/>
            </w:tcBorders>
            <w:vAlign w:val="center"/>
          </w:tcPr>
          <w:p w:rsidR="00764C38" w:rsidRPr="00427570" w:rsidRDefault="00764C38" w:rsidP="00267F36">
            <w:pPr>
              <w:numPr>
                <w:ilvl w:val="0"/>
                <w:numId w:val="12"/>
              </w:numPr>
              <w:spacing w:line="480" w:lineRule="exact"/>
              <w:jc w:val="center"/>
            </w:pPr>
            <w:r w:rsidRPr="00427570">
              <w:rPr>
                <w:rFonts w:hint="eastAsia"/>
              </w:rPr>
              <w:t>硕士在学</w:t>
            </w:r>
            <w:r w:rsidRPr="00427570">
              <w:rPr>
                <w:rFonts w:hint="eastAsia"/>
                <w:u w:val="single"/>
              </w:rPr>
              <w:t xml:space="preserve">            </w:t>
            </w:r>
            <w:r w:rsidRPr="00427570">
              <w:rPr>
                <w:rFonts w:hint="eastAsia"/>
              </w:rPr>
              <w:t>年级</w:t>
            </w:r>
          </w:p>
          <w:p w:rsidR="00764C38" w:rsidRPr="00427570" w:rsidRDefault="00764C38" w:rsidP="00267F36">
            <w:pPr>
              <w:numPr>
                <w:ilvl w:val="0"/>
                <w:numId w:val="12"/>
              </w:numPr>
              <w:spacing w:line="480" w:lineRule="exact"/>
              <w:jc w:val="center"/>
            </w:pPr>
            <w:r w:rsidRPr="00427570">
              <w:rPr>
                <w:rFonts w:hint="eastAsia"/>
              </w:rPr>
              <w:t>博士在学</w:t>
            </w:r>
            <w:r w:rsidRPr="00427570">
              <w:rPr>
                <w:rFonts w:hint="eastAsia"/>
                <w:u w:val="single"/>
              </w:rPr>
              <w:t xml:space="preserve">            </w:t>
            </w:r>
            <w:r w:rsidRPr="00427570">
              <w:rPr>
                <w:rFonts w:hint="eastAsia"/>
              </w:rPr>
              <w:t>年级</w:t>
            </w:r>
          </w:p>
        </w:tc>
      </w:tr>
      <w:tr w:rsidR="00764C38" w:rsidRPr="00427570" w:rsidTr="00267F36">
        <w:trPr>
          <w:trHeight w:val="575"/>
          <w:jc w:val="center"/>
        </w:trPr>
        <w:tc>
          <w:tcPr>
            <w:tcW w:w="2505" w:type="dxa"/>
            <w:vAlign w:val="center"/>
          </w:tcPr>
          <w:p w:rsidR="00764C38" w:rsidRPr="00427570" w:rsidRDefault="00764C38" w:rsidP="00267F36">
            <w:pPr>
              <w:spacing w:line="480" w:lineRule="exact"/>
              <w:jc w:val="center"/>
            </w:pPr>
            <w:r w:rsidRPr="00427570">
              <w:rPr>
                <w:rFonts w:hint="eastAsia"/>
              </w:rPr>
              <w:t>申请认证领域</w:t>
            </w:r>
          </w:p>
        </w:tc>
        <w:tc>
          <w:tcPr>
            <w:tcW w:w="2395" w:type="dxa"/>
            <w:gridSpan w:val="3"/>
            <w:tcBorders>
              <w:right w:val="nil"/>
            </w:tcBorders>
            <w:vAlign w:val="center"/>
          </w:tcPr>
          <w:p w:rsidR="00764C38" w:rsidRPr="00427570" w:rsidRDefault="00764C38" w:rsidP="00267F36">
            <w:pPr>
              <w:numPr>
                <w:ilvl w:val="0"/>
                <w:numId w:val="12"/>
              </w:numPr>
              <w:spacing w:line="480" w:lineRule="exact"/>
              <w:jc w:val="center"/>
            </w:pPr>
            <w:r w:rsidRPr="00427570">
              <w:rPr>
                <w:rFonts w:hint="eastAsia"/>
              </w:rPr>
              <w:t>车辆工程领域</w:t>
            </w:r>
          </w:p>
        </w:tc>
        <w:tc>
          <w:tcPr>
            <w:tcW w:w="2395" w:type="dxa"/>
            <w:gridSpan w:val="4"/>
            <w:tcBorders>
              <w:left w:val="nil"/>
              <w:right w:val="nil"/>
            </w:tcBorders>
            <w:vAlign w:val="center"/>
          </w:tcPr>
          <w:p w:rsidR="00764C38" w:rsidRPr="00427570" w:rsidRDefault="00764C38" w:rsidP="00267F36">
            <w:pPr>
              <w:numPr>
                <w:ilvl w:val="0"/>
                <w:numId w:val="12"/>
              </w:numPr>
              <w:spacing w:line="480" w:lineRule="exact"/>
              <w:jc w:val="center"/>
            </w:pPr>
            <w:r w:rsidRPr="00427570">
              <w:rPr>
                <w:rFonts w:hint="eastAsia"/>
              </w:rPr>
              <w:t>汽车诊断工程</w:t>
            </w:r>
          </w:p>
        </w:tc>
        <w:tc>
          <w:tcPr>
            <w:tcW w:w="2656" w:type="dxa"/>
            <w:gridSpan w:val="3"/>
            <w:tcBorders>
              <w:left w:val="nil"/>
            </w:tcBorders>
            <w:vAlign w:val="center"/>
          </w:tcPr>
          <w:p w:rsidR="00764C38" w:rsidRPr="00427570" w:rsidRDefault="00764C38" w:rsidP="00267F36">
            <w:pPr>
              <w:numPr>
                <w:ilvl w:val="0"/>
                <w:numId w:val="12"/>
              </w:numPr>
              <w:spacing w:line="480" w:lineRule="exact"/>
              <w:jc w:val="center"/>
            </w:pPr>
            <w:r w:rsidRPr="00427570">
              <w:rPr>
                <w:rFonts w:hint="eastAsia"/>
              </w:rPr>
              <w:t>汽车营销工程</w:t>
            </w:r>
          </w:p>
        </w:tc>
      </w:tr>
      <w:tr w:rsidR="00764C38" w:rsidRPr="00427570" w:rsidTr="00267F36">
        <w:trPr>
          <w:trHeight w:val="641"/>
          <w:jc w:val="center"/>
        </w:trPr>
        <w:tc>
          <w:tcPr>
            <w:tcW w:w="9951" w:type="dxa"/>
            <w:gridSpan w:val="11"/>
            <w:vAlign w:val="center"/>
          </w:tcPr>
          <w:p w:rsidR="00764C38" w:rsidRPr="00427570" w:rsidRDefault="00764C38" w:rsidP="00267F36">
            <w:pPr>
              <w:spacing w:line="480" w:lineRule="exact"/>
              <w:jc w:val="center"/>
              <w:rPr>
                <w:b/>
              </w:rPr>
            </w:pPr>
            <w:r w:rsidRPr="00427570">
              <w:rPr>
                <w:rFonts w:hint="eastAsia"/>
                <w:b/>
              </w:rPr>
              <w:t>参加车辆工程师培训情况</w:t>
            </w:r>
          </w:p>
        </w:tc>
      </w:tr>
      <w:tr w:rsidR="00764C38" w:rsidRPr="00427570" w:rsidTr="00267F36">
        <w:trPr>
          <w:trHeight w:val="434"/>
          <w:jc w:val="center"/>
        </w:trPr>
        <w:tc>
          <w:tcPr>
            <w:tcW w:w="2505" w:type="dxa"/>
            <w:vAlign w:val="center"/>
          </w:tcPr>
          <w:p w:rsidR="00764C38" w:rsidRPr="00427570" w:rsidRDefault="00764C38" w:rsidP="00267F36">
            <w:pPr>
              <w:spacing w:line="480" w:lineRule="exact"/>
              <w:jc w:val="center"/>
            </w:pPr>
            <w:r w:rsidRPr="00427570">
              <w:rPr>
                <w:rFonts w:hint="eastAsia"/>
              </w:rPr>
              <w:t>课程名称</w:t>
            </w:r>
          </w:p>
        </w:tc>
        <w:tc>
          <w:tcPr>
            <w:tcW w:w="1220" w:type="dxa"/>
            <w:shd w:val="clear" w:color="auto" w:fill="auto"/>
            <w:vAlign w:val="center"/>
          </w:tcPr>
          <w:p w:rsidR="00764C38" w:rsidRPr="00427570" w:rsidRDefault="00764C38" w:rsidP="00267F36">
            <w:pPr>
              <w:spacing w:line="480" w:lineRule="exact"/>
              <w:jc w:val="center"/>
            </w:pPr>
            <w:r w:rsidRPr="00427570">
              <w:rPr>
                <w:rFonts w:hint="eastAsia"/>
              </w:rPr>
              <w:t>学时</w:t>
            </w:r>
          </w:p>
        </w:tc>
        <w:tc>
          <w:tcPr>
            <w:tcW w:w="2615" w:type="dxa"/>
            <w:gridSpan w:val="5"/>
            <w:shd w:val="clear" w:color="auto" w:fill="auto"/>
            <w:vAlign w:val="center"/>
          </w:tcPr>
          <w:p w:rsidR="00764C38" w:rsidRPr="00427570" w:rsidRDefault="00764C38" w:rsidP="00267F36">
            <w:pPr>
              <w:spacing w:line="480" w:lineRule="exact"/>
              <w:jc w:val="center"/>
            </w:pPr>
            <w:r w:rsidRPr="00427570">
              <w:rPr>
                <w:rFonts w:hint="eastAsia"/>
              </w:rPr>
              <w:t>实施机构</w:t>
            </w:r>
          </w:p>
        </w:tc>
        <w:tc>
          <w:tcPr>
            <w:tcW w:w="2224" w:type="dxa"/>
            <w:gridSpan w:val="3"/>
            <w:shd w:val="clear" w:color="auto" w:fill="auto"/>
            <w:vAlign w:val="center"/>
          </w:tcPr>
          <w:p w:rsidR="00764C38" w:rsidRPr="00427570" w:rsidRDefault="00764C38" w:rsidP="00267F36">
            <w:pPr>
              <w:spacing w:line="480" w:lineRule="exact"/>
              <w:jc w:val="center"/>
            </w:pPr>
            <w:r w:rsidRPr="00427570">
              <w:rPr>
                <w:rFonts w:hint="eastAsia"/>
              </w:rPr>
              <w:t>培训结业证书编号</w:t>
            </w:r>
          </w:p>
        </w:tc>
        <w:tc>
          <w:tcPr>
            <w:tcW w:w="1387" w:type="dxa"/>
            <w:vAlign w:val="center"/>
          </w:tcPr>
          <w:p w:rsidR="00764C38" w:rsidRPr="00427570" w:rsidRDefault="00764C38" w:rsidP="00267F36">
            <w:pPr>
              <w:spacing w:line="480" w:lineRule="exact"/>
              <w:jc w:val="center"/>
            </w:pPr>
            <w:r w:rsidRPr="00427570">
              <w:rPr>
                <w:rFonts w:hint="eastAsia"/>
              </w:rPr>
              <w:t>发证时间</w:t>
            </w: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p>
        </w:tc>
        <w:tc>
          <w:tcPr>
            <w:tcW w:w="1220" w:type="dxa"/>
            <w:shd w:val="clear" w:color="auto" w:fill="auto"/>
            <w:vAlign w:val="center"/>
          </w:tcPr>
          <w:p w:rsidR="00764C38" w:rsidRPr="00427570" w:rsidRDefault="00764C38" w:rsidP="00267F36">
            <w:pPr>
              <w:spacing w:line="480" w:lineRule="exact"/>
              <w:jc w:val="center"/>
            </w:pPr>
          </w:p>
        </w:tc>
        <w:tc>
          <w:tcPr>
            <w:tcW w:w="2615" w:type="dxa"/>
            <w:gridSpan w:val="5"/>
            <w:shd w:val="clear" w:color="auto" w:fill="auto"/>
            <w:vAlign w:val="center"/>
          </w:tcPr>
          <w:p w:rsidR="00764C38" w:rsidRPr="00427570" w:rsidRDefault="00764C38" w:rsidP="00267F36">
            <w:pPr>
              <w:spacing w:line="480" w:lineRule="exact"/>
              <w:jc w:val="center"/>
            </w:pPr>
          </w:p>
        </w:tc>
        <w:tc>
          <w:tcPr>
            <w:tcW w:w="2224" w:type="dxa"/>
            <w:gridSpan w:val="3"/>
            <w:shd w:val="clear" w:color="auto" w:fill="auto"/>
            <w:vAlign w:val="center"/>
          </w:tcPr>
          <w:p w:rsidR="00764C38" w:rsidRPr="00427570" w:rsidRDefault="00764C38" w:rsidP="00267F36">
            <w:pPr>
              <w:spacing w:line="480" w:lineRule="exact"/>
              <w:jc w:val="center"/>
            </w:pPr>
          </w:p>
        </w:tc>
        <w:tc>
          <w:tcPr>
            <w:tcW w:w="1387" w:type="dxa"/>
            <w:vAlign w:val="center"/>
          </w:tcPr>
          <w:p w:rsidR="00764C38" w:rsidRPr="00427570" w:rsidRDefault="00764C38" w:rsidP="00267F36">
            <w:pPr>
              <w:spacing w:line="480" w:lineRule="exact"/>
              <w:jc w:val="center"/>
            </w:pP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p>
        </w:tc>
        <w:tc>
          <w:tcPr>
            <w:tcW w:w="1220" w:type="dxa"/>
            <w:shd w:val="clear" w:color="auto" w:fill="auto"/>
            <w:vAlign w:val="center"/>
          </w:tcPr>
          <w:p w:rsidR="00764C38" w:rsidRPr="00427570" w:rsidRDefault="00764C38" w:rsidP="00267F36">
            <w:pPr>
              <w:spacing w:line="480" w:lineRule="exact"/>
              <w:jc w:val="center"/>
            </w:pPr>
          </w:p>
        </w:tc>
        <w:tc>
          <w:tcPr>
            <w:tcW w:w="2615" w:type="dxa"/>
            <w:gridSpan w:val="5"/>
            <w:shd w:val="clear" w:color="auto" w:fill="auto"/>
            <w:vAlign w:val="center"/>
          </w:tcPr>
          <w:p w:rsidR="00764C38" w:rsidRPr="00427570" w:rsidRDefault="00764C38" w:rsidP="00267F36">
            <w:pPr>
              <w:spacing w:line="480" w:lineRule="exact"/>
              <w:jc w:val="center"/>
            </w:pPr>
          </w:p>
        </w:tc>
        <w:tc>
          <w:tcPr>
            <w:tcW w:w="2224" w:type="dxa"/>
            <w:gridSpan w:val="3"/>
            <w:shd w:val="clear" w:color="auto" w:fill="auto"/>
            <w:vAlign w:val="center"/>
          </w:tcPr>
          <w:p w:rsidR="00764C38" w:rsidRPr="00427570" w:rsidRDefault="00764C38" w:rsidP="00267F36">
            <w:pPr>
              <w:spacing w:line="480" w:lineRule="exact"/>
              <w:jc w:val="center"/>
            </w:pPr>
          </w:p>
        </w:tc>
        <w:tc>
          <w:tcPr>
            <w:tcW w:w="1387" w:type="dxa"/>
            <w:vAlign w:val="center"/>
          </w:tcPr>
          <w:p w:rsidR="00764C38" w:rsidRPr="00427570" w:rsidRDefault="00764C38" w:rsidP="00267F36">
            <w:pPr>
              <w:spacing w:line="480" w:lineRule="exact"/>
              <w:jc w:val="center"/>
            </w:pPr>
          </w:p>
        </w:tc>
      </w:tr>
      <w:tr w:rsidR="00764C38" w:rsidRPr="00427570" w:rsidTr="00267F36">
        <w:trPr>
          <w:trHeight w:val="664"/>
          <w:jc w:val="center"/>
        </w:trPr>
        <w:tc>
          <w:tcPr>
            <w:tcW w:w="9951" w:type="dxa"/>
            <w:gridSpan w:val="11"/>
            <w:vAlign w:val="center"/>
          </w:tcPr>
          <w:p w:rsidR="00764C38" w:rsidRPr="00427570" w:rsidRDefault="00764C38" w:rsidP="00267F36">
            <w:pPr>
              <w:spacing w:line="480" w:lineRule="exact"/>
              <w:jc w:val="center"/>
              <w:rPr>
                <w:b/>
              </w:rPr>
            </w:pPr>
            <w:r w:rsidRPr="00427570">
              <w:rPr>
                <w:rFonts w:hint="eastAsia"/>
                <w:b/>
              </w:rPr>
              <w:t>参加专业技术考核情况</w:t>
            </w:r>
          </w:p>
        </w:tc>
      </w:tr>
      <w:tr w:rsidR="00764C38" w:rsidRPr="00427570" w:rsidTr="00267F36">
        <w:trPr>
          <w:trHeight w:val="463"/>
          <w:jc w:val="center"/>
        </w:trPr>
        <w:tc>
          <w:tcPr>
            <w:tcW w:w="2505" w:type="dxa"/>
            <w:vMerge w:val="restart"/>
            <w:vAlign w:val="center"/>
          </w:tcPr>
          <w:p w:rsidR="00764C38" w:rsidRPr="00427570" w:rsidRDefault="00764C38" w:rsidP="00267F36">
            <w:pPr>
              <w:spacing w:line="480" w:lineRule="exact"/>
              <w:jc w:val="center"/>
            </w:pPr>
            <w:r w:rsidRPr="00427570">
              <w:rPr>
                <w:rFonts w:hint="eastAsia"/>
              </w:rPr>
              <w:t>是否通过考核</w:t>
            </w:r>
          </w:p>
        </w:tc>
        <w:tc>
          <w:tcPr>
            <w:tcW w:w="1220" w:type="dxa"/>
            <w:vAlign w:val="center"/>
          </w:tcPr>
          <w:p w:rsidR="00764C38" w:rsidRPr="00427570" w:rsidRDefault="00764C38" w:rsidP="00267F36">
            <w:pPr>
              <w:spacing w:line="480" w:lineRule="exact"/>
              <w:jc w:val="center"/>
            </w:pPr>
            <w:r w:rsidRPr="00427570">
              <w:rPr>
                <w:rFonts w:hint="eastAsia"/>
              </w:rPr>
              <w:t>□</w:t>
            </w:r>
            <w:r w:rsidRPr="00427570">
              <w:rPr>
                <w:rFonts w:hint="eastAsia"/>
              </w:rPr>
              <w:t xml:space="preserve"> </w:t>
            </w:r>
            <w:r w:rsidRPr="00427570">
              <w:rPr>
                <w:rFonts w:hint="eastAsia"/>
              </w:rPr>
              <w:t>是</w:t>
            </w:r>
          </w:p>
        </w:tc>
        <w:tc>
          <w:tcPr>
            <w:tcW w:w="2615" w:type="dxa"/>
            <w:gridSpan w:val="5"/>
            <w:vAlign w:val="center"/>
          </w:tcPr>
          <w:p w:rsidR="00764C38" w:rsidRPr="00427570" w:rsidRDefault="00764C38" w:rsidP="00267F36">
            <w:pPr>
              <w:spacing w:line="480" w:lineRule="exact"/>
              <w:jc w:val="center"/>
            </w:pPr>
            <w:r w:rsidRPr="00427570">
              <w:rPr>
                <w:rFonts w:hint="eastAsia"/>
              </w:rPr>
              <w:t>考核证书编号</w:t>
            </w: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450"/>
          <w:jc w:val="center"/>
        </w:trPr>
        <w:tc>
          <w:tcPr>
            <w:tcW w:w="2505" w:type="dxa"/>
            <w:vMerge/>
            <w:vAlign w:val="center"/>
          </w:tcPr>
          <w:p w:rsidR="00764C38" w:rsidRPr="00427570" w:rsidRDefault="00764C38" w:rsidP="00267F36">
            <w:pPr>
              <w:spacing w:line="480" w:lineRule="exact"/>
              <w:jc w:val="center"/>
            </w:pPr>
          </w:p>
        </w:tc>
        <w:tc>
          <w:tcPr>
            <w:tcW w:w="1220" w:type="dxa"/>
            <w:vMerge w:val="restart"/>
            <w:vAlign w:val="center"/>
          </w:tcPr>
          <w:p w:rsidR="00764C38" w:rsidRPr="00427570" w:rsidRDefault="00764C38" w:rsidP="00267F36">
            <w:pPr>
              <w:spacing w:line="480" w:lineRule="exact"/>
              <w:jc w:val="center"/>
            </w:pPr>
            <w:r w:rsidRPr="00427570">
              <w:rPr>
                <w:rFonts w:hint="eastAsia"/>
              </w:rPr>
              <w:t>□</w:t>
            </w:r>
            <w:r w:rsidRPr="00427570">
              <w:rPr>
                <w:rFonts w:hint="eastAsia"/>
              </w:rPr>
              <w:t xml:space="preserve"> </w:t>
            </w:r>
            <w:r w:rsidRPr="00427570">
              <w:rPr>
                <w:rFonts w:hint="eastAsia"/>
              </w:rPr>
              <w:t>否</w:t>
            </w:r>
          </w:p>
        </w:tc>
        <w:tc>
          <w:tcPr>
            <w:tcW w:w="2615" w:type="dxa"/>
            <w:gridSpan w:val="5"/>
            <w:vAlign w:val="center"/>
          </w:tcPr>
          <w:p w:rsidR="00764C38" w:rsidRPr="00427570" w:rsidRDefault="00764C38" w:rsidP="00267F36">
            <w:pPr>
              <w:spacing w:line="480" w:lineRule="exact"/>
              <w:jc w:val="center"/>
            </w:pPr>
            <w:r w:rsidRPr="00427570">
              <w:rPr>
                <w:rFonts w:hint="eastAsia"/>
              </w:rPr>
              <w:t>考</w:t>
            </w:r>
            <w:r w:rsidRPr="00427570">
              <w:rPr>
                <w:rFonts w:hint="eastAsia"/>
              </w:rPr>
              <w:t xml:space="preserve"> </w:t>
            </w:r>
            <w:r w:rsidRPr="00427570">
              <w:rPr>
                <w:rFonts w:hint="eastAsia"/>
              </w:rPr>
              <w:t>试</w:t>
            </w:r>
            <w:r w:rsidRPr="00427570">
              <w:rPr>
                <w:rFonts w:hint="eastAsia"/>
              </w:rPr>
              <w:t xml:space="preserve"> </w:t>
            </w:r>
            <w:r w:rsidRPr="00427570">
              <w:rPr>
                <w:rFonts w:hint="eastAsia"/>
              </w:rPr>
              <w:t>时</w:t>
            </w:r>
            <w:r w:rsidRPr="00427570">
              <w:rPr>
                <w:rFonts w:hint="eastAsia"/>
              </w:rPr>
              <w:t xml:space="preserve"> </w:t>
            </w:r>
            <w:r w:rsidRPr="00427570">
              <w:rPr>
                <w:rFonts w:hint="eastAsia"/>
              </w:rPr>
              <w:t>间</w:t>
            </w: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450"/>
          <w:jc w:val="center"/>
        </w:trPr>
        <w:tc>
          <w:tcPr>
            <w:tcW w:w="2505" w:type="dxa"/>
            <w:vMerge/>
            <w:vAlign w:val="center"/>
          </w:tcPr>
          <w:p w:rsidR="00764C38" w:rsidRPr="00427570" w:rsidRDefault="00764C38" w:rsidP="00267F36">
            <w:pPr>
              <w:spacing w:line="480" w:lineRule="exact"/>
              <w:jc w:val="center"/>
            </w:pPr>
          </w:p>
        </w:tc>
        <w:tc>
          <w:tcPr>
            <w:tcW w:w="1220" w:type="dxa"/>
            <w:vMerge/>
            <w:vAlign w:val="center"/>
          </w:tcPr>
          <w:p w:rsidR="00764C38" w:rsidRPr="00427570" w:rsidRDefault="00764C38" w:rsidP="00267F36">
            <w:pPr>
              <w:spacing w:line="480" w:lineRule="exact"/>
              <w:jc w:val="center"/>
            </w:pPr>
          </w:p>
        </w:tc>
        <w:tc>
          <w:tcPr>
            <w:tcW w:w="2615" w:type="dxa"/>
            <w:gridSpan w:val="5"/>
            <w:vAlign w:val="center"/>
          </w:tcPr>
          <w:p w:rsidR="00764C38" w:rsidRPr="00427570" w:rsidRDefault="00764C38" w:rsidP="00267F36">
            <w:pPr>
              <w:spacing w:line="480" w:lineRule="exact"/>
              <w:jc w:val="center"/>
            </w:pPr>
            <w:r w:rsidRPr="00427570">
              <w:rPr>
                <w:rFonts w:hint="eastAsia"/>
              </w:rPr>
              <w:t>考</w:t>
            </w:r>
            <w:r w:rsidRPr="00427570">
              <w:rPr>
                <w:rFonts w:hint="eastAsia"/>
              </w:rPr>
              <w:t xml:space="preserve"> </w:t>
            </w:r>
            <w:r w:rsidRPr="00427570">
              <w:rPr>
                <w:rFonts w:hint="eastAsia"/>
              </w:rPr>
              <w:t>试</w:t>
            </w:r>
            <w:r w:rsidRPr="00427570">
              <w:rPr>
                <w:rFonts w:hint="eastAsia"/>
              </w:rPr>
              <w:t xml:space="preserve"> </w:t>
            </w:r>
            <w:r w:rsidRPr="00427570">
              <w:rPr>
                <w:rFonts w:hint="eastAsia"/>
              </w:rPr>
              <w:t>地</w:t>
            </w:r>
            <w:r w:rsidRPr="00427570">
              <w:rPr>
                <w:rFonts w:hint="eastAsia"/>
              </w:rPr>
              <w:t xml:space="preserve"> </w:t>
            </w:r>
            <w:r w:rsidRPr="00427570">
              <w:rPr>
                <w:rFonts w:hint="eastAsia"/>
              </w:rPr>
              <w:t>点</w:t>
            </w: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635"/>
          <w:jc w:val="center"/>
        </w:trPr>
        <w:tc>
          <w:tcPr>
            <w:tcW w:w="9951" w:type="dxa"/>
            <w:gridSpan w:val="11"/>
            <w:vAlign w:val="center"/>
          </w:tcPr>
          <w:p w:rsidR="00764C38" w:rsidRPr="00427570" w:rsidRDefault="00764C38" w:rsidP="00267F36">
            <w:pPr>
              <w:spacing w:line="480" w:lineRule="exact"/>
              <w:jc w:val="center"/>
              <w:rPr>
                <w:b/>
              </w:rPr>
            </w:pPr>
            <w:r w:rsidRPr="00427570">
              <w:rPr>
                <w:rFonts w:hint="eastAsia"/>
                <w:b/>
              </w:rPr>
              <w:t>参加中汽学会组织竞赛情况（或中汽学会认可的竞赛）</w:t>
            </w: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r w:rsidRPr="00427570">
              <w:rPr>
                <w:rFonts w:hint="eastAsia"/>
              </w:rPr>
              <w:t>竞赛项目</w:t>
            </w:r>
          </w:p>
        </w:tc>
        <w:tc>
          <w:tcPr>
            <w:tcW w:w="1220" w:type="dxa"/>
            <w:vAlign w:val="center"/>
          </w:tcPr>
          <w:p w:rsidR="00764C38" w:rsidRPr="00427570" w:rsidRDefault="00764C38" w:rsidP="00267F36">
            <w:pPr>
              <w:spacing w:line="480" w:lineRule="exact"/>
              <w:jc w:val="center"/>
            </w:pPr>
            <w:r w:rsidRPr="00427570">
              <w:rPr>
                <w:rFonts w:hint="eastAsia"/>
              </w:rPr>
              <w:t>参加时间</w:t>
            </w:r>
          </w:p>
        </w:tc>
        <w:tc>
          <w:tcPr>
            <w:tcW w:w="2615" w:type="dxa"/>
            <w:gridSpan w:val="5"/>
            <w:vAlign w:val="center"/>
          </w:tcPr>
          <w:p w:rsidR="00764C38" w:rsidRPr="00427570" w:rsidRDefault="00764C38" w:rsidP="00267F36">
            <w:pPr>
              <w:spacing w:line="480" w:lineRule="exact"/>
              <w:jc w:val="center"/>
            </w:pPr>
            <w:r w:rsidRPr="00427570">
              <w:rPr>
                <w:rFonts w:hint="eastAsia"/>
              </w:rPr>
              <w:t>所参加团队的组织方</w:t>
            </w:r>
          </w:p>
        </w:tc>
        <w:tc>
          <w:tcPr>
            <w:tcW w:w="3611" w:type="dxa"/>
            <w:gridSpan w:val="4"/>
            <w:vAlign w:val="center"/>
          </w:tcPr>
          <w:p w:rsidR="00764C38" w:rsidRPr="00427570" w:rsidRDefault="00764C38" w:rsidP="00267F36">
            <w:pPr>
              <w:spacing w:line="480" w:lineRule="exact"/>
              <w:jc w:val="center"/>
            </w:pPr>
            <w:r w:rsidRPr="00427570">
              <w:rPr>
                <w:rFonts w:hint="eastAsia"/>
              </w:rPr>
              <w:t>竞赛成绩</w:t>
            </w: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p>
        </w:tc>
        <w:tc>
          <w:tcPr>
            <w:tcW w:w="1220" w:type="dxa"/>
            <w:vAlign w:val="center"/>
          </w:tcPr>
          <w:p w:rsidR="00764C38" w:rsidRPr="00427570" w:rsidRDefault="00764C38" w:rsidP="00267F36">
            <w:pPr>
              <w:spacing w:line="480" w:lineRule="exact"/>
              <w:jc w:val="center"/>
            </w:pPr>
          </w:p>
        </w:tc>
        <w:tc>
          <w:tcPr>
            <w:tcW w:w="2615" w:type="dxa"/>
            <w:gridSpan w:val="5"/>
            <w:vAlign w:val="center"/>
          </w:tcPr>
          <w:p w:rsidR="00764C38" w:rsidRPr="00427570" w:rsidRDefault="00764C38" w:rsidP="00267F36">
            <w:pPr>
              <w:spacing w:line="480" w:lineRule="exact"/>
              <w:jc w:val="center"/>
            </w:pP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p>
        </w:tc>
        <w:tc>
          <w:tcPr>
            <w:tcW w:w="1220" w:type="dxa"/>
            <w:vAlign w:val="center"/>
          </w:tcPr>
          <w:p w:rsidR="00764C38" w:rsidRPr="00427570" w:rsidRDefault="00764C38" w:rsidP="00267F36">
            <w:pPr>
              <w:spacing w:line="480" w:lineRule="exact"/>
              <w:jc w:val="center"/>
            </w:pPr>
          </w:p>
        </w:tc>
        <w:tc>
          <w:tcPr>
            <w:tcW w:w="2615" w:type="dxa"/>
            <w:gridSpan w:val="5"/>
            <w:vAlign w:val="center"/>
          </w:tcPr>
          <w:p w:rsidR="00764C38" w:rsidRPr="00427570" w:rsidRDefault="00764C38" w:rsidP="00267F36">
            <w:pPr>
              <w:spacing w:line="480" w:lineRule="exact"/>
              <w:jc w:val="center"/>
            </w:pP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450"/>
          <w:jc w:val="center"/>
        </w:trPr>
        <w:tc>
          <w:tcPr>
            <w:tcW w:w="2505" w:type="dxa"/>
            <w:vAlign w:val="center"/>
          </w:tcPr>
          <w:p w:rsidR="00764C38" w:rsidRPr="00427570" w:rsidRDefault="00764C38" w:rsidP="00267F36">
            <w:pPr>
              <w:spacing w:line="480" w:lineRule="exact"/>
              <w:jc w:val="center"/>
            </w:pPr>
          </w:p>
        </w:tc>
        <w:tc>
          <w:tcPr>
            <w:tcW w:w="1220" w:type="dxa"/>
            <w:vAlign w:val="center"/>
          </w:tcPr>
          <w:p w:rsidR="00764C38" w:rsidRPr="00427570" w:rsidRDefault="00764C38" w:rsidP="00267F36">
            <w:pPr>
              <w:spacing w:line="480" w:lineRule="exact"/>
              <w:jc w:val="center"/>
            </w:pPr>
          </w:p>
        </w:tc>
        <w:tc>
          <w:tcPr>
            <w:tcW w:w="2615" w:type="dxa"/>
            <w:gridSpan w:val="5"/>
            <w:vAlign w:val="center"/>
          </w:tcPr>
          <w:p w:rsidR="00764C38" w:rsidRPr="00427570" w:rsidRDefault="00764C38" w:rsidP="00267F36">
            <w:pPr>
              <w:spacing w:line="480" w:lineRule="exact"/>
              <w:jc w:val="center"/>
            </w:pPr>
          </w:p>
        </w:tc>
        <w:tc>
          <w:tcPr>
            <w:tcW w:w="3611" w:type="dxa"/>
            <w:gridSpan w:val="4"/>
            <w:vAlign w:val="center"/>
          </w:tcPr>
          <w:p w:rsidR="00764C38" w:rsidRPr="00427570" w:rsidRDefault="00764C38" w:rsidP="00267F36">
            <w:pPr>
              <w:spacing w:line="480" w:lineRule="exact"/>
              <w:jc w:val="center"/>
            </w:pPr>
          </w:p>
        </w:tc>
      </w:tr>
      <w:tr w:rsidR="00764C38" w:rsidRPr="00427570" w:rsidTr="00267F36">
        <w:trPr>
          <w:trHeight w:val="561"/>
          <w:jc w:val="center"/>
        </w:trPr>
        <w:tc>
          <w:tcPr>
            <w:tcW w:w="9951" w:type="dxa"/>
            <w:gridSpan w:val="11"/>
            <w:vAlign w:val="center"/>
          </w:tcPr>
          <w:p w:rsidR="00764C38" w:rsidRPr="00427570" w:rsidRDefault="00764C38" w:rsidP="00935962">
            <w:pPr>
              <w:spacing w:line="480" w:lineRule="exact"/>
              <w:jc w:val="left"/>
              <w:rPr>
                <w:b/>
              </w:rPr>
            </w:pPr>
            <w:r w:rsidRPr="00427570">
              <w:rPr>
                <w:rFonts w:hint="eastAsia"/>
                <w:b/>
              </w:rPr>
              <w:lastRenderedPageBreak/>
              <w:t>受理意见（由认证申请受理单位填写）</w:t>
            </w:r>
          </w:p>
        </w:tc>
      </w:tr>
      <w:tr w:rsidR="00764C38" w:rsidRPr="00427570" w:rsidTr="00267F36">
        <w:trPr>
          <w:trHeight w:val="2803"/>
          <w:jc w:val="center"/>
        </w:trPr>
        <w:tc>
          <w:tcPr>
            <w:tcW w:w="9951" w:type="dxa"/>
            <w:gridSpan w:val="11"/>
            <w:vAlign w:val="center"/>
          </w:tcPr>
          <w:p w:rsidR="00764C38" w:rsidRPr="00427570" w:rsidRDefault="00764C38" w:rsidP="00267F36">
            <w:pPr>
              <w:spacing w:line="480" w:lineRule="exact"/>
              <w:jc w:val="left"/>
              <w:rPr>
                <w:rFonts w:ascii="楷体" w:eastAsia="楷体" w:hAnsi="楷体"/>
              </w:rPr>
            </w:pPr>
            <w:r w:rsidRPr="00427570">
              <w:rPr>
                <w:rFonts w:ascii="楷体" w:eastAsia="楷体" w:hAnsi="楷体" w:hint="eastAsia"/>
              </w:rPr>
              <w:t>（对申请人所提交材料是否齐全做出说明）</w:t>
            </w:r>
          </w:p>
          <w:p w:rsidR="00764C38" w:rsidRPr="00427570" w:rsidRDefault="00764C38" w:rsidP="00267F36">
            <w:pPr>
              <w:spacing w:line="480" w:lineRule="exact"/>
              <w:jc w:val="left"/>
            </w:pPr>
          </w:p>
          <w:p w:rsidR="00764C38" w:rsidRPr="00427570" w:rsidRDefault="00764C38" w:rsidP="00267F36">
            <w:pPr>
              <w:spacing w:line="480" w:lineRule="exact"/>
              <w:jc w:val="center"/>
            </w:pPr>
          </w:p>
          <w:p w:rsidR="00764C38" w:rsidRDefault="00764C38" w:rsidP="00267F36">
            <w:pPr>
              <w:spacing w:line="480" w:lineRule="exact"/>
              <w:jc w:val="center"/>
            </w:pPr>
          </w:p>
          <w:p w:rsidR="001C05F3" w:rsidRDefault="001C05F3" w:rsidP="00267F36">
            <w:pPr>
              <w:spacing w:line="480" w:lineRule="exact"/>
              <w:jc w:val="center"/>
            </w:pPr>
          </w:p>
          <w:p w:rsidR="001C05F3" w:rsidRPr="00427570" w:rsidRDefault="001C05F3" w:rsidP="00267F36">
            <w:pPr>
              <w:spacing w:line="480" w:lineRule="exact"/>
              <w:jc w:val="center"/>
            </w:pPr>
          </w:p>
          <w:p w:rsidR="00764C38" w:rsidRPr="00427570" w:rsidRDefault="00764C38" w:rsidP="00935962">
            <w:pPr>
              <w:spacing w:line="480" w:lineRule="auto"/>
              <w:ind w:firstLineChars="2450" w:firstLine="5880"/>
              <w:rPr>
                <w:color w:val="000000"/>
              </w:rPr>
            </w:pPr>
            <w:r w:rsidRPr="00427570">
              <w:rPr>
                <w:rFonts w:hint="eastAsia"/>
                <w:color w:val="000000"/>
              </w:rPr>
              <w:t>负责人（签字）：</w:t>
            </w:r>
          </w:p>
          <w:p w:rsidR="00764C38" w:rsidRPr="00427570" w:rsidRDefault="00935962" w:rsidP="00935962">
            <w:pPr>
              <w:spacing w:line="480" w:lineRule="auto"/>
              <w:jc w:val="center"/>
            </w:pPr>
            <w:r>
              <w:rPr>
                <w:rFonts w:hint="eastAsia"/>
                <w:color w:val="000000"/>
              </w:rPr>
              <w:t xml:space="preserve">                                                                </w:t>
            </w:r>
            <w:r w:rsidR="00764C38" w:rsidRPr="00427570">
              <w:rPr>
                <w:rFonts w:hint="eastAsia"/>
                <w:color w:val="000000"/>
              </w:rPr>
              <w:t>年</w:t>
            </w:r>
            <w:r w:rsidR="00764C38" w:rsidRPr="00427570">
              <w:rPr>
                <w:rFonts w:hint="eastAsia"/>
                <w:color w:val="000000"/>
              </w:rPr>
              <w:t xml:space="preserve">   </w:t>
            </w:r>
            <w:r w:rsidR="00764C38" w:rsidRPr="00427570">
              <w:rPr>
                <w:rFonts w:hint="eastAsia"/>
                <w:color w:val="000000"/>
              </w:rPr>
              <w:t>月</w:t>
            </w:r>
            <w:r w:rsidR="00764C38" w:rsidRPr="00427570">
              <w:rPr>
                <w:rFonts w:hint="eastAsia"/>
                <w:color w:val="000000"/>
              </w:rPr>
              <w:t xml:space="preserve">   </w:t>
            </w:r>
            <w:r w:rsidR="00764C38" w:rsidRPr="00427570">
              <w:rPr>
                <w:rFonts w:hint="eastAsia"/>
                <w:color w:val="000000"/>
              </w:rPr>
              <w:t>日</w:t>
            </w:r>
          </w:p>
        </w:tc>
      </w:tr>
      <w:tr w:rsidR="00764C38" w:rsidRPr="00427570" w:rsidTr="00267F36">
        <w:trPr>
          <w:trHeight w:val="676"/>
          <w:jc w:val="center"/>
        </w:trPr>
        <w:tc>
          <w:tcPr>
            <w:tcW w:w="9951" w:type="dxa"/>
            <w:gridSpan w:val="11"/>
            <w:vAlign w:val="center"/>
          </w:tcPr>
          <w:p w:rsidR="00764C38" w:rsidRPr="00427570" w:rsidRDefault="00764C38" w:rsidP="00935962">
            <w:pPr>
              <w:spacing w:line="480" w:lineRule="exact"/>
              <w:jc w:val="left"/>
              <w:rPr>
                <w:color w:val="000000"/>
              </w:rPr>
            </w:pPr>
            <w:r w:rsidRPr="00427570">
              <w:rPr>
                <w:rFonts w:hint="eastAsia"/>
                <w:b/>
              </w:rPr>
              <w:t>评审意见（由认证评审组织单位填写）</w:t>
            </w:r>
          </w:p>
        </w:tc>
      </w:tr>
      <w:tr w:rsidR="00764C38" w:rsidRPr="00E63E08" w:rsidTr="00267F36">
        <w:trPr>
          <w:trHeight w:val="3370"/>
          <w:jc w:val="center"/>
        </w:trPr>
        <w:tc>
          <w:tcPr>
            <w:tcW w:w="9951" w:type="dxa"/>
            <w:gridSpan w:val="11"/>
            <w:vAlign w:val="center"/>
          </w:tcPr>
          <w:p w:rsidR="00764C38" w:rsidRPr="00427570" w:rsidRDefault="00764C38" w:rsidP="00935962">
            <w:pPr>
              <w:spacing w:line="480" w:lineRule="exact"/>
              <w:jc w:val="left"/>
              <w:rPr>
                <w:rFonts w:ascii="楷体" w:eastAsia="楷体" w:hAnsi="楷体"/>
              </w:rPr>
            </w:pPr>
            <w:r w:rsidRPr="00427570">
              <w:rPr>
                <w:rFonts w:ascii="楷体" w:eastAsia="楷体" w:hAnsi="楷体" w:hint="eastAsia"/>
              </w:rPr>
              <w:t>（对申请表内容准确性、申请人提交证明材料有效性和申请人是否符合认证申请条件做出说明）</w:t>
            </w:r>
          </w:p>
          <w:p w:rsidR="00764C38" w:rsidRDefault="00764C38" w:rsidP="00267F36">
            <w:pPr>
              <w:spacing w:line="480" w:lineRule="exact"/>
              <w:jc w:val="center"/>
              <w:rPr>
                <w:color w:val="000000"/>
              </w:rPr>
            </w:pPr>
          </w:p>
          <w:p w:rsidR="001C05F3" w:rsidRPr="00427570" w:rsidRDefault="001C05F3" w:rsidP="00267F36">
            <w:pPr>
              <w:spacing w:line="480" w:lineRule="exact"/>
              <w:jc w:val="center"/>
              <w:rPr>
                <w:color w:val="000000"/>
              </w:rPr>
            </w:pPr>
          </w:p>
          <w:p w:rsidR="00764C38" w:rsidRPr="00427570" w:rsidRDefault="00764C38" w:rsidP="00267F36">
            <w:pPr>
              <w:spacing w:line="480" w:lineRule="exact"/>
              <w:jc w:val="center"/>
              <w:rPr>
                <w:color w:val="000000"/>
              </w:rPr>
            </w:pPr>
          </w:p>
          <w:p w:rsidR="00764C38" w:rsidRPr="00427570" w:rsidRDefault="00764C38" w:rsidP="00267F36">
            <w:pPr>
              <w:spacing w:line="480" w:lineRule="exact"/>
              <w:jc w:val="center"/>
              <w:rPr>
                <w:color w:val="000000"/>
              </w:rPr>
            </w:pPr>
          </w:p>
          <w:p w:rsidR="00935962" w:rsidRPr="00427570" w:rsidRDefault="00935962" w:rsidP="00935962">
            <w:pPr>
              <w:spacing w:line="480" w:lineRule="auto"/>
              <w:ind w:firstLineChars="2450" w:firstLine="5880"/>
              <w:rPr>
                <w:color w:val="000000"/>
              </w:rPr>
            </w:pPr>
            <w:r w:rsidRPr="00427570">
              <w:rPr>
                <w:rFonts w:hint="eastAsia"/>
                <w:color w:val="000000"/>
              </w:rPr>
              <w:t>负责人（签字）：</w:t>
            </w:r>
          </w:p>
          <w:p w:rsidR="00764C38" w:rsidRPr="00E63E08" w:rsidRDefault="00935962" w:rsidP="00935962">
            <w:pPr>
              <w:spacing w:line="480" w:lineRule="exact"/>
              <w:jc w:val="center"/>
              <w:rPr>
                <w:color w:val="000000"/>
              </w:rPr>
            </w:pPr>
            <w:r>
              <w:rPr>
                <w:rFonts w:hint="eastAsia"/>
                <w:color w:val="000000"/>
              </w:rPr>
              <w:t xml:space="preserve">                                                                </w:t>
            </w:r>
            <w:r w:rsidRPr="00427570">
              <w:rPr>
                <w:rFonts w:hint="eastAsia"/>
                <w:color w:val="000000"/>
              </w:rPr>
              <w:t>年</w:t>
            </w:r>
            <w:r w:rsidRPr="00427570">
              <w:rPr>
                <w:rFonts w:hint="eastAsia"/>
                <w:color w:val="000000"/>
              </w:rPr>
              <w:t xml:space="preserve">   </w:t>
            </w:r>
            <w:r w:rsidRPr="00427570">
              <w:rPr>
                <w:rFonts w:hint="eastAsia"/>
                <w:color w:val="000000"/>
              </w:rPr>
              <w:t>月</w:t>
            </w:r>
            <w:r w:rsidRPr="00427570">
              <w:rPr>
                <w:rFonts w:hint="eastAsia"/>
                <w:color w:val="000000"/>
              </w:rPr>
              <w:t xml:space="preserve">   </w:t>
            </w:r>
            <w:r w:rsidRPr="00427570">
              <w:rPr>
                <w:rFonts w:hint="eastAsia"/>
                <w:color w:val="000000"/>
              </w:rPr>
              <w:t>日</w:t>
            </w:r>
          </w:p>
        </w:tc>
      </w:tr>
      <w:tr w:rsidR="00935962" w:rsidRPr="00E63E08" w:rsidTr="00935962">
        <w:trPr>
          <w:trHeight w:val="669"/>
          <w:jc w:val="center"/>
        </w:trPr>
        <w:tc>
          <w:tcPr>
            <w:tcW w:w="9951" w:type="dxa"/>
            <w:gridSpan w:val="11"/>
            <w:vAlign w:val="center"/>
          </w:tcPr>
          <w:p w:rsidR="00935962" w:rsidRPr="00427570" w:rsidRDefault="00935962" w:rsidP="00935962">
            <w:pPr>
              <w:spacing w:line="480" w:lineRule="exact"/>
              <w:jc w:val="left"/>
              <w:rPr>
                <w:rFonts w:ascii="楷体" w:eastAsia="楷体" w:hAnsi="楷体"/>
              </w:rPr>
            </w:pPr>
            <w:r w:rsidRPr="009A376F">
              <w:rPr>
                <w:rFonts w:asciiTheme="majorEastAsia" w:eastAsiaTheme="majorEastAsia" w:hAnsiTheme="majorEastAsia" w:hint="eastAsia"/>
                <w:b/>
                <w:color w:val="000000"/>
              </w:rPr>
              <w:t>核准单位意见</w:t>
            </w:r>
          </w:p>
        </w:tc>
      </w:tr>
      <w:tr w:rsidR="00935962" w:rsidRPr="00E63E08" w:rsidTr="001C05F3">
        <w:trPr>
          <w:trHeight w:val="3675"/>
          <w:jc w:val="center"/>
        </w:trPr>
        <w:tc>
          <w:tcPr>
            <w:tcW w:w="9951" w:type="dxa"/>
            <w:gridSpan w:val="11"/>
            <w:vAlign w:val="center"/>
          </w:tcPr>
          <w:p w:rsidR="00935962" w:rsidRDefault="00935962" w:rsidP="00935962">
            <w:pPr>
              <w:ind w:firstLineChars="2450" w:firstLine="5880"/>
              <w:rPr>
                <w:rFonts w:asciiTheme="majorEastAsia" w:eastAsiaTheme="majorEastAsia" w:hAnsiTheme="majorEastAsia"/>
                <w:color w:val="000000"/>
              </w:rPr>
            </w:pPr>
          </w:p>
          <w:p w:rsidR="00935962" w:rsidRDefault="00935962" w:rsidP="00935962">
            <w:pPr>
              <w:ind w:firstLineChars="2450" w:firstLine="5880"/>
              <w:rPr>
                <w:rFonts w:asciiTheme="majorEastAsia" w:eastAsiaTheme="majorEastAsia" w:hAnsiTheme="majorEastAsia"/>
                <w:color w:val="000000"/>
              </w:rPr>
            </w:pPr>
          </w:p>
          <w:p w:rsidR="00935962" w:rsidRDefault="00935962" w:rsidP="00935962">
            <w:pPr>
              <w:ind w:firstLineChars="2450" w:firstLine="5880"/>
              <w:rPr>
                <w:rFonts w:asciiTheme="majorEastAsia" w:eastAsiaTheme="majorEastAsia" w:hAnsiTheme="majorEastAsia"/>
                <w:color w:val="000000"/>
              </w:rPr>
            </w:pPr>
          </w:p>
          <w:p w:rsidR="00935962" w:rsidRPr="009A376F" w:rsidRDefault="00935962" w:rsidP="00935962">
            <w:pPr>
              <w:ind w:firstLineChars="2450" w:firstLine="5880"/>
              <w:rPr>
                <w:rFonts w:asciiTheme="majorEastAsia" w:eastAsiaTheme="majorEastAsia" w:hAnsiTheme="majorEastAsia"/>
                <w:color w:val="000000"/>
              </w:rPr>
            </w:pPr>
            <w:r w:rsidRPr="009A376F">
              <w:rPr>
                <w:rFonts w:asciiTheme="majorEastAsia" w:eastAsiaTheme="majorEastAsia" w:hAnsiTheme="majorEastAsia" w:hint="eastAsia"/>
                <w:color w:val="000000"/>
              </w:rPr>
              <w:t>负责人（签字）：</w:t>
            </w:r>
          </w:p>
          <w:p w:rsidR="00935962" w:rsidRPr="009A376F" w:rsidRDefault="00935962" w:rsidP="00935962">
            <w:pPr>
              <w:ind w:firstLineChars="2350" w:firstLine="5640"/>
              <w:rPr>
                <w:rFonts w:asciiTheme="majorEastAsia" w:eastAsiaTheme="majorEastAsia" w:hAnsiTheme="majorEastAsia"/>
                <w:color w:val="000000"/>
              </w:rPr>
            </w:pPr>
            <w:r w:rsidRPr="009A376F">
              <w:rPr>
                <w:rFonts w:asciiTheme="majorEastAsia" w:eastAsiaTheme="majorEastAsia" w:hAnsiTheme="majorEastAsia" w:hint="eastAsia"/>
                <w:color w:val="000000"/>
              </w:rPr>
              <w:t>核准单位（公章）：</w:t>
            </w:r>
          </w:p>
          <w:p w:rsidR="00935962" w:rsidRPr="00427570" w:rsidRDefault="00935962" w:rsidP="00935962">
            <w:pPr>
              <w:spacing w:line="480" w:lineRule="exact"/>
              <w:jc w:val="center"/>
              <w:rPr>
                <w:rFonts w:ascii="楷体" w:eastAsia="楷体" w:hAnsi="楷体"/>
              </w:rPr>
            </w:pPr>
            <w:r w:rsidRPr="009A376F">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w:t>
            </w:r>
            <w:r w:rsidRPr="009A376F">
              <w:rPr>
                <w:rFonts w:asciiTheme="majorEastAsia" w:eastAsiaTheme="majorEastAsia" w:hAnsiTheme="majorEastAsia" w:hint="eastAsia"/>
                <w:color w:val="000000"/>
              </w:rPr>
              <w:t xml:space="preserve"> 年   月   日</w:t>
            </w:r>
          </w:p>
        </w:tc>
      </w:tr>
    </w:tbl>
    <w:p w:rsidR="00764C38" w:rsidRDefault="00764C38" w:rsidP="00764C38">
      <w:pPr>
        <w:spacing w:line="460" w:lineRule="exact"/>
        <w:ind w:left="420"/>
        <w:rPr>
          <w:rFonts w:ascii="Arial" w:hAnsi="Arial"/>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8"/>
        <w:gridCol w:w="6270"/>
        <w:gridCol w:w="1080"/>
        <w:gridCol w:w="1186"/>
      </w:tblGrid>
      <w:tr w:rsidR="001C05F3" w:rsidRPr="009A376F" w:rsidTr="00CF7545">
        <w:trPr>
          <w:trHeight w:val="510"/>
          <w:jc w:val="center"/>
        </w:trPr>
        <w:tc>
          <w:tcPr>
            <w:tcW w:w="9654" w:type="dxa"/>
            <w:gridSpan w:val="4"/>
            <w:vAlign w:val="center"/>
          </w:tcPr>
          <w:p w:rsidR="001C05F3" w:rsidRPr="009A376F" w:rsidRDefault="001C05F3" w:rsidP="001C05F3">
            <w:pPr>
              <w:jc w:val="left"/>
              <w:rPr>
                <w:rFonts w:asciiTheme="majorEastAsia" w:eastAsiaTheme="majorEastAsia" w:hAnsiTheme="majorEastAsia"/>
                <w:b/>
              </w:rPr>
            </w:pPr>
            <w:r w:rsidRPr="009A376F">
              <w:rPr>
                <w:rFonts w:asciiTheme="majorEastAsia" w:eastAsiaTheme="majorEastAsia" w:hAnsiTheme="majorEastAsia" w:hint="eastAsia"/>
                <w:b/>
              </w:rPr>
              <w:lastRenderedPageBreak/>
              <w:t>补充材料提交情况</w:t>
            </w:r>
          </w:p>
        </w:tc>
      </w:tr>
      <w:tr w:rsidR="001C05F3" w:rsidRPr="009A376F" w:rsidTr="00CF7545">
        <w:trPr>
          <w:trHeight w:val="510"/>
          <w:jc w:val="center"/>
        </w:trPr>
        <w:tc>
          <w:tcPr>
            <w:tcW w:w="1118" w:type="dxa"/>
            <w:vAlign w:val="center"/>
          </w:tcPr>
          <w:p w:rsidR="001C05F3" w:rsidRPr="009A376F"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序号</w:t>
            </w:r>
          </w:p>
        </w:tc>
        <w:tc>
          <w:tcPr>
            <w:tcW w:w="6270" w:type="dxa"/>
            <w:vAlign w:val="center"/>
          </w:tcPr>
          <w:p w:rsidR="001C05F3" w:rsidRPr="009A376F"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材料名称</w:t>
            </w:r>
          </w:p>
        </w:tc>
        <w:tc>
          <w:tcPr>
            <w:tcW w:w="1080" w:type="dxa"/>
            <w:shd w:val="clear" w:color="auto" w:fill="auto"/>
            <w:vAlign w:val="center"/>
          </w:tcPr>
          <w:p w:rsidR="001C05F3"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应报</w:t>
            </w:r>
          </w:p>
          <w:p w:rsidR="001C05F3" w:rsidRPr="009A376F"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数量</w:t>
            </w:r>
          </w:p>
        </w:tc>
        <w:tc>
          <w:tcPr>
            <w:tcW w:w="1186" w:type="dxa"/>
            <w:shd w:val="clear" w:color="auto" w:fill="auto"/>
            <w:vAlign w:val="center"/>
          </w:tcPr>
          <w:p w:rsidR="001C05F3"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实报</w:t>
            </w:r>
          </w:p>
          <w:p w:rsidR="001C05F3" w:rsidRPr="009A376F" w:rsidRDefault="001C05F3" w:rsidP="001C05F3">
            <w:pPr>
              <w:spacing w:line="320" w:lineRule="exact"/>
              <w:jc w:val="center"/>
              <w:rPr>
                <w:rFonts w:asciiTheme="majorEastAsia" w:eastAsiaTheme="majorEastAsia" w:hAnsiTheme="majorEastAsia"/>
              </w:rPr>
            </w:pPr>
            <w:r w:rsidRPr="009A376F">
              <w:rPr>
                <w:rFonts w:asciiTheme="majorEastAsia" w:eastAsiaTheme="majorEastAsia" w:hAnsiTheme="majorEastAsia" w:hint="eastAsia"/>
              </w:rPr>
              <w:t>数量</w:t>
            </w: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rPr>
              <w:t>身份证（复印件）</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2</w:t>
            </w: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rPr>
              <w:t>学生证（复印件）</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3</w:t>
            </w: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rPr>
              <w:t>专业技术考核合格证书（复印件）</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rPr>
              <w:t>竞赛活动获奖证书（复印件）</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4</w:t>
            </w: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color w:val="000000"/>
              </w:rPr>
              <w:t>专科全部课程或本科已完成课程的学习成绩单（复印件，加盖所在学校或院系公章）</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r w:rsidR="001C05F3" w:rsidRPr="009A376F" w:rsidTr="00CF7545">
        <w:trPr>
          <w:trHeight w:val="510"/>
          <w:jc w:val="center"/>
        </w:trPr>
        <w:tc>
          <w:tcPr>
            <w:tcW w:w="1118" w:type="dxa"/>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6</w:t>
            </w:r>
          </w:p>
        </w:tc>
        <w:tc>
          <w:tcPr>
            <w:tcW w:w="6270" w:type="dxa"/>
            <w:vAlign w:val="center"/>
          </w:tcPr>
          <w:p w:rsidR="001C05F3" w:rsidRPr="009A376F" w:rsidRDefault="001C05F3" w:rsidP="00CF7545">
            <w:pPr>
              <w:rPr>
                <w:rFonts w:asciiTheme="majorEastAsia" w:eastAsiaTheme="majorEastAsia" w:hAnsiTheme="majorEastAsia"/>
              </w:rPr>
            </w:pPr>
            <w:r w:rsidRPr="009A376F">
              <w:rPr>
                <w:rFonts w:asciiTheme="majorEastAsia" w:eastAsiaTheme="majorEastAsia" w:hAnsiTheme="majorEastAsia" w:hint="eastAsia"/>
              </w:rPr>
              <w:t>其他能够证明本人专业能力的材料（复印件）</w:t>
            </w:r>
          </w:p>
        </w:tc>
        <w:tc>
          <w:tcPr>
            <w:tcW w:w="1080" w:type="dxa"/>
            <w:shd w:val="clear" w:color="auto" w:fill="auto"/>
            <w:vAlign w:val="center"/>
          </w:tcPr>
          <w:p w:rsidR="001C05F3" w:rsidRPr="009A376F" w:rsidRDefault="001C05F3" w:rsidP="00CF7545">
            <w:pPr>
              <w:jc w:val="center"/>
              <w:rPr>
                <w:rFonts w:asciiTheme="majorEastAsia" w:eastAsiaTheme="majorEastAsia" w:hAnsiTheme="majorEastAsia"/>
              </w:rPr>
            </w:pPr>
            <w:r w:rsidRPr="009A376F">
              <w:rPr>
                <w:rFonts w:asciiTheme="majorEastAsia" w:eastAsiaTheme="majorEastAsia" w:hAnsiTheme="majorEastAsia" w:hint="eastAsia"/>
              </w:rPr>
              <w:t>1</w:t>
            </w:r>
          </w:p>
        </w:tc>
        <w:tc>
          <w:tcPr>
            <w:tcW w:w="1186" w:type="dxa"/>
            <w:shd w:val="clear" w:color="auto" w:fill="auto"/>
            <w:vAlign w:val="center"/>
          </w:tcPr>
          <w:p w:rsidR="001C05F3" w:rsidRPr="009A376F" w:rsidRDefault="001C05F3" w:rsidP="00CF7545">
            <w:pPr>
              <w:jc w:val="center"/>
              <w:rPr>
                <w:rFonts w:asciiTheme="majorEastAsia" w:eastAsiaTheme="majorEastAsia" w:hAnsiTheme="majorEastAsia"/>
              </w:rPr>
            </w:pPr>
          </w:p>
        </w:tc>
      </w:tr>
    </w:tbl>
    <w:p w:rsidR="001C05F3" w:rsidRDefault="001C05F3" w:rsidP="00764C38">
      <w:pPr>
        <w:spacing w:line="460" w:lineRule="exact"/>
        <w:ind w:left="420"/>
        <w:rPr>
          <w:rFonts w:ascii="Arial" w:hAnsi="Arial"/>
        </w:rPr>
      </w:pPr>
    </w:p>
    <w:p w:rsidR="00764C38" w:rsidRDefault="00764C38">
      <w:pPr>
        <w:widowControl/>
        <w:spacing w:line="240" w:lineRule="auto"/>
        <w:jc w:val="left"/>
        <w:rPr>
          <w:rFonts w:ascii="Arial" w:hAnsi="Arial"/>
        </w:rPr>
      </w:pPr>
      <w:r>
        <w:rPr>
          <w:rFonts w:ascii="Arial" w:hAnsi="Arial"/>
        </w:rPr>
        <w:br w:type="page"/>
      </w:r>
    </w:p>
    <w:p w:rsidR="00764C38" w:rsidRPr="001C05F3" w:rsidRDefault="00764C38" w:rsidP="00764C38">
      <w:pPr>
        <w:tabs>
          <w:tab w:val="left" w:pos="0"/>
        </w:tabs>
        <w:ind w:rightChars="461" w:right="1106"/>
        <w:rPr>
          <w:rFonts w:asciiTheme="minorEastAsia" w:eastAsiaTheme="minorEastAsia" w:hAnsiTheme="minorEastAsia"/>
          <w:b/>
          <w:szCs w:val="24"/>
        </w:rPr>
      </w:pPr>
      <w:r w:rsidRPr="001C05F3">
        <w:rPr>
          <w:rFonts w:asciiTheme="minorEastAsia" w:eastAsiaTheme="minorEastAsia" w:hAnsiTheme="minorEastAsia" w:hint="eastAsia"/>
          <w:b/>
          <w:szCs w:val="24"/>
        </w:rPr>
        <w:lastRenderedPageBreak/>
        <w:t>附件3</w:t>
      </w:r>
    </w:p>
    <w:p w:rsidR="00764C38" w:rsidRPr="001C05F3" w:rsidRDefault="00764C38" w:rsidP="00764C38">
      <w:pPr>
        <w:widowControl/>
        <w:spacing w:line="240" w:lineRule="auto"/>
        <w:jc w:val="center"/>
        <w:rPr>
          <w:rFonts w:ascii="黑体" w:eastAsia="黑体" w:hAnsi="黑体"/>
          <w:b/>
          <w:sz w:val="32"/>
          <w:szCs w:val="32"/>
        </w:rPr>
      </w:pPr>
      <w:r w:rsidRPr="001C05F3">
        <w:rPr>
          <w:rFonts w:ascii="黑体" w:eastAsia="黑体" w:hAnsi="黑体" w:hint="eastAsia"/>
          <w:b/>
          <w:sz w:val="32"/>
          <w:szCs w:val="32"/>
        </w:rPr>
        <w:t>试卷管理要求</w:t>
      </w:r>
    </w:p>
    <w:p w:rsidR="00764C38" w:rsidRDefault="00764C38" w:rsidP="00764C38">
      <w:pPr>
        <w:widowControl/>
        <w:spacing w:line="240" w:lineRule="auto"/>
        <w:jc w:val="center"/>
        <w:rPr>
          <w:rFonts w:ascii="华文仿宋" w:eastAsia="华文仿宋" w:hAnsi="华文仿宋"/>
          <w:b/>
          <w:sz w:val="32"/>
          <w:szCs w:val="32"/>
        </w:rPr>
      </w:pPr>
    </w:p>
    <w:p w:rsidR="00764C38" w:rsidRPr="001C05F3" w:rsidRDefault="00764C38" w:rsidP="00764C38">
      <w:pPr>
        <w:pStyle w:val="a3"/>
        <w:numPr>
          <w:ilvl w:val="0"/>
          <w:numId w:val="15"/>
        </w:numPr>
        <w:ind w:left="567" w:firstLineChars="0" w:hanging="567"/>
        <w:rPr>
          <w:rFonts w:asciiTheme="minorEastAsia" w:eastAsiaTheme="minorEastAsia" w:hAnsiTheme="minorEastAsia"/>
          <w:szCs w:val="24"/>
        </w:rPr>
      </w:pPr>
      <w:r w:rsidRPr="001C05F3">
        <w:rPr>
          <w:rFonts w:asciiTheme="minorEastAsia" w:eastAsiaTheme="minorEastAsia" w:hAnsiTheme="minorEastAsia" w:hint="eastAsia"/>
          <w:szCs w:val="24"/>
        </w:rPr>
        <w:t>考试试卷的印刷与封装工作由中国汽车工程学会（以下称中汽学会）负责，并确保在考试前送达各试点院校，试卷发出后，中汽学会将把试卷的封装情况及时通知主考官。</w:t>
      </w:r>
    </w:p>
    <w:p w:rsidR="00764C38" w:rsidRPr="001C05F3" w:rsidRDefault="00764C38" w:rsidP="00764C38">
      <w:pPr>
        <w:pStyle w:val="a3"/>
        <w:numPr>
          <w:ilvl w:val="0"/>
          <w:numId w:val="15"/>
        </w:numPr>
        <w:ind w:left="567" w:firstLineChars="0" w:hanging="567"/>
        <w:rPr>
          <w:rFonts w:asciiTheme="minorEastAsia" w:eastAsiaTheme="minorEastAsia" w:hAnsiTheme="minorEastAsia"/>
          <w:szCs w:val="24"/>
        </w:rPr>
      </w:pPr>
      <w:r w:rsidRPr="001C05F3">
        <w:rPr>
          <w:rFonts w:asciiTheme="minorEastAsia" w:eastAsiaTheme="minorEastAsia" w:hAnsiTheme="minorEastAsia" w:hint="eastAsia"/>
          <w:szCs w:val="24"/>
        </w:rPr>
        <w:t>各试点院校须确定1人为试卷签收人。在考试开始前，签收人须妥善保管试卷，不得出现丢失、拆封等情况。试点院校有责任协助签收人做好试卷保管工作。</w:t>
      </w:r>
    </w:p>
    <w:p w:rsidR="00764C38" w:rsidRPr="001C05F3" w:rsidRDefault="00764C38" w:rsidP="00764C38">
      <w:pPr>
        <w:pStyle w:val="a3"/>
        <w:numPr>
          <w:ilvl w:val="0"/>
          <w:numId w:val="15"/>
        </w:numPr>
        <w:ind w:left="567" w:firstLineChars="0" w:hanging="567"/>
        <w:rPr>
          <w:rFonts w:asciiTheme="minorEastAsia" w:eastAsiaTheme="minorEastAsia" w:hAnsiTheme="minorEastAsia"/>
          <w:szCs w:val="24"/>
        </w:rPr>
      </w:pPr>
      <w:r w:rsidRPr="001C05F3">
        <w:rPr>
          <w:rFonts w:asciiTheme="minorEastAsia" w:eastAsiaTheme="minorEastAsia" w:hAnsiTheme="minorEastAsia" w:hint="eastAsia"/>
          <w:szCs w:val="24"/>
        </w:rPr>
        <w:t>考试试卷应在考生进入考场后、在中汽学会委派主考官的现场监督下启封。主考官负责对试卷封装的完整性进行检查，如发现与中汽学会的通知不符，有权终止考试，由试点学校承担由此造成的一切后果。</w:t>
      </w:r>
    </w:p>
    <w:p w:rsidR="00764C38" w:rsidRPr="001C05F3" w:rsidRDefault="00764C38" w:rsidP="00764C38">
      <w:pPr>
        <w:pStyle w:val="a3"/>
        <w:numPr>
          <w:ilvl w:val="0"/>
          <w:numId w:val="15"/>
        </w:numPr>
        <w:ind w:left="567" w:firstLineChars="0" w:hanging="567"/>
        <w:rPr>
          <w:rFonts w:asciiTheme="minorEastAsia" w:eastAsiaTheme="minorEastAsia" w:hAnsiTheme="minorEastAsia"/>
          <w:szCs w:val="24"/>
        </w:rPr>
      </w:pPr>
      <w:r w:rsidRPr="001C05F3">
        <w:rPr>
          <w:rFonts w:asciiTheme="minorEastAsia" w:eastAsiaTheme="minorEastAsia" w:hAnsiTheme="minorEastAsia" w:hint="eastAsia"/>
          <w:szCs w:val="24"/>
        </w:rPr>
        <w:t>在考试结束时，监考人员应立即在主考官的监督下对收回的试卷进行清点和封装（同时封装的还应包括监考人员填写的《见习工程师认证考试监考记录表》）。封装好的试卷和《记录表》须在考试结束两日内派人送达或以特快专递方式寄至中汽学会培训及资格认证中心。</w:t>
      </w:r>
    </w:p>
    <w:p w:rsidR="00764C38" w:rsidRPr="001C05F3" w:rsidRDefault="00764C38" w:rsidP="00764C38">
      <w:pPr>
        <w:pStyle w:val="a3"/>
        <w:numPr>
          <w:ilvl w:val="0"/>
          <w:numId w:val="15"/>
        </w:numPr>
        <w:ind w:left="567" w:firstLineChars="0" w:hanging="567"/>
        <w:rPr>
          <w:rFonts w:asciiTheme="minorEastAsia" w:eastAsiaTheme="minorEastAsia" w:hAnsiTheme="minorEastAsia"/>
          <w:szCs w:val="24"/>
        </w:rPr>
      </w:pPr>
      <w:r w:rsidRPr="001C05F3">
        <w:rPr>
          <w:rFonts w:asciiTheme="minorEastAsia" w:eastAsiaTheme="minorEastAsia" w:hAnsiTheme="minorEastAsia" w:hint="eastAsia"/>
          <w:szCs w:val="24"/>
        </w:rPr>
        <w:t>一个试点院校收回的试卷须统一封装在一起，包装及封口须确保不易拆、毁，主考官和试点院校联络员须在封口处签名。封装好的试卷封口应拍照，并在考试结束当日以电子邮件方式发至中汽学会。</w:t>
      </w:r>
    </w:p>
    <w:p w:rsidR="00764C38" w:rsidRPr="001C05F3" w:rsidRDefault="00764C38" w:rsidP="00764C38">
      <w:pPr>
        <w:widowControl/>
        <w:tabs>
          <w:tab w:val="left" w:pos="1134"/>
        </w:tabs>
        <w:spacing w:line="240" w:lineRule="auto"/>
        <w:jc w:val="left"/>
        <w:rPr>
          <w:rFonts w:asciiTheme="minorEastAsia" w:eastAsiaTheme="minorEastAsia" w:hAnsiTheme="minorEastAsia"/>
          <w:b/>
          <w:szCs w:val="24"/>
        </w:rPr>
      </w:pPr>
      <w:r w:rsidRPr="00330262">
        <w:rPr>
          <w:rFonts w:ascii="华文仿宋" w:eastAsia="华文仿宋" w:hAnsi="华文仿宋"/>
          <w:sz w:val="30"/>
          <w:szCs w:val="30"/>
        </w:rPr>
        <w:br w:type="page"/>
      </w:r>
      <w:r w:rsidRPr="001C05F3">
        <w:rPr>
          <w:rFonts w:asciiTheme="minorEastAsia" w:eastAsiaTheme="minorEastAsia" w:hAnsiTheme="minorEastAsia" w:hint="eastAsia"/>
          <w:b/>
          <w:szCs w:val="24"/>
        </w:rPr>
        <w:lastRenderedPageBreak/>
        <w:t>附件4</w:t>
      </w:r>
    </w:p>
    <w:p w:rsidR="00764C38" w:rsidRPr="001C05F3" w:rsidRDefault="00764C38" w:rsidP="00764C38">
      <w:pPr>
        <w:widowControl/>
        <w:spacing w:line="240" w:lineRule="auto"/>
        <w:jc w:val="center"/>
        <w:rPr>
          <w:rFonts w:ascii="黑体" w:eastAsia="黑体" w:hAnsi="黑体"/>
          <w:b/>
          <w:sz w:val="32"/>
          <w:szCs w:val="32"/>
        </w:rPr>
      </w:pPr>
      <w:r w:rsidRPr="001C05F3">
        <w:rPr>
          <w:rFonts w:ascii="黑体" w:eastAsia="黑体" w:hAnsi="黑体" w:hint="eastAsia"/>
          <w:b/>
          <w:sz w:val="32"/>
          <w:szCs w:val="32"/>
        </w:rPr>
        <w:t>考场规则</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考生提前十分钟进入指定考场，迟到十分钟以上者不得进入考场，</w:t>
      </w:r>
      <w:r w:rsidRPr="001C05F3">
        <w:rPr>
          <w:rFonts w:asciiTheme="minorEastAsia" w:eastAsiaTheme="minorEastAsia" w:hAnsiTheme="minorEastAsia" w:hint="eastAsia"/>
          <w:szCs w:val="24"/>
        </w:rPr>
        <w:t>以</w:t>
      </w:r>
      <w:proofErr w:type="gramStart"/>
      <w:r w:rsidRPr="001C05F3">
        <w:rPr>
          <w:rFonts w:asciiTheme="minorEastAsia" w:eastAsiaTheme="minorEastAsia" w:hAnsiTheme="minorEastAsia"/>
          <w:szCs w:val="24"/>
        </w:rPr>
        <w:t>旷</w:t>
      </w:r>
      <w:proofErr w:type="gramEnd"/>
      <w:r w:rsidRPr="001C05F3">
        <w:rPr>
          <w:rFonts w:asciiTheme="minorEastAsia" w:eastAsiaTheme="minorEastAsia" w:hAnsiTheme="minorEastAsia"/>
          <w:szCs w:val="24"/>
        </w:rPr>
        <w:t>考</w:t>
      </w:r>
      <w:r w:rsidRPr="001C05F3">
        <w:rPr>
          <w:rFonts w:asciiTheme="minorEastAsia" w:eastAsiaTheme="minorEastAsia" w:hAnsiTheme="minorEastAsia" w:hint="eastAsia"/>
          <w:szCs w:val="24"/>
        </w:rPr>
        <w:t>论处</w:t>
      </w:r>
      <w:r w:rsidRPr="001C05F3">
        <w:rPr>
          <w:rFonts w:asciiTheme="minorEastAsia" w:eastAsiaTheme="minorEastAsia" w:hAnsiTheme="minorEastAsia"/>
          <w:szCs w:val="24"/>
        </w:rPr>
        <w:t>。</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考生进入考场后按指定座位就坐</w:t>
      </w:r>
      <w:r w:rsidRPr="001C05F3">
        <w:rPr>
          <w:rFonts w:asciiTheme="minorEastAsia" w:eastAsiaTheme="minorEastAsia" w:hAnsiTheme="minorEastAsia" w:hint="eastAsia"/>
          <w:szCs w:val="24"/>
        </w:rPr>
        <w:t>，</w:t>
      </w:r>
      <w:r w:rsidRPr="001C05F3">
        <w:rPr>
          <w:rFonts w:asciiTheme="minorEastAsia" w:eastAsiaTheme="minorEastAsia" w:hAnsiTheme="minorEastAsia"/>
          <w:szCs w:val="24"/>
        </w:rPr>
        <w:t>并将</w:t>
      </w:r>
      <w:r w:rsidRPr="001C05F3">
        <w:rPr>
          <w:rFonts w:asciiTheme="minorEastAsia" w:eastAsiaTheme="minorEastAsia" w:hAnsiTheme="minorEastAsia" w:hint="eastAsia"/>
          <w:szCs w:val="24"/>
        </w:rPr>
        <w:t>学生</w:t>
      </w:r>
      <w:r w:rsidRPr="001C05F3">
        <w:rPr>
          <w:rFonts w:asciiTheme="minorEastAsia" w:eastAsiaTheme="minorEastAsia" w:hAnsiTheme="minorEastAsia"/>
          <w:szCs w:val="24"/>
        </w:rPr>
        <w:t>证</w:t>
      </w:r>
      <w:r w:rsidRPr="001C05F3">
        <w:rPr>
          <w:rFonts w:asciiTheme="minorEastAsia" w:eastAsiaTheme="minorEastAsia" w:hAnsiTheme="minorEastAsia" w:hint="eastAsia"/>
          <w:szCs w:val="24"/>
        </w:rPr>
        <w:t>和</w:t>
      </w:r>
      <w:r w:rsidRPr="001C05F3">
        <w:rPr>
          <w:rFonts w:asciiTheme="minorEastAsia" w:eastAsiaTheme="minorEastAsia" w:hAnsiTheme="minorEastAsia"/>
          <w:szCs w:val="24"/>
        </w:rPr>
        <w:t>身份证放在考桌上，以便监考人员检查。考生在考场内不得随意走动，发卷后即不得相互交谈和观望他人试卷。</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考生可携带必要的钢笔</w:t>
      </w:r>
      <w:r w:rsidRPr="001C05F3">
        <w:rPr>
          <w:rFonts w:asciiTheme="minorEastAsia" w:eastAsiaTheme="minorEastAsia" w:hAnsiTheme="minorEastAsia" w:hint="eastAsia"/>
          <w:szCs w:val="24"/>
        </w:rPr>
        <w:t>（圆</w:t>
      </w:r>
      <w:r w:rsidRPr="001C05F3">
        <w:rPr>
          <w:rFonts w:asciiTheme="minorEastAsia" w:eastAsiaTheme="minorEastAsia" w:hAnsiTheme="minorEastAsia"/>
          <w:szCs w:val="24"/>
        </w:rPr>
        <w:t>珠笔、铅笔</w:t>
      </w:r>
      <w:r w:rsidRPr="001C05F3">
        <w:rPr>
          <w:rFonts w:asciiTheme="minorEastAsia" w:eastAsiaTheme="minorEastAsia" w:hAnsiTheme="minorEastAsia" w:hint="eastAsia"/>
          <w:szCs w:val="24"/>
        </w:rPr>
        <w:t>）</w:t>
      </w:r>
      <w:r w:rsidRPr="001C05F3">
        <w:rPr>
          <w:rFonts w:asciiTheme="minorEastAsia" w:eastAsiaTheme="minorEastAsia" w:hAnsiTheme="minorEastAsia"/>
          <w:szCs w:val="24"/>
        </w:rPr>
        <w:t>、橡皮、直尺、绘图仪器、一般功能计算器进入考场，但不得互相借用。其他物品，一律不准带入考场。</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hint="eastAsia"/>
          <w:szCs w:val="24"/>
        </w:rPr>
        <w:t>考生在开始考试后一小时方可离开考场。考试开始一小时后，考生因提前</w:t>
      </w:r>
      <w:r w:rsidRPr="001C05F3">
        <w:rPr>
          <w:rFonts w:asciiTheme="minorEastAsia" w:eastAsiaTheme="minorEastAsia" w:hAnsiTheme="minorEastAsia"/>
          <w:szCs w:val="24"/>
        </w:rPr>
        <w:t>完成答卷</w:t>
      </w:r>
      <w:r w:rsidRPr="001C05F3">
        <w:rPr>
          <w:rFonts w:asciiTheme="minorEastAsia" w:eastAsiaTheme="minorEastAsia" w:hAnsiTheme="minorEastAsia" w:hint="eastAsia"/>
          <w:szCs w:val="24"/>
        </w:rPr>
        <w:t>或决定放弃考试</w:t>
      </w:r>
      <w:r w:rsidRPr="001C05F3">
        <w:rPr>
          <w:rFonts w:asciiTheme="minorEastAsia" w:eastAsiaTheme="minorEastAsia" w:hAnsiTheme="minorEastAsia"/>
          <w:szCs w:val="24"/>
        </w:rPr>
        <w:t>需提前离开考场</w:t>
      </w:r>
      <w:r w:rsidRPr="001C05F3">
        <w:rPr>
          <w:rFonts w:asciiTheme="minorEastAsia" w:eastAsiaTheme="minorEastAsia" w:hAnsiTheme="minorEastAsia" w:hint="eastAsia"/>
          <w:szCs w:val="24"/>
        </w:rPr>
        <w:t>时，</w:t>
      </w:r>
      <w:proofErr w:type="gramStart"/>
      <w:r w:rsidRPr="001C05F3">
        <w:rPr>
          <w:rFonts w:asciiTheme="minorEastAsia" w:eastAsiaTheme="minorEastAsia" w:hAnsiTheme="minorEastAsia"/>
          <w:szCs w:val="24"/>
        </w:rPr>
        <w:t>应举手</w:t>
      </w:r>
      <w:proofErr w:type="gramEnd"/>
      <w:r w:rsidRPr="001C05F3">
        <w:rPr>
          <w:rFonts w:asciiTheme="minorEastAsia" w:eastAsiaTheme="minorEastAsia" w:hAnsiTheme="minorEastAsia"/>
          <w:szCs w:val="24"/>
        </w:rPr>
        <w:t>向监考人员示意，待监考人员收卷后</w:t>
      </w:r>
      <w:r w:rsidRPr="001C05F3">
        <w:rPr>
          <w:rFonts w:asciiTheme="minorEastAsia" w:eastAsiaTheme="minorEastAsia" w:hAnsiTheme="minorEastAsia" w:hint="eastAsia"/>
          <w:szCs w:val="24"/>
        </w:rPr>
        <w:t>方可</w:t>
      </w:r>
      <w:r w:rsidRPr="001C05F3">
        <w:rPr>
          <w:rFonts w:asciiTheme="minorEastAsia" w:eastAsiaTheme="minorEastAsia" w:hAnsiTheme="minorEastAsia"/>
          <w:szCs w:val="24"/>
        </w:rPr>
        <w:t>离开考场</w:t>
      </w:r>
      <w:r w:rsidRPr="001C05F3">
        <w:rPr>
          <w:rFonts w:asciiTheme="minorEastAsia" w:eastAsiaTheme="minorEastAsia" w:hAnsiTheme="minorEastAsia" w:hint="eastAsia"/>
          <w:szCs w:val="24"/>
        </w:rPr>
        <w:t>。</w:t>
      </w:r>
      <w:r w:rsidRPr="001C05F3">
        <w:rPr>
          <w:rFonts w:asciiTheme="minorEastAsia" w:eastAsiaTheme="minorEastAsia" w:hAnsiTheme="minorEastAsia"/>
          <w:szCs w:val="24"/>
        </w:rPr>
        <w:t>没有交卷的</w:t>
      </w:r>
      <w:r w:rsidRPr="001C05F3">
        <w:rPr>
          <w:rFonts w:asciiTheme="minorEastAsia" w:eastAsiaTheme="minorEastAsia" w:hAnsiTheme="minorEastAsia" w:hint="eastAsia"/>
          <w:szCs w:val="24"/>
        </w:rPr>
        <w:t>考</w:t>
      </w:r>
      <w:r w:rsidRPr="001C05F3">
        <w:rPr>
          <w:rFonts w:asciiTheme="minorEastAsia" w:eastAsiaTheme="minorEastAsia" w:hAnsiTheme="minorEastAsia"/>
          <w:szCs w:val="24"/>
        </w:rPr>
        <w:t>生，未经监考人员的同意，中途不得离开考场。</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考生在考试结束时，应立即停止答卷并将试卷折好后放在桌上，由监考人员收卷后离开考场，不得拒交。</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hint="eastAsia"/>
          <w:szCs w:val="24"/>
        </w:rPr>
        <w:t>如出现</w:t>
      </w:r>
      <w:r w:rsidRPr="001C05F3">
        <w:rPr>
          <w:rFonts w:asciiTheme="minorEastAsia" w:eastAsiaTheme="minorEastAsia" w:hAnsiTheme="minorEastAsia"/>
          <w:szCs w:val="24"/>
        </w:rPr>
        <w:t>试卷分发错误和字迹模糊等</w:t>
      </w:r>
      <w:r w:rsidRPr="001C05F3">
        <w:rPr>
          <w:rFonts w:asciiTheme="minorEastAsia" w:eastAsiaTheme="minorEastAsia" w:hAnsiTheme="minorEastAsia" w:hint="eastAsia"/>
          <w:szCs w:val="24"/>
        </w:rPr>
        <w:t>情况</w:t>
      </w:r>
      <w:r w:rsidRPr="001C05F3">
        <w:rPr>
          <w:rFonts w:asciiTheme="minorEastAsia" w:eastAsiaTheme="minorEastAsia" w:hAnsiTheme="minorEastAsia"/>
          <w:szCs w:val="24"/>
        </w:rPr>
        <w:t>，</w:t>
      </w:r>
      <w:r w:rsidRPr="001C05F3">
        <w:rPr>
          <w:rFonts w:asciiTheme="minorEastAsia" w:eastAsiaTheme="minorEastAsia" w:hAnsiTheme="minorEastAsia" w:hint="eastAsia"/>
          <w:szCs w:val="24"/>
        </w:rPr>
        <w:t>考生</w:t>
      </w:r>
      <w:r w:rsidRPr="001C05F3">
        <w:rPr>
          <w:rFonts w:asciiTheme="minorEastAsia" w:eastAsiaTheme="minorEastAsia" w:hAnsiTheme="minorEastAsia"/>
          <w:szCs w:val="24"/>
        </w:rPr>
        <w:t>可举手询问</w:t>
      </w:r>
      <w:r w:rsidRPr="001C05F3">
        <w:rPr>
          <w:rFonts w:asciiTheme="minorEastAsia" w:eastAsiaTheme="minorEastAsia" w:hAnsiTheme="minorEastAsia" w:hint="eastAsia"/>
          <w:szCs w:val="24"/>
        </w:rPr>
        <w:t>。其他事宜</w:t>
      </w:r>
      <w:r w:rsidRPr="001C05F3">
        <w:rPr>
          <w:rFonts w:asciiTheme="minorEastAsia" w:eastAsiaTheme="minorEastAsia" w:hAnsiTheme="minorEastAsia"/>
          <w:szCs w:val="24"/>
        </w:rPr>
        <w:t>不得向监考人员询问</w:t>
      </w:r>
      <w:r w:rsidRPr="001C05F3">
        <w:rPr>
          <w:rFonts w:asciiTheme="minorEastAsia" w:eastAsiaTheme="minorEastAsia" w:hAnsiTheme="minorEastAsia" w:hint="eastAsia"/>
          <w:szCs w:val="24"/>
        </w:rPr>
        <w:t>，</w:t>
      </w:r>
      <w:r w:rsidRPr="001C05F3">
        <w:rPr>
          <w:rFonts w:asciiTheme="minorEastAsia" w:eastAsiaTheme="minorEastAsia" w:hAnsiTheme="minorEastAsia"/>
          <w:szCs w:val="24"/>
        </w:rPr>
        <w:t>监</w:t>
      </w:r>
      <w:r w:rsidRPr="001C05F3">
        <w:rPr>
          <w:rFonts w:asciiTheme="minorEastAsia" w:eastAsiaTheme="minorEastAsia" w:hAnsiTheme="minorEastAsia" w:hint="eastAsia"/>
          <w:szCs w:val="24"/>
        </w:rPr>
        <w:t>考人员教师只对试卷中字迹不清楚的地方进行说明。</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答题均须用钢笔或</w:t>
      </w:r>
      <w:r w:rsidRPr="001C05F3">
        <w:rPr>
          <w:rFonts w:asciiTheme="minorEastAsia" w:eastAsiaTheme="minorEastAsia" w:hAnsiTheme="minorEastAsia" w:hint="eastAsia"/>
          <w:szCs w:val="24"/>
        </w:rPr>
        <w:t>圆</w:t>
      </w:r>
      <w:r w:rsidRPr="001C05F3">
        <w:rPr>
          <w:rFonts w:asciiTheme="minorEastAsia" w:eastAsiaTheme="minorEastAsia" w:hAnsiTheme="minorEastAsia"/>
          <w:szCs w:val="24"/>
        </w:rPr>
        <w:t>珠笔书写，字迹要工整、清楚。</w:t>
      </w:r>
    </w:p>
    <w:p w:rsidR="00764C38" w:rsidRPr="001C05F3" w:rsidRDefault="00764C38" w:rsidP="001C05F3">
      <w:pPr>
        <w:pStyle w:val="a3"/>
        <w:widowControl/>
        <w:numPr>
          <w:ilvl w:val="0"/>
          <w:numId w:val="14"/>
        </w:numPr>
        <w:tabs>
          <w:tab w:val="left" w:pos="567"/>
        </w:tabs>
        <w:spacing w:line="600" w:lineRule="exact"/>
        <w:ind w:left="454" w:hangingChars="189" w:hanging="454"/>
        <w:jc w:val="left"/>
        <w:rPr>
          <w:rFonts w:asciiTheme="minorEastAsia" w:eastAsiaTheme="minorEastAsia" w:hAnsiTheme="minorEastAsia"/>
          <w:szCs w:val="24"/>
        </w:rPr>
      </w:pPr>
      <w:r w:rsidRPr="001C05F3">
        <w:rPr>
          <w:rFonts w:asciiTheme="minorEastAsia" w:eastAsiaTheme="minorEastAsia" w:hAnsiTheme="minorEastAsia"/>
          <w:szCs w:val="24"/>
        </w:rPr>
        <w:t>有作弊</w:t>
      </w:r>
      <w:r w:rsidRPr="001C05F3">
        <w:rPr>
          <w:rFonts w:asciiTheme="minorEastAsia" w:eastAsiaTheme="minorEastAsia" w:hAnsiTheme="minorEastAsia" w:hint="eastAsia"/>
          <w:szCs w:val="24"/>
        </w:rPr>
        <w:t>和扰乱考场秩序</w:t>
      </w:r>
      <w:r w:rsidRPr="001C05F3">
        <w:rPr>
          <w:rFonts w:asciiTheme="minorEastAsia" w:eastAsiaTheme="minorEastAsia" w:hAnsiTheme="minorEastAsia"/>
          <w:szCs w:val="24"/>
        </w:rPr>
        <w:t>等行为的考生，监考人员应终止其考试，令其退出考场，并</w:t>
      </w:r>
      <w:r w:rsidRPr="001C05F3">
        <w:rPr>
          <w:rFonts w:asciiTheme="minorEastAsia" w:eastAsiaTheme="minorEastAsia" w:hAnsiTheme="minorEastAsia" w:hint="eastAsia"/>
          <w:szCs w:val="24"/>
        </w:rPr>
        <w:t>在《见习工程师认证考试监考记录表》</w:t>
      </w:r>
      <w:r w:rsidRPr="001C05F3">
        <w:rPr>
          <w:rFonts w:asciiTheme="minorEastAsia" w:eastAsiaTheme="minorEastAsia" w:hAnsiTheme="minorEastAsia"/>
          <w:szCs w:val="24"/>
        </w:rPr>
        <w:t>作相应记录</w:t>
      </w:r>
      <w:r w:rsidRPr="001C05F3">
        <w:rPr>
          <w:rFonts w:asciiTheme="minorEastAsia" w:eastAsiaTheme="minorEastAsia" w:hAnsiTheme="minorEastAsia" w:hint="eastAsia"/>
          <w:szCs w:val="24"/>
        </w:rPr>
        <w:t>，</w:t>
      </w:r>
      <w:r w:rsidRPr="001C05F3">
        <w:rPr>
          <w:rFonts w:asciiTheme="minorEastAsia" w:eastAsiaTheme="minorEastAsia" w:hAnsiTheme="minorEastAsia"/>
          <w:szCs w:val="24"/>
        </w:rPr>
        <w:t>及时将情况</w:t>
      </w:r>
      <w:r w:rsidRPr="001C05F3">
        <w:rPr>
          <w:rFonts w:asciiTheme="minorEastAsia" w:eastAsiaTheme="minorEastAsia" w:hAnsiTheme="minorEastAsia" w:hint="eastAsia"/>
          <w:szCs w:val="24"/>
        </w:rPr>
        <w:t>反映给所在主考官和试点院校领导</w:t>
      </w:r>
      <w:r w:rsidRPr="001C05F3">
        <w:rPr>
          <w:rFonts w:asciiTheme="minorEastAsia" w:eastAsiaTheme="minorEastAsia" w:hAnsiTheme="minorEastAsia"/>
          <w:szCs w:val="24"/>
        </w:rPr>
        <w:t>。</w:t>
      </w:r>
      <w:r w:rsidRPr="001C05F3">
        <w:rPr>
          <w:rFonts w:asciiTheme="minorEastAsia" w:eastAsiaTheme="minorEastAsia" w:hAnsiTheme="minorEastAsia"/>
          <w:szCs w:val="24"/>
        </w:rPr>
        <w:br w:type="page"/>
      </w:r>
    </w:p>
    <w:p w:rsidR="00764C38" w:rsidRPr="000257CD" w:rsidRDefault="00764C38" w:rsidP="00764C38">
      <w:pPr>
        <w:widowControl/>
        <w:spacing w:line="240" w:lineRule="auto"/>
        <w:jc w:val="left"/>
        <w:rPr>
          <w:rFonts w:asciiTheme="minorEastAsia" w:eastAsiaTheme="minorEastAsia" w:hAnsiTheme="minorEastAsia"/>
          <w:b/>
          <w:szCs w:val="24"/>
        </w:rPr>
      </w:pPr>
      <w:r w:rsidRPr="000257CD">
        <w:rPr>
          <w:rFonts w:asciiTheme="minorEastAsia" w:eastAsiaTheme="minorEastAsia" w:hAnsiTheme="minorEastAsia" w:hint="eastAsia"/>
          <w:b/>
          <w:szCs w:val="24"/>
        </w:rPr>
        <w:lastRenderedPageBreak/>
        <w:t>附件5</w:t>
      </w:r>
    </w:p>
    <w:p w:rsidR="00764C38" w:rsidRPr="000257CD" w:rsidRDefault="00764C38" w:rsidP="00764C38">
      <w:pPr>
        <w:widowControl/>
        <w:jc w:val="center"/>
        <w:rPr>
          <w:rFonts w:ascii="黑体" w:eastAsia="黑体" w:hAnsi="黑体"/>
          <w:sz w:val="30"/>
          <w:szCs w:val="30"/>
        </w:rPr>
      </w:pPr>
      <w:r w:rsidRPr="000257CD">
        <w:rPr>
          <w:rFonts w:ascii="黑体" w:eastAsia="黑体" w:hAnsi="黑体" w:hint="eastAsia"/>
          <w:b/>
          <w:sz w:val="32"/>
          <w:szCs w:val="32"/>
        </w:rPr>
        <w:t>主考官和监考人员守则</w:t>
      </w:r>
    </w:p>
    <w:p w:rsidR="00764C38" w:rsidRPr="000257CD" w:rsidRDefault="00764C38" w:rsidP="00764C38">
      <w:pPr>
        <w:pStyle w:val="a3"/>
        <w:widowControl/>
        <w:numPr>
          <w:ilvl w:val="0"/>
          <w:numId w:val="16"/>
        </w:numPr>
        <w:tabs>
          <w:tab w:val="left" w:pos="1134"/>
        </w:tabs>
        <w:spacing w:line="580" w:lineRule="exact"/>
        <w:ind w:firstLineChars="0"/>
        <w:jc w:val="left"/>
        <w:rPr>
          <w:rFonts w:asciiTheme="minorEastAsia" w:eastAsiaTheme="minorEastAsia" w:hAnsiTheme="minorEastAsia"/>
          <w:b/>
          <w:szCs w:val="24"/>
        </w:rPr>
      </w:pPr>
      <w:r w:rsidRPr="000257CD">
        <w:rPr>
          <w:rFonts w:asciiTheme="minorEastAsia" w:eastAsiaTheme="minorEastAsia" w:hAnsiTheme="minorEastAsia" w:hint="eastAsia"/>
          <w:b/>
          <w:szCs w:val="24"/>
        </w:rPr>
        <w:t>主考官工作要求</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每名主考官负责一所试点院校的考试工作，受中国汽车工程学会（以下称中汽学会）委托，负责考试现场督查。</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主考官负责对试点院校考试组织情况、考试现场情况进行监督，并全权处理现场有关事项，必要时可</w:t>
      </w:r>
      <w:proofErr w:type="gramStart"/>
      <w:r w:rsidRPr="000257CD">
        <w:rPr>
          <w:rFonts w:asciiTheme="minorEastAsia" w:eastAsiaTheme="minorEastAsia" w:hAnsiTheme="minorEastAsia" w:hint="eastAsia"/>
          <w:szCs w:val="24"/>
        </w:rPr>
        <w:t>作出</w:t>
      </w:r>
      <w:proofErr w:type="gramEnd"/>
      <w:r w:rsidRPr="000257CD">
        <w:rPr>
          <w:rFonts w:asciiTheme="minorEastAsia" w:eastAsiaTheme="minorEastAsia" w:hAnsiTheme="minorEastAsia" w:hint="eastAsia"/>
          <w:szCs w:val="24"/>
        </w:rPr>
        <w:t>终止考试的决定。</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在考试开始前，主考官负责对中汽学会发往各试点院校试卷的封装完整性进行检查，如发现与中汽学会的通知不符时，可终止考试。</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在考试进行中，主考官应对现场情况进行巡视，对监考人员的工作给予指导，对发现的问题应责成试点院校进行及时整改。</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在考试结束后，主考官应立即在监考人员的配合下对收回的试卷进行清点和封装，并对封口进行拍照记录，发至中汽学会。</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主考官不得以任何方式收受礼品和礼金，监考期间发生的费用由中汽学会承担。</w:t>
      </w:r>
    </w:p>
    <w:p w:rsidR="00764C38" w:rsidRPr="000257CD" w:rsidRDefault="00764C38" w:rsidP="00764C38">
      <w:pPr>
        <w:pStyle w:val="a3"/>
        <w:widowControl/>
        <w:numPr>
          <w:ilvl w:val="1"/>
          <w:numId w:val="17"/>
        </w:numPr>
        <w:tabs>
          <w:tab w:val="left" w:pos="709"/>
        </w:tabs>
        <w:spacing w:line="580" w:lineRule="exact"/>
        <w:ind w:left="709" w:firstLineChars="0" w:hanging="709"/>
        <w:jc w:val="left"/>
        <w:rPr>
          <w:rFonts w:asciiTheme="minorEastAsia" w:eastAsiaTheme="minorEastAsia" w:hAnsiTheme="minorEastAsia"/>
          <w:szCs w:val="24"/>
        </w:rPr>
      </w:pPr>
      <w:r w:rsidRPr="000257CD">
        <w:rPr>
          <w:rFonts w:asciiTheme="minorEastAsia" w:eastAsiaTheme="minorEastAsia" w:hAnsiTheme="minorEastAsia" w:hint="eastAsia"/>
          <w:szCs w:val="24"/>
        </w:rPr>
        <w:t>主考官在完成工作后，应填写《见习工程师认证考试督查记录表》，并在考试完成一周内反馈给中汽学会。</w:t>
      </w:r>
    </w:p>
    <w:p w:rsidR="00764C38" w:rsidRPr="000257CD" w:rsidRDefault="00764C38" w:rsidP="00764C38">
      <w:pPr>
        <w:pStyle w:val="a3"/>
        <w:widowControl/>
        <w:numPr>
          <w:ilvl w:val="0"/>
          <w:numId w:val="16"/>
        </w:numPr>
        <w:tabs>
          <w:tab w:val="left" w:pos="1134"/>
        </w:tabs>
        <w:spacing w:line="580" w:lineRule="exact"/>
        <w:ind w:firstLineChars="0"/>
        <w:jc w:val="left"/>
        <w:rPr>
          <w:rFonts w:asciiTheme="minorEastAsia" w:eastAsiaTheme="minorEastAsia" w:hAnsiTheme="minorEastAsia"/>
          <w:b/>
          <w:szCs w:val="24"/>
        </w:rPr>
      </w:pPr>
      <w:r w:rsidRPr="000257CD">
        <w:rPr>
          <w:rFonts w:asciiTheme="minorEastAsia" w:eastAsiaTheme="minorEastAsia" w:hAnsiTheme="minorEastAsia"/>
          <w:b/>
          <w:szCs w:val="24"/>
        </w:rPr>
        <w:t>监考人员</w:t>
      </w:r>
      <w:r w:rsidRPr="000257CD">
        <w:rPr>
          <w:rFonts w:asciiTheme="minorEastAsia" w:eastAsiaTheme="minorEastAsia" w:hAnsiTheme="minorEastAsia" w:hint="eastAsia"/>
          <w:b/>
          <w:szCs w:val="24"/>
        </w:rPr>
        <w:t>工作要求</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监考人员是</w:t>
      </w:r>
      <w:r w:rsidRPr="000257CD">
        <w:rPr>
          <w:rFonts w:asciiTheme="minorEastAsia" w:eastAsiaTheme="minorEastAsia" w:hAnsiTheme="minorEastAsia" w:hint="eastAsia"/>
          <w:szCs w:val="24"/>
        </w:rPr>
        <w:t>试点院校各</w:t>
      </w:r>
      <w:r w:rsidRPr="000257CD">
        <w:rPr>
          <w:rFonts w:asciiTheme="minorEastAsia" w:eastAsiaTheme="minorEastAsia" w:hAnsiTheme="minorEastAsia"/>
          <w:szCs w:val="24"/>
        </w:rPr>
        <w:t>考场的责任人</w:t>
      </w:r>
      <w:r w:rsidRPr="000257CD">
        <w:rPr>
          <w:rFonts w:asciiTheme="minorEastAsia" w:eastAsiaTheme="minorEastAsia" w:hAnsiTheme="minorEastAsia" w:hint="eastAsia"/>
          <w:szCs w:val="24"/>
        </w:rPr>
        <w:t>，</w:t>
      </w:r>
      <w:r w:rsidRPr="000257CD">
        <w:rPr>
          <w:rFonts w:asciiTheme="minorEastAsia" w:eastAsiaTheme="minorEastAsia" w:hAnsiTheme="minorEastAsia"/>
          <w:szCs w:val="24"/>
        </w:rPr>
        <w:t>必须认真做好考场的监督、检查工作，对考生进行必要的思想教育，保证考试工作的顺利进行。既要严肃认真地维护考场纪律，又要态度和蔼热情地关怀考生。</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hint="eastAsia"/>
          <w:szCs w:val="24"/>
        </w:rPr>
        <w:t>监考人员积极配合主考官的工作，共同完成好监考任务。</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监考人员在考试前二十分钟进入考场，每个考场至少配备</w:t>
      </w:r>
      <w:r w:rsidRPr="000257CD">
        <w:rPr>
          <w:rFonts w:asciiTheme="minorEastAsia" w:eastAsiaTheme="minorEastAsia" w:hAnsiTheme="minorEastAsia" w:hint="eastAsia"/>
          <w:szCs w:val="24"/>
        </w:rPr>
        <w:t>1</w:t>
      </w:r>
      <w:r w:rsidRPr="000257CD">
        <w:rPr>
          <w:rFonts w:asciiTheme="minorEastAsia" w:eastAsiaTheme="minorEastAsia" w:hAnsiTheme="minorEastAsia"/>
          <w:szCs w:val="24"/>
        </w:rPr>
        <w:t>名监考人员，在考试过程中监考人员</w:t>
      </w:r>
      <w:r w:rsidRPr="000257CD">
        <w:rPr>
          <w:rFonts w:asciiTheme="minorEastAsia" w:eastAsiaTheme="minorEastAsia" w:hAnsiTheme="minorEastAsia" w:hint="eastAsia"/>
          <w:szCs w:val="24"/>
        </w:rPr>
        <w:t>与主考官</w:t>
      </w:r>
      <w:r w:rsidRPr="000257CD">
        <w:rPr>
          <w:rFonts w:asciiTheme="minorEastAsia" w:eastAsiaTheme="minorEastAsia" w:hAnsiTheme="minorEastAsia"/>
          <w:szCs w:val="24"/>
        </w:rPr>
        <w:t>应一前</w:t>
      </w:r>
      <w:proofErr w:type="gramStart"/>
      <w:r w:rsidRPr="000257CD">
        <w:rPr>
          <w:rFonts w:asciiTheme="minorEastAsia" w:eastAsiaTheme="minorEastAsia" w:hAnsiTheme="minorEastAsia"/>
          <w:szCs w:val="24"/>
        </w:rPr>
        <w:t>一</w:t>
      </w:r>
      <w:proofErr w:type="gramEnd"/>
      <w:r w:rsidRPr="000257CD">
        <w:rPr>
          <w:rFonts w:asciiTheme="minorEastAsia" w:eastAsiaTheme="minorEastAsia" w:hAnsiTheme="minorEastAsia"/>
          <w:szCs w:val="24"/>
        </w:rPr>
        <w:t>后进行监考。</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监考人员应按照教室的大小合理安排考生的座位，认真做好清场工作</w:t>
      </w:r>
      <w:r w:rsidRPr="000257CD">
        <w:rPr>
          <w:rFonts w:asciiTheme="minorEastAsia" w:eastAsiaTheme="minorEastAsia" w:hAnsiTheme="minorEastAsia" w:hint="eastAsia"/>
          <w:szCs w:val="24"/>
        </w:rPr>
        <w:t>。</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hint="eastAsia"/>
          <w:szCs w:val="24"/>
        </w:rPr>
        <w:lastRenderedPageBreak/>
        <w:t>在考生进入考场后，监考人员应</w:t>
      </w:r>
      <w:r w:rsidRPr="000257CD">
        <w:rPr>
          <w:rFonts w:asciiTheme="minorEastAsia" w:eastAsiaTheme="minorEastAsia" w:hAnsiTheme="minorEastAsia"/>
          <w:szCs w:val="24"/>
        </w:rPr>
        <w:t>逐个检查</w:t>
      </w:r>
      <w:r w:rsidRPr="000257CD">
        <w:rPr>
          <w:rFonts w:asciiTheme="minorEastAsia" w:eastAsiaTheme="minorEastAsia" w:hAnsiTheme="minorEastAsia" w:hint="eastAsia"/>
          <w:szCs w:val="24"/>
        </w:rPr>
        <w:t>和核实参加考试人员的信息，包括</w:t>
      </w:r>
      <w:r w:rsidRPr="000257CD">
        <w:rPr>
          <w:rFonts w:asciiTheme="minorEastAsia" w:eastAsiaTheme="minorEastAsia" w:hAnsiTheme="minorEastAsia"/>
          <w:szCs w:val="24"/>
        </w:rPr>
        <w:t>考生的学号、考生证上的照片与本人是否相符</w:t>
      </w:r>
      <w:r w:rsidRPr="000257CD">
        <w:rPr>
          <w:rFonts w:asciiTheme="minorEastAsia" w:eastAsiaTheme="minorEastAsia" w:hAnsiTheme="minorEastAsia" w:hint="eastAsia"/>
          <w:szCs w:val="24"/>
        </w:rPr>
        <w:t>等</w:t>
      </w:r>
      <w:r w:rsidRPr="000257CD">
        <w:rPr>
          <w:rFonts w:asciiTheme="minorEastAsia" w:eastAsiaTheme="minorEastAsia" w:hAnsiTheme="minorEastAsia"/>
          <w:szCs w:val="24"/>
        </w:rPr>
        <w:t>，并宣读考场规则</w:t>
      </w:r>
      <w:r w:rsidRPr="000257CD">
        <w:rPr>
          <w:rFonts w:asciiTheme="minorEastAsia" w:eastAsiaTheme="minorEastAsia" w:hAnsiTheme="minorEastAsia" w:hint="eastAsia"/>
          <w:szCs w:val="24"/>
        </w:rPr>
        <w:t>。</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监考人员对试题的内容不作任何解释，但考生对试题印刷文字不清之处提出问题时，应予答复。</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监考人员发现考生有舞弊动机时，必须对其提出口头警告，确认其有作弊行为的应立即终止其考试并责令其离开考场。</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监考人员在考场内不准吸烟、阅读书报、谈笑和做其他与监考无关的事，必须关闭手机。</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考试时间终了前十分钟，监考人员可以提醒考生注意</w:t>
      </w:r>
      <w:r w:rsidRPr="000257CD">
        <w:rPr>
          <w:rFonts w:asciiTheme="minorEastAsia" w:eastAsiaTheme="minorEastAsia" w:hAnsiTheme="minorEastAsia" w:hint="eastAsia"/>
          <w:szCs w:val="24"/>
        </w:rPr>
        <w:t>。</w:t>
      </w:r>
      <w:r w:rsidRPr="000257CD">
        <w:rPr>
          <w:rFonts w:asciiTheme="minorEastAsia" w:eastAsiaTheme="minorEastAsia" w:hAnsiTheme="minorEastAsia"/>
          <w:szCs w:val="24"/>
        </w:rPr>
        <w:t>终了时间一到，应逐个收齐试卷。</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监考人员有权制止巡视员以外的其他人员进入考场。考生中途一律不得无故离开考场，若离开考场，必须将试卷收回，不得再参加考试。</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szCs w:val="24"/>
        </w:rPr>
        <w:t>监考人员要认真执行考场规则，不准擅离职守，不得以任何形式营私舞弊，并认真做好考场记录。</w:t>
      </w:r>
    </w:p>
    <w:p w:rsidR="00764C38" w:rsidRPr="000257CD" w:rsidRDefault="00764C38" w:rsidP="00764C38">
      <w:pPr>
        <w:pStyle w:val="a3"/>
        <w:widowControl/>
        <w:numPr>
          <w:ilvl w:val="1"/>
          <w:numId w:val="18"/>
        </w:numPr>
        <w:tabs>
          <w:tab w:val="left" w:pos="1134"/>
        </w:tabs>
        <w:spacing w:line="580" w:lineRule="exact"/>
        <w:ind w:firstLineChars="0"/>
        <w:jc w:val="left"/>
        <w:rPr>
          <w:rFonts w:asciiTheme="minorEastAsia" w:eastAsiaTheme="minorEastAsia" w:hAnsiTheme="minorEastAsia"/>
          <w:szCs w:val="24"/>
        </w:rPr>
      </w:pPr>
      <w:r w:rsidRPr="000257CD">
        <w:rPr>
          <w:rFonts w:asciiTheme="minorEastAsia" w:eastAsiaTheme="minorEastAsia" w:hAnsiTheme="minorEastAsia" w:hint="eastAsia"/>
          <w:szCs w:val="24"/>
        </w:rPr>
        <w:t>在考试结束后，应配合主考官进行试卷清点，并填写《见习工程师认证考试监考记录表》，与考卷一起封装，以特快快递方式反馈至中汽学会培训与资格认证中心。</w:t>
      </w:r>
    </w:p>
    <w:p w:rsidR="00764C38" w:rsidRPr="000257CD" w:rsidRDefault="00764C38" w:rsidP="00764C38">
      <w:pPr>
        <w:widowControl/>
        <w:spacing w:line="240" w:lineRule="auto"/>
        <w:jc w:val="left"/>
        <w:rPr>
          <w:rFonts w:asciiTheme="minorEastAsia" w:eastAsiaTheme="minorEastAsia" w:hAnsiTheme="minorEastAsia"/>
          <w:b/>
          <w:szCs w:val="24"/>
        </w:rPr>
      </w:pPr>
      <w:r w:rsidRPr="000257CD">
        <w:rPr>
          <w:rFonts w:asciiTheme="minorEastAsia" w:eastAsiaTheme="minorEastAsia" w:hAnsiTheme="minorEastAsia" w:cs="Tahoma"/>
          <w:color w:val="333333"/>
          <w:kern w:val="0"/>
          <w:szCs w:val="24"/>
        </w:rPr>
        <w:br w:type="page"/>
      </w:r>
      <w:r w:rsidRPr="000257CD">
        <w:rPr>
          <w:rFonts w:asciiTheme="minorEastAsia" w:eastAsiaTheme="minorEastAsia" w:hAnsiTheme="minorEastAsia" w:hint="eastAsia"/>
          <w:b/>
          <w:szCs w:val="24"/>
        </w:rPr>
        <w:lastRenderedPageBreak/>
        <w:t>附件6</w:t>
      </w:r>
    </w:p>
    <w:p w:rsidR="00764C38" w:rsidRDefault="00764C38" w:rsidP="00764C38">
      <w:pPr>
        <w:jc w:val="center"/>
        <w:rPr>
          <w:b/>
          <w:sz w:val="32"/>
          <w:szCs w:val="32"/>
        </w:rPr>
      </w:pPr>
      <w:r w:rsidRPr="005E5D1A">
        <w:rPr>
          <w:rFonts w:hint="eastAsia"/>
          <w:b/>
          <w:sz w:val="32"/>
          <w:szCs w:val="32"/>
        </w:rPr>
        <w:t>见习工程师</w:t>
      </w:r>
      <w:r>
        <w:rPr>
          <w:rFonts w:hint="eastAsia"/>
          <w:b/>
          <w:sz w:val="32"/>
          <w:szCs w:val="32"/>
        </w:rPr>
        <w:t>认证</w:t>
      </w:r>
      <w:r w:rsidRPr="005E5D1A">
        <w:rPr>
          <w:rFonts w:hint="eastAsia"/>
          <w:b/>
          <w:sz w:val="32"/>
          <w:szCs w:val="32"/>
        </w:rPr>
        <w:t>考试</w:t>
      </w:r>
      <w:r>
        <w:rPr>
          <w:rFonts w:hint="eastAsia"/>
          <w:b/>
          <w:sz w:val="32"/>
          <w:szCs w:val="32"/>
        </w:rPr>
        <w:t>督查</w:t>
      </w:r>
      <w:r w:rsidRPr="005E5D1A">
        <w:rPr>
          <w:rFonts w:hint="eastAsia"/>
          <w:b/>
          <w:sz w:val="32"/>
          <w:szCs w:val="32"/>
        </w:rPr>
        <w:t>记录表</w:t>
      </w:r>
    </w:p>
    <w:p w:rsidR="00764C38" w:rsidRPr="00EC3DB5" w:rsidRDefault="00764C38" w:rsidP="00764C38">
      <w:pPr>
        <w:jc w:val="center"/>
      </w:pPr>
      <w:r w:rsidRPr="00EC3DB5">
        <w:rPr>
          <w:rFonts w:hint="eastAsia"/>
          <w:szCs w:val="24"/>
        </w:rPr>
        <w:t>（</w:t>
      </w:r>
      <w:r>
        <w:rPr>
          <w:rFonts w:hint="eastAsia"/>
          <w:szCs w:val="24"/>
        </w:rPr>
        <w:t>由</w:t>
      </w:r>
      <w:r w:rsidRPr="00EC3DB5">
        <w:rPr>
          <w:rFonts w:hint="eastAsia"/>
          <w:szCs w:val="24"/>
        </w:rPr>
        <w:t>主考官填写，每个试点学校一份）</w:t>
      </w:r>
      <w:r w:rsidRPr="00EC3DB5">
        <w:rPr>
          <w:rFonts w:hint="eastAsia"/>
          <w:szCs w:val="24"/>
        </w:rPr>
        <w:t xml:space="preserve"> </w:t>
      </w:r>
      <w:r w:rsidRPr="00EC3DB5">
        <w:rPr>
          <w:rFonts w:hint="eastAsia"/>
        </w:rPr>
        <w:t xml:space="preserve">                                                             </w:t>
      </w:r>
    </w:p>
    <w:tbl>
      <w:tblPr>
        <w:tblStyle w:val="a6"/>
        <w:tblW w:w="0" w:type="auto"/>
        <w:jc w:val="center"/>
        <w:tblInd w:w="-187" w:type="dxa"/>
        <w:tblLook w:val="04A0"/>
      </w:tblPr>
      <w:tblGrid>
        <w:gridCol w:w="1985"/>
        <w:gridCol w:w="3118"/>
        <w:gridCol w:w="425"/>
        <w:gridCol w:w="993"/>
        <w:gridCol w:w="2551"/>
      </w:tblGrid>
      <w:tr w:rsidR="00764C38" w:rsidRPr="005E5D1A" w:rsidTr="0028082B">
        <w:trPr>
          <w:trHeight w:val="592"/>
          <w:jc w:val="center"/>
        </w:trPr>
        <w:tc>
          <w:tcPr>
            <w:tcW w:w="1985" w:type="dxa"/>
            <w:vAlign w:val="center"/>
          </w:tcPr>
          <w:p w:rsidR="00764C38" w:rsidRPr="005E5D1A" w:rsidRDefault="00764C38" w:rsidP="0028082B">
            <w:pPr>
              <w:spacing w:line="240" w:lineRule="auto"/>
              <w:jc w:val="center"/>
            </w:pPr>
            <w:r>
              <w:rPr>
                <w:rFonts w:hint="eastAsia"/>
              </w:rPr>
              <w:t>试点院校名称</w:t>
            </w:r>
          </w:p>
        </w:tc>
        <w:tc>
          <w:tcPr>
            <w:tcW w:w="7087" w:type="dxa"/>
            <w:gridSpan w:val="4"/>
            <w:vAlign w:val="center"/>
          </w:tcPr>
          <w:p w:rsidR="00764C38" w:rsidRPr="005E5D1A" w:rsidRDefault="00764C38" w:rsidP="0028082B">
            <w:pPr>
              <w:spacing w:line="240" w:lineRule="auto"/>
            </w:pPr>
          </w:p>
        </w:tc>
      </w:tr>
      <w:tr w:rsidR="00764C38" w:rsidRPr="005E5D1A" w:rsidTr="0028082B">
        <w:trPr>
          <w:trHeight w:val="545"/>
          <w:jc w:val="center"/>
        </w:trPr>
        <w:tc>
          <w:tcPr>
            <w:tcW w:w="1985" w:type="dxa"/>
            <w:vAlign w:val="center"/>
          </w:tcPr>
          <w:p w:rsidR="00764C38" w:rsidRPr="005E5D1A" w:rsidRDefault="00764C38" w:rsidP="0028082B">
            <w:pPr>
              <w:spacing w:line="240" w:lineRule="auto"/>
              <w:jc w:val="center"/>
            </w:pPr>
            <w:r w:rsidRPr="005E5D1A">
              <w:rPr>
                <w:rFonts w:hint="eastAsia"/>
              </w:rPr>
              <w:t>考试时间</w:t>
            </w:r>
          </w:p>
        </w:tc>
        <w:tc>
          <w:tcPr>
            <w:tcW w:w="7087" w:type="dxa"/>
            <w:gridSpan w:val="4"/>
            <w:vAlign w:val="center"/>
          </w:tcPr>
          <w:p w:rsidR="00764C38" w:rsidRPr="005E5D1A" w:rsidRDefault="00764C38" w:rsidP="0028082B">
            <w:pPr>
              <w:spacing w:line="240" w:lineRule="auto"/>
            </w:pPr>
            <w:r w:rsidRPr="008D5392">
              <w:rPr>
                <w:rFonts w:hint="eastAsia"/>
                <w:u w:val="single"/>
              </w:rPr>
              <w:t xml:space="preserve">     </w:t>
            </w:r>
            <w:r w:rsidRPr="005E5D1A">
              <w:rPr>
                <w:rFonts w:hint="eastAsia"/>
              </w:rPr>
              <w:t>年</w:t>
            </w:r>
            <w:r w:rsidRPr="008D5392">
              <w:rPr>
                <w:rFonts w:hint="eastAsia"/>
                <w:u w:val="single"/>
              </w:rPr>
              <w:t xml:space="preserve">   </w:t>
            </w:r>
            <w:r w:rsidRPr="005E5D1A">
              <w:rPr>
                <w:rFonts w:hint="eastAsia"/>
              </w:rPr>
              <w:t>月</w:t>
            </w:r>
            <w:r w:rsidRPr="008D5392">
              <w:rPr>
                <w:rFonts w:hint="eastAsia"/>
                <w:u w:val="single"/>
              </w:rPr>
              <w:t xml:space="preserve">   </w:t>
            </w:r>
            <w:r w:rsidRPr="005E5D1A">
              <w:rPr>
                <w:rFonts w:hint="eastAsia"/>
              </w:rPr>
              <w:t>日</w:t>
            </w:r>
            <w:r w:rsidRPr="008D5392">
              <w:rPr>
                <w:rFonts w:hint="eastAsia"/>
                <w:u w:val="single"/>
              </w:rPr>
              <w:t xml:space="preserve">    </w:t>
            </w:r>
            <w:r w:rsidRPr="005E5D1A">
              <w:rPr>
                <w:rFonts w:hint="eastAsia"/>
              </w:rPr>
              <w:t>时</w:t>
            </w:r>
            <w:r w:rsidRPr="008D5392">
              <w:rPr>
                <w:rFonts w:hint="eastAsia"/>
                <w:u w:val="single"/>
              </w:rPr>
              <w:t xml:space="preserve">   </w:t>
            </w:r>
            <w:r w:rsidRPr="005E5D1A">
              <w:rPr>
                <w:rFonts w:hint="eastAsia"/>
              </w:rPr>
              <w:t>分至</w:t>
            </w:r>
            <w:r w:rsidRPr="008D5392">
              <w:rPr>
                <w:rFonts w:hint="eastAsia"/>
                <w:u w:val="single"/>
              </w:rPr>
              <w:t xml:space="preserve">    </w:t>
            </w:r>
            <w:r w:rsidRPr="005E5D1A">
              <w:rPr>
                <w:rFonts w:hint="eastAsia"/>
              </w:rPr>
              <w:t>时</w:t>
            </w:r>
            <w:r w:rsidRPr="008D5392">
              <w:rPr>
                <w:rFonts w:hint="eastAsia"/>
                <w:u w:val="single"/>
              </w:rPr>
              <w:t xml:space="preserve">   </w:t>
            </w:r>
            <w:r w:rsidRPr="005E5D1A">
              <w:rPr>
                <w:rFonts w:hint="eastAsia"/>
              </w:rPr>
              <w:t>分</w:t>
            </w:r>
            <w:r>
              <w:rPr>
                <w:rFonts w:hint="eastAsia"/>
              </w:rPr>
              <w:t>，</w:t>
            </w:r>
            <w:r w:rsidRPr="005E5D1A">
              <w:rPr>
                <w:rFonts w:hint="eastAsia"/>
              </w:rPr>
              <w:t>共计</w:t>
            </w:r>
            <w:r w:rsidRPr="008D5392">
              <w:rPr>
                <w:rFonts w:hint="eastAsia"/>
                <w:u w:val="single"/>
              </w:rPr>
              <w:t xml:space="preserve">     </w:t>
            </w:r>
            <w:r w:rsidRPr="005E5D1A">
              <w:rPr>
                <w:rFonts w:hint="eastAsia"/>
              </w:rPr>
              <w:t>分钟</w:t>
            </w:r>
          </w:p>
        </w:tc>
      </w:tr>
      <w:tr w:rsidR="00764C38" w:rsidRPr="005E5D1A" w:rsidTr="0028082B">
        <w:trPr>
          <w:trHeight w:val="597"/>
          <w:jc w:val="center"/>
        </w:trPr>
        <w:tc>
          <w:tcPr>
            <w:tcW w:w="1985" w:type="dxa"/>
            <w:vAlign w:val="center"/>
          </w:tcPr>
          <w:p w:rsidR="00764C38" w:rsidRPr="005E5D1A" w:rsidRDefault="00764C38" w:rsidP="0028082B">
            <w:pPr>
              <w:spacing w:line="240" w:lineRule="auto"/>
              <w:jc w:val="center"/>
            </w:pPr>
            <w:r>
              <w:rPr>
                <w:rFonts w:hint="eastAsia"/>
              </w:rPr>
              <w:t>监考人员</w:t>
            </w:r>
          </w:p>
        </w:tc>
        <w:tc>
          <w:tcPr>
            <w:tcW w:w="3118" w:type="dxa"/>
            <w:vAlign w:val="center"/>
          </w:tcPr>
          <w:p w:rsidR="00764C38" w:rsidRPr="00D54C56" w:rsidRDefault="00764C38" w:rsidP="0028082B">
            <w:pPr>
              <w:spacing w:line="240" w:lineRule="auto"/>
              <w:ind w:firstLineChars="900" w:firstLine="2160"/>
            </w:pPr>
            <w:r>
              <w:rPr>
                <w:rFonts w:hint="eastAsia"/>
              </w:rPr>
              <w:t>人</w:t>
            </w:r>
          </w:p>
        </w:tc>
        <w:tc>
          <w:tcPr>
            <w:tcW w:w="1418" w:type="dxa"/>
            <w:gridSpan w:val="2"/>
            <w:vAlign w:val="center"/>
          </w:tcPr>
          <w:p w:rsidR="00764C38" w:rsidRPr="00D54C56" w:rsidRDefault="00764C38" w:rsidP="0028082B">
            <w:pPr>
              <w:spacing w:line="240" w:lineRule="auto"/>
              <w:jc w:val="center"/>
            </w:pPr>
            <w:r w:rsidRPr="005E5D1A">
              <w:rPr>
                <w:rFonts w:hint="eastAsia"/>
              </w:rPr>
              <w:t>考</w:t>
            </w:r>
            <w:r>
              <w:rPr>
                <w:rFonts w:hint="eastAsia"/>
              </w:rPr>
              <w:t>场数量</w:t>
            </w:r>
          </w:p>
        </w:tc>
        <w:tc>
          <w:tcPr>
            <w:tcW w:w="2551" w:type="dxa"/>
            <w:vAlign w:val="center"/>
          </w:tcPr>
          <w:p w:rsidR="00764C38" w:rsidRPr="00D54C56" w:rsidRDefault="00764C38" w:rsidP="0028082B">
            <w:pPr>
              <w:spacing w:line="240" w:lineRule="auto"/>
              <w:ind w:firstLineChars="650" w:firstLine="1560"/>
            </w:pPr>
            <w:proofErr w:type="gramStart"/>
            <w:r>
              <w:rPr>
                <w:rFonts w:hint="eastAsia"/>
              </w:rPr>
              <w:t>个</w:t>
            </w:r>
            <w:proofErr w:type="gramEnd"/>
          </w:p>
        </w:tc>
      </w:tr>
      <w:tr w:rsidR="00764C38" w:rsidRPr="005E5D1A" w:rsidTr="0028082B">
        <w:trPr>
          <w:trHeight w:val="533"/>
          <w:jc w:val="center"/>
        </w:trPr>
        <w:tc>
          <w:tcPr>
            <w:tcW w:w="1985" w:type="dxa"/>
            <w:vAlign w:val="center"/>
          </w:tcPr>
          <w:p w:rsidR="00764C38" w:rsidRPr="005E5D1A" w:rsidRDefault="00764C38" w:rsidP="0028082B">
            <w:pPr>
              <w:spacing w:line="240" w:lineRule="auto"/>
              <w:jc w:val="center"/>
            </w:pPr>
            <w:r>
              <w:rPr>
                <w:rFonts w:hint="eastAsia"/>
              </w:rPr>
              <w:t>试卷启封情况</w:t>
            </w:r>
          </w:p>
        </w:tc>
        <w:tc>
          <w:tcPr>
            <w:tcW w:w="7087" w:type="dxa"/>
            <w:gridSpan w:val="4"/>
            <w:tcBorders>
              <w:bottom w:val="single" w:sz="4" w:space="0" w:color="auto"/>
            </w:tcBorders>
            <w:vAlign w:val="center"/>
          </w:tcPr>
          <w:p w:rsidR="00764C38" w:rsidRPr="005E5D1A" w:rsidRDefault="00764C38" w:rsidP="0028082B">
            <w:pPr>
              <w:pStyle w:val="a3"/>
              <w:numPr>
                <w:ilvl w:val="0"/>
                <w:numId w:val="19"/>
              </w:numPr>
              <w:spacing w:line="240" w:lineRule="auto"/>
              <w:ind w:firstLineChars="0"/>
            </w:pPr>
            <w:r>
              <w:rPr>
                <w:rFonts w:hint="eastAsia"/>
              </w:rPr>
              <w:t>完好</w:t>
            </w:r>
            <w:r>
              <w:rPr>
                <w:rFonts w:hint="eastAsia"/>
              </w:rPr>
              <w:t xml:space="preserve">    </w:t>
            </w:r>
            <w:r w:rsidRPr="001E0509">
              <w:rPr>
                <w:rFonts w:hint="eastAsia"/>
              </w:rPr>
              <w:t>□</w:t>
            </w:r>
            <w:r>
              <w:rPr>
                <w:rFonts w:hint="eastAsia"/>
              </w:rPr>
              <w:t xml:space="preserve"> </w:t>
            </w:r>
            <w:r>
              <w:rPr>
                <w:rFonts w:hint="eastAsia"/>
              </w:rPr>
              <w:t>有破损</w:t>
            </w:r>
            <w:r>
              <w:rPr>
                <w:rFonts w:hint="eastAsia"/>
              </w:rPr>
              <w:t xml:space="preserve">    </w:t>
            </w:r>
            <w:r w:rsidRPr="001E0509">
              <w:rPr>
                <w:rFonts w:hint="eastAsia"/>
              </w:rPr>
              <w:t>□</w:t>
            </w:r>
            <w:r>
              <w:rPr>
                <w:rFonts w:hint="eastAsia"/>
              </w:rPr>
              <w:t xml:space="preserve"> </w:t>
            </w:r>
            <w:r>
              <w:rPr>
                <w:rFonts w:hint="eastAsia"/>
              </w:rPr>
              <w:t>已损坏</w:t>
            </w:r>
          </w:p>
        </w:tc>
      </w:tr>
      <w:tr w:rsidR="00764C38" w:rsidRPr="005E5D1A" w:rsidTr="0028082B">
        <w:trPr>
          <w:trHeight w:val="966"/>
          <w:jc w:val="center"/>
        </w:trPr>
        <w:tc>
          <w:tcPr>
            <w:tcW w:w="1985" w:type="dxa"/>
            <w:vAlign w:val="center"/>
          </w:tcPr>
          <w:p w:rsidR="00764C38" w:rsidRDefault="00764C38" w:rsidP="0028082B">
            <w:pPr>
              <w:spacing w:line="240" w:lineRule="auto"/>
              <w:jc w:val="center"/>
            </w:pPr>
            <w:r>
              <w:rPr>
                <w:rFonts w:hint="eastAsia"/>
              </w:rPr>
              <w:t>试点院校</w:t>
            </w:r>
          </w:p>
          <w:p w:rsidR="00764C38" w:rsidRPr="005E5D1A" w:rsidRDefault="00764C38" w:rsidP="0028082B">
            <w:pPr>
              <w:spacing w:line="240" w:lineRule="auto"/>
              <w:jc w:val="center"/>
            </w:pPr>
            <w:r w:rsidRPr="005E5D1A">
              <w:rPr>
                <w:rFonts w:hint="eastAsia"/>
              </w:rPr>
              <w:t>考生人数</w:t>
            </w:r>
          </w:p>
        </w:tc>
        <w:tc>
          <w:tcPr>
            <w:tcW w:w="3543" w:type="dxa"/>
            <w:gridSpan w:val="2"/>
            <w:tcBorders>
              <w:right w:val="nil"/>
            </w:tcBorders>
            <w:vAlign w:val="center"/>
          </w:tcPr>
          <w:p w:rsidR="00764C38" w:rsidRDefault="00764C38" w:rsidP="0028082B">
            <w:pPr>
              <w:ind w:firstLineChars="14" w:firstLine="34"/>
            </w:pPr>
            <w:r w:rsidRPr="005E5D1A">
              <w:rPr>
                <w:rFonts w:hint="eastAsia"/>
              </w:rPr>
              <w:t>应到：</w:t>
            </w:r>
            <w:r w:rsidRPr="00CD4DE6">
              <w:rPr>
                <w:rFonts w:hint="eastAsia"/>
                <w:u w:val="single"/>
              </w:rPr>
              <w:t xml:space="preserve">           </w:t>
            </w:r>
            <w:r>
              <w:rPr>
                <w:rFonts w:hint="eastAsia"/>
              </w:rPr>
              <w:t>人</w:t>
            </w:r>
          </w:p>
          <w:p w:rsidR="00764C38" w:rsidRDefault="00764C38" w:rsidP="0028082B">
            <w:pPr>
              <w:ind w:firstLineChars="14" w:firstLine="34"/>
            </w:pPr>
            <w:r w:rsidRPr="005E5D1A">
              <w:rPr>
                <w:rFonts w:hint="eastAsia"/>
              </w:rPr>
              <w:t>实到：</w:t>
            </w:r>
            <w:r w:rsidRPr="00CD4DE6">
              <w:rPr>
                <w:rFonts w:hint="eastAsia"/>
                <w:u w:val="single"/>
              </w:rPr>
              <w:t xml:space="preserve">           </w:t>
            </w:r>
            <w:r w:rsidRPr="005E5D1A">
              <w:rPr>
                <w:rFonts w:hint="eastAsia"/>
              </w:rPr>
              <w:t>人</w:t>
            </w:r>
          </w:p>
        </w:tc>
        <w:tc>
          <w:tcPr>
            <w:tcW w:w="3544" w:type="dxa"/>
            <w:gridSpan w:val="2"/>
            <w:tcBorders>
              <w:left w:val="nil"/>
            </w:tcBorders>
            <w:vAlign w:val="center"/>
          </w:tcPr>
          <w:p w:rsidR="00764C38" w:rsidRDefault="00764C38" w:rsidP="0028082B">
            <w:r w:rsidRPr="005E5D1A">
              <w:rPr>
                <w:rFonts w:hint="eastAsia"/>
              </w:rPr>
              <w:t>发出试卷：</w:t>
            </w:r>
            <w:r w:rsidRPr="00CD4DE6">
              <w:rPr>
                <w:rFonts w:hint="eastAsia"/>
                <w:u w:val="single"/>
              </w:rPr>
              <w:t xml:space="preserve">          </w:t>
            </w:r>
            <w:r>
              <w:rPr>
                <w:rFonts w:hint="eastAsia"/>
              </w:rPr>
              <w:t>份</w:t>
            </w:r>
          </w:p>
          <w:p w:rsidR="00764C38" w:rsidRPr="005E5D1A" w:rsidRDefault="00764C38" w:rsidP="0028082B">
            <w:r w:rsidRPr="005E5D1A">
              <w:rPr>
                <w:rFonts w:hint="eastAsia"/>
              </w:rPr>
              <w:t>收回试卷：</w:t>
            </w:r>
            <w:r w:rsidRPr="00CD4DE6">
              <w:rPr>
                <w:rFonts w:hint="eastAsia"/>
                <w:u w:val="single"/>
              </w:rPr>
              <w:t xml:space="preserve">          </w:t>
            </w:r>
            <w:r w:rsidRPr="005E5D1A">
              <w:rPr>
                <w:rFonts w:hint="eastAsia"/>
              </w:rPr>
              <w:t>份</w:t>
            </w:r>
          </w:p>
        </w:tc>
      </w:tr>
      <w:tr w:rsidR="00764C38" w:rsidRPr="005E5D1A" w:rsidTr="0028082B">
        <w:trPr>
          <w:trHeight w:val="1702"/>
          <w:jc w:val="center"/>
        </w:trPr>
        <w:tc>
          <w:tcPr>
            <w:tcW w:w="1985" w:type="dxa"/>
            <w:vAlign w:val="center"/>
          </w:tcPr>
          <w:p w:rsidR="00764C38" w:rsidRDefault="00764C38" w:rsidP="0028082B">
            <w:pPr>
              <w:spacing w:line="240" w:lineRule="auto"/>
              <w:jc w:val="center"/>
            </w:pPr>
            <w:r>
              <w:rPr>
                <w:rFonts w:hint="eastAsia"/>
              </w:rPr>
              <w:t>对试点院校</w:t>
            </w:r>
          </w:p>
          <w:p w:rsidR="00764C38" w:rsidRPr="005E5D1A" w:rsidRDefault="00764C38" w:rsidP="0028082B">
            <w:pPr>
              <w:spacing w:line="240" w:lineRule="auto"/>
              <w:jc w:val="center"/>
            </w:pPr>
            <w:r>
              <w:rPr>
                <w:rFonts w:hint="eastAsia"/>
              </w:rPr>
              <w:t>工作的评价</w:t>
            </w:r>
          </w:p>
        </w:tc>
        <w:tc>
          <w:tcPr>
            <w:tcW w:w="7087" w:type="dxa"/>
            <w:gridSpan w:val="4"/>
            <w:vAlign w:val="center"/>
          </w:tcPr>
          <w:p w:rsidR="00764C38" w:rsidRDefault="00764C38" w:rsidP="0028082B">
            <w:pPr>
              <w:pStyle w:val="a3"/>
              <w:numPr>
                <w:ilvl w:val="0"/>
                <w:numId w:val="19"/>
              </w:numPr>
              <w:spacing w:line="360" w:lineRule="exact"/>
              <w:ind w:left="357" w:firstLineChars="0" w:hanging="357"/>
            </w:pPr>
            <w:r>
              <w:rPr>
                <w:rFonts w:hint="eastAsia"/>
              </w:rPr>
              <w:t>精细，严密</w:t>
            </w:r>
          </w:p>
          <w:p w:rsidR="00764C38" w:rsidRDefault="00764C38" w:rsidP="0028082B">
            <w:pPr>
              <w:pStyle w:val="a3"/>
              <w:numPr>
                <w:ilvl w:val="0"/>
                <w:numId w:val="19"/>
              </w:numPr>
              <w:spacing w:line="360" w:lineRule="exact"/>
              <w:ind w:left="357" w:firstLineChars="0" w:hanging="357"/>
            </w:pPr>
            <w:r>
              <w:rPr>
                <w:rFonts w:hint="eastAsia"/>
              </w:rPr>
              <w:t>较好，可信赖</w:t>
            </w:r>
            <w:r>
              <w:rPr>
                <w:rFonts w:hint="eastAsia"/>
              </w:rPr>
              <w:t xml:space="preserve"> </w:t>
            </w:r>
          </w:p>
          <w:p w:rsidR="00764C38" w:rsidRDefault="00764C38" w:rsidP="0028082B">
            <w:pPr>
              <w:pStyle w:val="a3"/>
              <w:numPr>
                <w:ilvl w:val="0"/>
                <w:numId w:val="19"/>
              </w:numPr>
              <w:spacing w:line="360" w:lineRule="exact"/>
              <w:ind w:left="357" w:firstLineChars="0" w:hanging="357"/>
            </w:pPr>
            <w:r>
              <w:rPr>
                <w:rFonts w:hint="eastAsia"/>
              </w:rPr>
              <w:t>存在一定问题，已妥善处理，建议本次考试有效</w:t>
            </w:r>
          </w:p>
          <w:p w:rsidR="00764C38" w:rsidRDefault="00764C38" w:rsidP="0028082B">
            <w:pPr>
              <w:pStyle w:val="a3"/>
              <w:numPr>
                <w:ilvl w:val="0"/>
                <w:numId w:val="19"/>
              </w:numPr>
              <w:spacing w:line="360" w:lineRule="exact"/>
              <w:ind w:left="357" w:firstLineChars="0" w:hanging="357"/>
            </w:pPr>
            <w:r>
              <w:rPr>
                <w:rFonts w:hint="eastAsia"/>
              </w:rPr>
              <w:t>存在问题，处理不妥或未能有效解决，建议本次考试不计成绩</w:t>
            </w:r>
          </w:p>
          <w:p w:rsidR="00764C38" w:rsidRDefault="00764C38" w:rsidP="0028082B">
            <w:pPr>
              <w:pStyle w:val="a3"/>
              <w:numPr>
                <w:ilvl w:val="0"/>
                <w:numId w:val="19"/>
              </w:numPr>
              <w:spacing w:line="360" w:lineRule="exact"/>
              <w:ind w:left="357" w:firstLineChars="0" w:hanging="357"/>
            </w:pPr>
            <w:r>
              <w:rPr>
                <w:rFonts w:hint="eastAsia"/>
              </w:rPr>
              <w:t>其他（请说明）</w:t>
            </w:r>
          </w:p>
          <w:p w:rsidR="00764C38" w:rsidRDefault="00764C38" w:rsidP="0028082B">
            <w:pPr>
              <w:spacing w:line="360" w:lineRule="exact"/>
            </w:pPr>
          </w:p>
          <w:p w:rsidR="00764C38" w:rsidRDefault="00764C38" w:rsidP="0028082B">
            <w:pPr>
              <w:spacing w:line="360" w:lineRule="exact"/>
            </w:pPr>
          </w:p>
          <w:p w:rsidR="00764C38" w:rsidRPr="003E2C17" w:rsidRDefault="00764C38" w:rsidP="0028082B">
            <w:pPr>
              <w:spacing w:line="360" w:lineRule="exact"/>
            </w:pPr>
          </w:p>
        </w:tc>
      </w:tr>
      <w:tr w:rsidR="00764C38" w:rsidRPr="005E5D1A" w:rsidTr="000257CD">
        <w:trPr>
          <w:trHeight w:val="2052"/>
          <w:jc w:val="center"/>
        </w:trPr>
        <w:tc>
          <w:tcPr>
            <w:tcW w:w="1985" w:type="dxa"/>
            <w:vAlign w:val="center"/>
          </w:tcPr>
          <w:p w:rsidR="00764C38" w:rsidRPr="005E5D1A" w:rsidRDefault="00764C38" w:rsidP="0028082B">
            <w:pPr>
              <w:spacing w:line="240" w:lineRule="auto"/>
              <w:ind w:firstLineChars="50" w:firstLine="120"/>
              <w:jc w:val="center"/>
            </w:pPr>
            <w:r>
              <w:rPr>
                <w:rFonts w:hint="eastAsia"/>
              </w:rPr>
              <w:t>本次认证考试出现的主要问题和处理情况</w:t>
            </w:r>
          </w:p>
        </w:tc>
        <w:tc>
          <w:tcPr>
            <w:tcW w:w="7087" w:type="dxa"/>
            <w:gridSpan w:val="4"/>
            <w:vAlign w:val="center"/>
          </w:tcPr>
          <w:p w:rsidR="00764C38" w:rsidRPr="00556CEC" w:rsidRDefault="00764C38" w:rsidP="0028082B">
            <w:pPr>
              <w:spacing w:line="240" w:lineRule="auto"/>
            </w:pPr>
          </w:p>
        </w:tc>
      </w:tr>
      <w:tr w:rsidR="00764C38" w:rsidRPr="005E5D1A" w:rsidTr="000257CD">
        <w:trPr>
          <w:trHeight w:val="2407"/>
          <w:jc w:val="center"/>
        </w:trPr>
        <w:tc>
          <w:tcPr>
            <w:tcW w:w="1985" w:type="dxa"/>
            <w:vAlign w:val="center"/>
          </w:tcPr>
          <w:p w:rsidR="00764C38" w:rsidRPr="005E5D1A" w:rsidRDefault="00764C38" w:rsidP="0028082B">
            <w:pPr>
              <w:spacing w:line="240" w:lineRule="auto"/>
              <w:jc w:val="center"/>
            </w:pPr>
            <w:r>
              <w:rPr>
                <w:rFonts w:hint="eastAsia"/>
              </w:rPr>
              <w:t>对今后考试组织工作的建议</w:t>
            </w:r>
          </w:p>
        </w:tc>
        <w:tc>
          <w:tcPr>
            <w:tcW w:w="7087" w:type="dxa"/>
            <w:gridSpan w:val="4"/>
            <w:vAlign w:val="center"/>
          </w:tcPr>
          <w:p w:rsidR="00764C38" w:rsidRPr="005E5D1A" w:rsidRDefault="00764C38" w:rsidP="0028082B">
            <w:pPr>
              <w:spacing w:line="240" w:lineRule="auto"/>
            </w:pPr>
          </w:p>
        </w:tc>
      </w:tr>
    </w:tbl>
    <w:p w:rsidR="00764C38" w:rsidRPr="00556CEC" w:rsidRDefault="00764C38" w:rsidP="00764C38">
      <w:pPr>
        <w:tabs>
          <w:tab w:val="left" w:pos="142"/>
        </w:tabs>
        <w:jc w:val="left"/>
        <w:rPr>
          <w:rFonts w:asciiTheme="majorEastAsia" w:eastAsiaTheme="majorEastAsia" w:hAnsiTheme="majorEastAsia" w:cs="Tahoma"/>
          <w:color w:val="000000" w:themeColor="text1"/>
          <w:kern w:val="0"/>
          <w:szCs w:val="24"/>
        </w:rPr>
      </w:pPr>
      <w:r w:rsidRPr="00556CEC">
        <w:rPr>
          <w:rFonts w:hint="eastAsia"/>
          <w:color w:val="000000" w:themeColor="text1"/>
        </w:rPr>
        <w:t>注：</w:t>
      </w:r>
      <w:r>
        <w:rPr>
          <w:rFonts w:hint="eastAsia"/>
          <w:color w:val="000000" w:themeColor="text1"/>
        </w:rPr>
        <w:t>本表由主考官填写，并请在考试完成一周内反馈至</w:t>
      </w:r>
      <w:r w:rsidRPr="00556CEC">
        <w:rPr>
          <w:rFonts w:hint="eastAsia"/>
          <w:color w:val="000000" w:themeColor="text1"/>
        </w:rPr>
        <w:t>中汽学会培训与资格认证中心。</w:t>
      </w:r>
    </w:p>
    <w:p w:rsidR="00764C38" w:rsidRDefault="00764C38" w:rsidP="00764C38">
      <w:pPr>
        <w:ind w:firstLineChars="50" w:firstLine="120"/>
        <w:jc w:val="left"/>
      </w:pPr>
    </w:p>
    <w:p w:rsidR="00764C38" w:rsidRPr="00556CEC" w:rsidRDefault="00764C38" w:rsidP="00764C38">
      <w:pPr>
        <w:tabs>
          <w:tab w:val="left" w:pos="142"/>
        </w:tabs>
        <w:spacing w:line="480" w:lineRule="auto"/>
        <w:jc w:val="left"/>
        <w:rPr>
          <w:color w:val="000000" w:themeColor="text1"/>
        </w:rPr>
      </w:pPr>
      <w:r w:rsidRPr="00556CEC">
        <w:rPr>
          <w:rFonts w:hint="eastAsia"/>
          <w:color w:val="000000" w:themeColor="text1"/>
        </w:rPr>
        <w:t>主考官签字：</w:t>
      </w:r>
      <w:r w:rsidRPr="00556CEC">
        <w:rPr>
          <w:rFonts w:hint="eastAsia"/>
          <w:color w:val="000000" w:themeColor="text1"/>
          <w:u w:val="single"/>
        </w:rPr>
        <w:t xml:space="preserve">                </w:t>
      </w:r>
    </w:p>
    <w:p w:rsidR="00764C38" w:rsidRPr="00556CEC" w:rsidRDefault="00764C38" w:rsidP="00764C38">
      <w:pPr>
        <w:tabs>
          <w:tab w:val="left" w:pos="142"/>
        </w:tabs>
        <w:spacing w:line="480" w:lineRule="auto"/>
        <w:jc w:val="left"/>
        <w:rPr>
          <w:color w:val="000000" w:themeColor="text1"/>
        </w:rPr>
      </w:pPr>
      <w:r w:rsidRPr="00556CEC">
        <w:rPr>
          <w:rFonts w:hint="eastAsia"/>
          <w:color w:val="000000" w:themeColor="text1"/>
        </w:rPr>
        <w:t>日</w:t>
      </w:r>
      <w:r>
        <w:rPr>
          <w:rFonts w:hint="eastAsia"/>
          <w:color w:val="000000" w:themeColor="text1"/>
        </w:rPr>
        <w:t xml:space="preserve">      </w:t>
      </w:r>
      <w:r w:rsidRPr="00556CEC">
        <w:rPr>
          <w:rFonts w:hint="eastAsia"/>
          <w:color w:val="000000" w:themeColor="text1"/>
        </w:rPr>
        <w:t>期：</w:t>
      </w:r>
      <w:r w:rsidRPr="00556CEC">
        <w:rPr>
          <w:rFonts w:hint="eastAsia"/>
          <w:color w:val="000000" w:themeColor="text1"/>
          <w:u w:val="single"/>
        </w:rPr>
        <w:t xml:space="preserve">                </w:t>
      </w:r>
    </w:p>
    <w:p w:rsidR="00764C38" w:rsidRPr="000257CD" w:rsidRDefault="00764C38" w:rsidP="00764C38">
      <w:pPr>
        <w:widowControl/>
        <w:spacing w:line="240" w:lineRule="auto"/>
        <w:jc w:val="left"/>
        <w:rPr>
          <w:rFonts w:asciiTheme="minorEastAsia" w:eastAsiaTheme="minorEastAsia" w:hAnsiTheme="minorEastAsia"/>
          <w:b/>
          <w:szCs w:val="24"/>
        </w:rPr>
      </w:pPr>
      <w:r>
        <w:rPr>
          <w:rFonts w:asciiTheme="majorEastAsia" w:eastAsiaTheme="majorEastAsia" w:hAnsiTheme="majorEastAsia" w:cs="Tahoma"/>
          <w:color w:val="333333"/>
          <w:kern w:val="0"/>
          <w:szCs w:val="24"/>
        </w:rPr>
        <w:br w:type="page"/>
      </w:r>
      <w:r w:rsidRPr="000257CD">
        <w:rPr>
          <w:rFonts w:asciiTheme="minorEastAsia" w:eastAsiaTheme="minorEastAsia" w:hAnsiTheme="minorEastAsia" w:hint="eastAsia"/>
          <w:b/>
          <w:szCs w:val="24"/>
        </w:rPr>
        <w:lastRenderedPageBreak/>
        <w:t>附件7</w:t>
      </w:r>
    </w:p>
    <w:p w:rsidR="00764C38" w:rsidRDefault="00764C38" w:rsidP="00764C38">
      <w:pPr>
        <w:jc w:val="center"/>
        <w:rPr>
          <w:b/>
          <w:sz w:val="32"/>
          <w:szCs w:val="32"/>
        </w:rPr>
      </w:pPr>
      <w:r w:rsidRPr="005E5D1A">
        <w:rPr>
          <w:rFonts w:hint="eastAsia"/>
          <w:b/>
          <w:sz w:val="32"/>
          <w:szCs w:val="32"/>
        </w:rPr>
        <w:t>见习工程师</w:t>
      </w:r>
      <w:r>
        <w:rPr>
          <w:rFonts w:hint="eastAsia"/>
          <w:b/>
          <w:sz w:val="32"/>
          <w:szCs w:val="32"/>
        </w:rPr>
        <w:t>认证</w:t>
      </w:r>
      <w:r w:rsidRPr="005E5D1A">
        <w:rPr>
          <w:rFonts w:hint="eastAsia"/>
          <w:b/>
          <w:sz w:val="32"/>
          <w:szCs w:val="32"/>
        </w:rPr>
        <w:t>考试</w:t>
      </w:r>
      <w:r>
        <w:rPr>
          <w:rFonts w:hint="eastAsia"/>
          <w:b/>
          <w:sz w:val="32"/>
          <w:szCs w:val="32"/>
        </w:rPr>
        <w:t>监考</w:t>
      </w:r>
      <w:r w:rsidRPr="005E5D1A">
        <w:rPr>
          <w:rFonts w:hint="eastAsia"/>
          <w:b/>
          <w:sz w:val="32"/>
          <w:szCs w:val="32"/>
        </w:rPr>
        <w:t>记录</w:t>
      </w:r>
      <w:r w:rsidR="00957454">
        <w:rPr>
          <w:rFonts w:hint="eastAsia"/>
          <w:b/>
          <w:sz w:val="32"/>
          <w:szCs w:val="32"/>
        </w:rPr>
        <w:t>表</w:t>
      </w:r>
    </w:p>
    <w:p w:rsidR="00764C38" w:rsidRPr="00EC3DB5" w:rsidRDefault="00764C38" w:rsidP="00764C38">
      <w:pPr>
        <w:jc w:val="center"/>
        <w:rPr>
          <w:rFonts w:cs="Times New Roman"/>
          <w:szCs w:val="24"/>
        </w:rPr>
      </w:pPr>
      <w:r w:rsidRPr="00EC3DB5">
        <w:rPr>
          <w:rFonts w:hint="eastAsia"/>
          <w:szCs w:val="24"/>
        </w:rPr>
        <w:t>（</w:t>
      </w:r>
      <w:r>
        <w:rPr>
          <w:rFonts w:hint="eastAsia"/>
          <w:szCs w:val="24"/>
        </w:rPr>
        <w:t>由</w:t>
      </w:r>
      <w:r w:rsidRPr="00EC3DB5">
        <w:rPr>
          <w:rFonts w:hint="eastAsia"/>
          <w:szCs w:val="24"/>
        </w:rPr>
        <w:t>监考人员填写，每个考场填写一份）</w:t>
      </w:r>
      <w:r w:rsidRPr="00EC3DB5">
        <w:rPr>
          <w:rFonts w:hint="eastAsia"/>
          <w:szCs w:val="24"/>
        </w:rPr>
        <w:t xml:space="preserve">                                                              </w:t>
      </w:r>
    </w:p>
    <w:tbl>
      <w:tblPr>
        <w:tblStyle w:val="a6"/>
        <w:tblW w:w="0" w:type="auto"/>
        <w:jc w:val="center"/>
        <w:tblInd w:w="-135" w:type="dxa"/>
        <w:tblLook w:val="04A0"/>
      </w:tblPr>
      <w:tblGrid>
        <w:gridCol w:w="1944"/>
        <w:gridCol w:w="1654"/>
        <w:gridCol w:w="1323"/>
        <w:gridCol w:w="567"/>
        <w:gridCol w:w="1134"/>
        <w:gridCol w:w="2594"/>
      </w:tblGrid>
      <w:tr w:rsidR="00764C38" w:rsidRPr="005E5D1A" w:rsidTr="0028082B">
        <w:trPr>
          <w:jc w:val="center"/>
        </w:trPr>
        <w:tc>
          <w:tcPr>
            <w:tcW w:w="1944" w:type="dxa"/>
            <w:vAlign w:val="center"/>
          </w:tcPr>
          <w:p w:rsidR="00764C38" w:rsidRPr="005E5D1A" w:rsidRDefault="00764C38" w:rsidP="0028082B">
            <w:pPr>
              <w:spacing w:line="240" w:lineRule="auto"/>
              <w:jc w:val="center"/>
            </w:pPr>
            <w:r w:rsidRPr="003153C8">
              <w:rPr>
                <w:rFonts w:hint="eastAsia"/>
              </w:rPr>
              <w:t>试点院校名称</w:t>
            </w:r>
          </w:p>
        </w:tc>
        <w:tc>
          <w:tcPr>
            <w:tcW w:w="2977" w:type="dxa"/>
            <w:gridSpan w:val="2"/>
          </w:tcPr>
          <w:p w:rsidR="00764C38" w:rsidRPr="005E5D1A" w:rsidRDefault="00764C38" w:rsidP="0028082B">
            <w:pPr>
              <w:jc w:val="left"/>
            </w:pPr>
          </w:p>
        </w:tc>
        <w:tc>
          <w:tcPr>
            <w:tcW w:w="1701" w:type="dxa"/>
            <w:gridSpan w:val="2"/>
          </w:tcPr>
          <w:p w:rsidR="00764C38" w:rsidRPr="005E5D1A" w:rsidRDefault="00764C38" w:rsidP="0028082B">
            <w:pPr>
              <w:jc w:val="center"/>
            </w:pPr>
            <w:r>
              <w:rPr>
                <w:rFonts w:hint="eastAsia"/>
              </w:rPr>
              <w:t>考试地点</w:t>
            </w:r>
          </w:p>
        </w:tc>
        <w:tc>
          <w:tcPr>
            <w:tcW w:w="2594" w:type="dxa"/>
          </w:tcPr>
          <w:p w:rsidR="00764C38" w:rsidRPr="005E5D1A" w:rsidRDefault="00764C38" w:rsidP="0028082B">
            <w:pPr>
              <w:jc w:val="left"/>
            </w:pPr>
          </w:p>
        </w:tc>
      </w:tr>
      <w:tr w:rsidR="00764C38" w:rsidRPr="005E5D1A" w:rsidTr="0028082B">
        <w:trPr>
          <w:trHeight w:val="541"/>
          <w:jc w:val="center"/>
        </w:trPr>
        <w:tc>
          <w:tcPr>
            <w:tcW w:w="1944" w:type="dxa"/>
            <w:vAlign w:val="center"/>
          </w:tcPr>
          <w:p w:rsidR="00764C38" w:rsidRPr="005E5D1A" w:rsidRDefault="00764C38" w:rsidP="0028082B">
            <w:pPr>
              <w:spacing w:line="240" w:lineRule="auto"/>
              <w:jc w:val="center"/>
            </w:pPr>
            <w:r w:rsidRPr="005E5D1A">
              <w:rPr>
                <w:rFonts w:hint="eastAsia"/>
              </w:rPr>
              <w:t>考试时间</w:t>
            </w:r>
          </w:p>
        </w:tc>
        <w:tc>
          <w:tcPr>
            <w:tcW w:w="7272" w:type="dxa"/>
            <w:gridSpan w:val="5"/>
            <w:tcBorders>
              <w:bottom w:val="single" w:sz="4" w:space="0" w:color="auto"/>
            </w:tcBorders>
            <w:vAlign w:val="center"/>
          </w:tcPr>
          <w:p w:rsidR="00764C38" w:rsidRPr="005E5D1A" w:rsidRDefault="00764C38" w:rsidP="0028082B">
            <w:pPr>
              <w:spacing w:line="240" w:lineRule="auto"/>
            </w:pPr>
            <w:r w:rsidRPr="008D5392">
              <w:rPr>
                <w:rFonts w:hint="eastAsia"/>
                <w:u w:val="single"/>
              </w:rPr>
              <w:t xml:space="preserve">     </w:t>
            </w:r>
            <w:r w:rsidRPr="005E5D1A">
              <w:rPr>
                <w:rFonts w:hint="eastAsia"/>
              </w:rPr>
              <w:t>年</w:t>
            </w:r>
            <w:r w:rsidRPr="008D5392">
              <w:rPr>
                <w:rFonts w:hint="eastAsia"/>
                <w:u w:val="single"/>
              </w:rPr>
              <w:t xml:space="preserve">   </w:t>
            </w:r>
            <w:r w:rsidRPr="005E5D1A">
              <w:rPr>
                <w:rFonts w:hint="eastAsia"/>
              </w:rPr>
              <w:t>月</w:t>
            </w:r>
            <w:r w:rsidRPr="008D5392">
              <w:rPr>
                <w:rFonts w:hint="eastAsia"/>
                <w:u w:val="single"/>
              </w:rPr>
              <w:t xml:space="preserve">   </w:t>
            </w:r>
            <w:r w:rsidRPr="005E5D1A">
              <w:rPr>
                <w:rFonts w:hint="eastAsia"/>
              </w:rPr>
              <w:t>日</w:t>
            </w:r>
            <w:r w:rsidRPr="008D5392">
              <w:rPr>
                <w:rFonts w:hint="eastAsia"/>
                <w:u w:val="single"/>
              </w:rPr>
              <w:t xml:space="preserve">    </w:t>
            </w:r>
            <w:r w:rsidRPr="005E5D1A">
              <w:rPr>
                <w:rFonts w:hint="eastAsia"/>
              </w:rPr>
              <w:t>时</w:t>
            </w:r>
            <w:r w:rsidRPr="008D5392">
              <w:rPr>
                <w:rFonts w:hint="eastAsia"/>
                <w:u w:val="single"/>
              </w:rPr>
              <w:t xml:space="preserve">   </w:t>
            </w:r>
            <w:r w:rsidRPr="005E5D1A">
              <w:rPr>
                <w:rFonts w:hint="eastAsia"/>
              </w:rPr>
              <w:t>分至</w:t>
            </w:r>
            <w:r w:rsidRPr="008D5392">
              <w:rPr>
                <w:rFonts w:hint="eastAsia"/>
                <w:u w:val="single"/>
              </w:rPr>
              <w:t xml:space="preserve">    </w:t>
            </w:r>
            <w:r w:rsidRPr="005E5D1A">
              <w:rPr>
                <w:rFonts w:hint="eastAsia"/>
              </w:rPr>
              <w:t>时</w:t>
            </w:r>
            <w:r w:rsidRPr="008D5392">
              <w:rPr>
                <w:rFonts w:hint="eastAsia"/>
                <w:u w:val="single"/>
              </w:rPr>
              <w:t xml:space="preserve">   </w:t>
            </w:r>
            <w:r w:rsidRPr="005E5D1A">
              <w:rPr>
                <w:rFonts w:hint="eastAsia"/>
              </w:rPr>
              <w:t>分</w:t>
            </w:r>
            <w:r>
              <w:rPr>
                <w:rFonts w:hint="eastAsia"/>
              </w:rPr>
              <w:t>，</w:t>
            </w:r>
            <w:r w:rsidRPr="005E5D1A">
              <w:rPr>
                <w:rFonts w:hint="eastAsia"/>
              </w:rPr>
              <w:t>共计</w:t>
            </w:r>
            <w:r w:rsidRPr="008D5392">
              <w:rPr>
                <w:rFonts w:hint="eastAsia"/>
                <w:u w:val="single"/>
              </w:rPr>
              <w:t xml:space="preserve">     </w:t>
            </w:r>
            <w:r w:rsidRPr="005E5D1A">
              <w:rPr>
                <w:rFonts w:hint="eastAsia"/>
              </w:rPr>
              <w:t>分钟</w:t>
            </w:r>
          </w:p>
        </w:tc>
      </w:tr>
      <w:tr w:rsidR="00764C38" w:rsidRPr="005E5D1A" w:rsidTr="0028082B">
        <w:trPr>
          <w:jc w:val="center"/>
        </w:trPr>
        <w:tc>
          <w:tcPr>
            <w:tcW w:w="1944" w:type="dxa"/>
            <w:vAlign w:val="center"/>
          </w:tcPr>
          <w:p w:rsidR="00764C38" w:rsidRDefault="00764C38" w:rsidP="0028082B">
            <w:pPr>
              <w:spacing w:line="240" w:lineRule="auto"/>
              <w:jc w:val="center"/>
            </w:pPr>
            <w:r>
              <w:rPr>
                <w:rFonts w:hint="eastAsia"/>
              </w:rPr>
              <w:t xml:space="preserve"> </w:t>
            </w:r>
            <w:r>
              <w:rPr>
                <w:rFonts w:hint="eastAsia"/>
              </w:rPr>
              <w:t>本考场</w:t>
            </w:r>
          </w:p>
          <w:p w:rsidR="00764C38" w:rsidRPr="005E5D1A" w:rsidRDefault="00764C38" w:rsidP="0028082B">
            <w:pPr>
              <w:spacing w:line="240" w:lineRule="auto"/>
              <w:jc w:val="center"/>
            </w:pPr>
            <w:r w:rsidRPr="005E5D1A">
              <w:rPr>
                <w:rFonts w:hint="eastAsia"/>
              </w:rPr>
              <w:t>考生人数</w:t>
            </w:r>
          </w:p>
        </w:tc>
        <w:tc>
          <w:tcPr>
            <w:tcW w:w="3544" w:type="dxa"/>
            <w:gridSpan w:val="3"/>
            <w:tcBorders>
              <w:right w:val="nil"/>
            </w:tcBorders>
          </w:tcPr>
          <w:p w:rsidR="00764C38" w:rsidRDefault="00764C38" w:rsidP="0028082B">
            <w:pPr>
              <w:jc w:val="left"/>
            </w:pPr>
            <w:r w:rsidRPr="005E5D1A">
              <w:rPr>
                <w:rFonts w:hint="eastAsia"/>
              </w:rPr>
              <w:t>应到：</w:t>
            </w:r>
            <w:r w:rsidRPr="00CD4DE6">
              <w:rPr>
                <w:rFonts w:hint="eastAsia"/>
                <w:u w:val="single"/>
              </w:rPr>
              <w:t xml:space="preserve">            </w:t>
            </w:r>
            <w:r>
              <w:rPr>
                <w:rFonts w:hint="eastAsia"/>
              </w:rPr>
              <w:t>人</w:t>
            </w:r>
            <w:r>
              <w:rPr>
                <w:rFonts w:hint="eastAsia"/>
              </w:rPr>
              <w:t xml:space="preserve"> </w:t>
            </w:r>
          </w:p>
          <w:p w:rsidR="00764C38" w:rsidRDefault="00764C38" w:rsidP="0028082B">
            <w:pPr>
              <w:jc w:val="left"/>
            </w:pPr>
            <w:r w:rsidRPr="005E5D1A">
              <w:rPr>
                <w:rFonts w:hint="eastAsia"/>
              </w:rPr>
              <w:t>实到</w:t>
            </w:r>
            <w:r w:rsidRPr="00BC0C7D">
              <w:rPr>
                <w:rFonts w:hint="eastAsia"/>
              </w:rPr>
              <w:t>：</w:t>
            </w:r>
            <w:r w:rsidRPr="00CD4DE6">
              <w:rPr>
                <w:rFonts w:hint="eastAsia"/>
                <w:u w:val="single"/>
              </w:rPr>
              <w:t xml:space="preserve">            </w:t>
            </w:r>
            <w:r w:rsidRPr="005E5D1A">
              <w:rPr>
                <w:rFonts w:hint="eastAsia"/>
              </w:rPr>
              <w:t>人</w:t>
            </w:r>
          </w:p>
        </w:tc>
        <w:tc>
          <w:tcPr>
            <w:tcW w:w="3728" w:type="dxa"/>
            <w:gridSpan w:val="2"/>
            <w:tcBorders>
              <w:left w:val="nil"/>
            </w:tcBorders>
          </w:tcPr>
          <w:p w:rsidR="00764C38" w:rsidRDefault="00764C38" w:rsidP="0028082B">
            <w:pPr>
              <w:jc w:val="left"/>
            </w:pPr>
            <w:r w:rsidRPr="005E5D1A">
              <w:rPr>
                <w:rFonts w:hint="eastAsia"/>
              </w:rPr>
              <w:t>发出试卷：</w:t>
            </w:r>
            <w:r w:rsidRPr="00CD4DE6">
              <w:rPr>
                <w:rFonts w:hint="eastAsia"/>
                <w:u w:val="single"/>
              </w:rPr>
              <w:t xml:space="preserve">             </w:t>
            </w:r>
            <w:r>
              <w:rPr>
                <w:rFonts w:hint="eastAsia"/>
              </w:rPr>
              <w:t>份</w:t>
            </w:r>
          </w:p>
          <w:p w:rsidR="00764C38" w:rsidRPr="005E5D1A" w:rsidRDefault="00764C38" w:rsidP="0028082B">
            <w:pPr>
              <w:jc w:val="left"/>
            </w:pPr>
            <w:r w:rsidRPr="005E5D1A">
              <w:rPr>
                <w:rFonts w:hint="eastAsia"/>
              </w:rPr>
              <w:t>收回试卷：</w:t>
            </w:r>
            <w:r w:rsidRPr="00CD4DE6">
              <w:rPr>
                <w:rFonts w:hint="eastAsia"/>
                <w:u w:val="single"/>
              </w:rPr>
              <w:t xml:space="preserve">             </w:t>
            </w:r>
            <w:r w:rsidRPr="005E5D1A">
              <w:rPr>
                <w:rFonts w:hint="eastAsia"/>
              </w:rPr>
              <w:t>份</w:t>
            </w:r>
          </w:p>
        </w:tc>
      </w:tr>
      <w:tr w:rsidR="00764C38" w:rsidRPr="005E5D1A" w:rsidTr="0028082B">
        <w:trPr>
          <w:jc w:val="center"/>
        </w:trPr>
        <w:tc>
          <w:tcPr>
            <w:tcW w:w="1944" w:type="dxa"/>
            <w:vMerge w:val="restart"/>
            <w:vAlign w:val="center"/>
          </w:tcPr>
          <w:p w:rsidR="00764C38" w:rsidRPr="00670A6B" w:rsidRDefault="00764C38" w:rsidP="0028082B">
            <w:pPr>
              <w:spacing w:line="240" w:lineRule="auto"/>
              <w:jc w:val="center"/>
            </w:pPr>
            <w:r w:rsidRPr="00670A6B">
              <w:rPr>
                <w:rFonts w:hint="eastAsia"/>
              </w:rPr>
              <w:t>考生缺考情况</w:t>
            </w:r>
          </w:p>
        </w:tc>
        <w:tc>
          <w:tcPr>
            <w:tcW w:w="1654" w:type="dxa"/>
          </w:tcPr>
          <w:p w:rsidR="00764C38" w:rsidRDefault="00764C38" w:rsidP="0028082B">
            <w:pPr>
              <w:jc w:val="center"/>
            </w:pPr>
            <w:r>
              <w:rPr>
                <w:rFonts w:hint="eastAsia"/>
              </w:rPr>
              <w:t>姓名</w:t>
            </w:r>
          </w:p>
        </w:tc>
        <w:tc>
          <w:tcPr>
            <w:tcW w:w="5618" w:type="dxa"/>
            <w:gridSpan w:val="4"/>
          </w:tcPr>
          <w:p w:rsidR="00764C38" w:rsidRPr="005E5D1A" w:rsidRDefault="00764C38" w:rsidP="0028082B">
            <w:pPr>
              <w:jc w:val="center"/>
            </w:pPr>
            <w:r>
              <w:rPr>
                <w:rFonts w:hint="eastAsia"/>
              </w:rPr>
              <w:t>身份证号</w:t>
            </w:r>
          </w:p>
        </w:tc>
      </w:tr>
      <w:tr w:rsidR="00764C38" w:rsidRPr="005E5D1A" w:rsidTr="0028082B">
        <w:trPr>
          <w:jc w:val="center"/>
        </w:trPr>
        <w:tc>
          <w:tcPr>
            <w:tcW w:w="1944" w:type="dxa"/>
            <w:vMerge/>
            <w:vAlign w:val="center"/>
          </w:tcPr>
          <w:p w:rsidR="00764C38" w:rsidRPr="005E5D1A" w:rsidRDefault="00764C38" w:rsidP="0028082B">
            <w:pPr>
              <w:spacing w:line="240" w:lineRule="auto"/>
              <w:jc w:val="center"/>
            </w:pPr>
          </w:p>
        </w:tc>
        <w:tc>
          <w:tcPr>
            <w:tcW w:w="1654" w:type="dxa"/>
          </w:tcPr>
          <w:p w:rsidR="00764C38" w:rsidRDefault="00764C38" w:rsidP="0028082B">
            <w:pPr>
              <w:jc w:val="left"/>
            </w:pPr>
          </w:p>
        </w:tc>
        <w:tc>
          <w:tcPr>
            <w:tcW w:w="5618" w:type="dxa"/>
            <w:gridSpan w:val="4"/>
          </w:tcPr>
          <w:p w:rsidR="00764C38" w:rsidRDefault="00764C38" w:rsidP="0028082B">
            <w:pPr>
              <w:jc w:val="left"/>
            </w:pPr>
          </w:p>
        </w:tc>
      </w:tr>
      <w:tr w:rsidR="00764C38" w:rsidRPr="005E5D1A" w:rsidTr="0028082B">
        <w:trPr>
          <w:jc w:val="center"/>
        </w:trPr>
        <w:tc>
          <w:tcPr>
            <w:tcW w:w="1944" w:type="dxa"/>
            <w:vMerge/>
            <w:vAlign w:val="center"/>
          </w:tcPr>
          <w:p w:rsidR="00764C38" w:rsidRPr="005E5D1A" w:rsidRDefault="00764C38" w:rsidP="0028082B">
            <w:pPr>
              <w:spacing w:line="240" w:lineRule="auto"/>
              <w:jc w:val="center"/>
            </w:pPr>
          </w:p>
        </w:tc>
        <w:tc>
          <w:tcPr>
            <w:tcW w:w="1654" w:type="dxa"/>
          </w:tcPr>
          <w:p w:rsidR="00764C38" w:rsidRDefault="00764C38" w:rsidP="0028082B">
            <w:pPr>
              <w:jc w:val="left"/>
            </w:pPr>
          </w:p>
        </w:tc>
        <w:tc>
          <w:tcPr>
            <w:tcW w:w="5618" w:type="dxa"/>
            <w:gridSpan w:val="4"/>
          </w:tcPr>
          <w:p w:rsidR="00764C38" w:rsidRDefault="00764C38" w:rsidP="0028082B">
            <w:pPr>
              <w:jc w:val="left"/>
            </w:pPr>
          </w:p>
        </w:tc>
      </w:tr>
      <w:tr w:rsidR="00764C38" w:rsidRPr="005E5D1A" w:rsidTr="0028082B">
        <w:trPr>
          <w:jc w:val="center"/>
        </w:trPr>
        <w:tc>
          <w:tcPr>
            <w:tcW w:w="1944" w:type="dxa"/>
            <w:vMerge/>
            <w:vAlign w:val="center"/>
          </w:tcPr>
          <w:p w:rsidR="00764C38" w:rsidRPr="005E5D1A" w:rsidRDefault="00764C38" w:rsidP="0028082B">
            <w:pPr>
              <w:spacing w:line="240" w:lineRule="auto"/>
              <w:jc w:val="center"/>
            </w:pPr>
          </w:p>
        </w:tc>
        <w:tc>
          <w:tcPr>
            <w:tcW w:w="1654" w:type="dxa"/>
          </w:tcPr>
          <w:p w:rsidR="00764C38" w:rsidRDefault="00764C38" w:rsidP="0028082B">
            <w:pPr>
              <w:jc w:val="left"/>
            </w:pPr>
          </w:p>
        </w:tc>
        <w:tc>
          <w:tcPr>
            <w:tcW w:w="5618" w:type="dxa"/>
            <w:gridSpan w:val="4"/>
          </w:tcPr>
          <w:p w:rsidR="00764C38" w:rsidRDefault="00764C38" w:rsidP="0028082B">
            <w:pPr>
              <w:jc w:val="left"/>
            </w:pPr>
          </w:p>
        </w:tc>
      </w:tr>
      <w:tr w:rsidR="00764C38" w:rsidRPr="005E5D1A" w:rsidTr="0028082B">
        <w:trPr>
          <w:jc w:val="center"/>
        </w:trPr>
        <w:tc>
          <w:tcPr>
            <w:tcW w:w="1944" w:type="dxa"/>
            <w:vMerge/>
            <w:vAlign w:val="center"/>
          </w:tcPr>
          <w:p w:rsidR="00764C38" w:rsidRPr="005E5D1A" w:rsidRDefault="00764C38" w:rsidP="0028082B">
            <w:pPr>
              <w:spacing w:line="240" w:lineRule="auto"/>
              <w:jc w:val="center"/>
            </w:pPr>
          </w:p>
        </w:tc>
        <w:tc>
          <w:tcPr>
            <w:tcW w:w="1654" w:type="dxa"/>
          </w:tcPr>
          <w:p w:rsidR="00764C38" w:rsidRDefault="00764C38" w:rsidP="0028082B">
            <w:pPr>
              <w:jc w:val="left"/>
            </w:pPr>
          </w:p>
        </w:tc>
        <w:tc>
          <w:tcPr>
            <w:tcW w:w="5618" w:type="dxa"/>
            <w:gridSpan w:val="4"/>
          </w:tcPr>
          <w:p w:rsidR="00764C38" w:rsidRDefault="00764C38" w:rsidP="0028082B">
            <w:pPr>
              <w:jc w:val="left"/>
            </w:pPr>
          </w:p>
        </w:tc>
      </w:tr>
      <w:tr w:rsidR="00764C38" w:rsidRPr="005E5D1A" w:rsidTr="0028082B">
        <w:trPr>
          <w:jc w:val="center"/>
        </w:trPr>
        <w:tc>
          <w:tcPr>
            <w:tcW w:w="1944" w:type="dxa"/>
            <w:vMerge w:val="restart"/>
            <w:vAlign w:val="center"/>
          </w:tcPr>
          <w:p w:rsidR="00764C38" w:rsidRPr="005E5D1A" w:rsidRDefault="00764C38" w:rsidP="0028082B">
            <w:pPr>
              <w:spacing w:line="240" w:lineRule="auto"/>
              <w:jc w:val="center"/>
            </w:pPr>
            <w:r>
              <w:rPr>
                <w:rFonts w:hint="eastAsia"/>
              </w:rPr>
              <w:t>对</w:t>
            </w:r>
            <w:r w:rsidRPr="005E5D1A">
              <w:rPr>
                <w:rFonts w:hint="eastAsia"/>
              </w:rPr>
              <w:t>考试</w:t>
            </w:r>
            <w:r>
              <w:rPr>
                <w:rFonts w:hint="eastAsia"/>
              </w:rPr>
              <w:t>时间</w:t>
            </w:r>
          </w:p>
          <w:p w:rsidR="00764C38" w:rsidRDefault="00764C38" w:rsidP="0028082B">
            <w:pPr>
              <w:spacing w:line="240" w:lineRule="auto"/>
              <w:jc w:val="center"/>
            </w:pPr>
            <w:r>
              <w:rPr>
                <w:rFonts w:hint="eastAsia"/>
              </w:rPr>
              <w:t>合理性的评价</w:t>
            </w:r>
          </w:p>
        </w:tc>
        <w:tc>
          <w:tcPr>
            <w:tcW w:w="7272" w:type="dxa"/>
            <w:gridSpan w:val="5"/>
            <w:tcBorders>
              <w:bottom w:val="nil"/>
            </w:tcBorders>
          </w:tcPr>
          <w:p w:rsidR="00764C38" w:rsidRDefault="00764C38" w:rsidP="0028082B">
            <w:pPr>
              <w:jc w:val="left"/>
            </w:pPr>
            <w:r w:rsidRPr="005E5D1A">
              <w:rPr>
                <w:rFonts w:hint="eastAsia"/>
              </w:rPr>
              <w:t>多数</w:t>
            </w:r>
            <w:r>
              <w:rPr>
                <w:rFonts w:hint="eastAsia"/>
              </w:rPr>
              <w:t>考生完成考试所用时间：</w:t>
            </w:r>
          </w:p>
        </w:tc>
      </w:tr>
      <w:tr w:rsidR="00764C38" w:rsidRPr="005E5D1A" w:rsidTr="0028082B">
        <w:trPr>
          <w:jc w:val="center"/>
        </w:trPr>
        <w:tc>
          <w:tcPr>
            <w:tcW w:w="1944" w:type="dxa"/>
            <w:vMerge/>
            <w:vAlign w:val="center"/>
          </w:tcPr>
          <w:p w:rsidR="00764C38" w:rsidRDefault="00764C38" w:rsidP="0028082B">
            <w:pPr>
              <w:spacing w:line="240" w:lineRule="auto"/>
              <w:jc w:val="center"/>
            </w:pPr>
          </w:p>
        </w:tc>
        <w:tc>
          <w:tcPr>
            <w:tcW w:w="3544" w:type="dxa"/>
            <w:gridSpan w:val="3"/>
            <w:tcBorders>
              <w:top w:val="nil"/>
              <w:bottom w:val="nil"/>
              <w:right w:val="nil"/>
            </w:tcBorders>
          </w:tcPr>
          <w:p w:rsidR="00764C38" w:rsidRDefault="00764C38" w:rsidP="0028082B">
            <w:pPr>
              <w:pStyle w:val="a3"/>
              <w:numPr>
                <w:ilvl w:val="0"/>
                <w:numId w:val="19"/>
              </w:numPr>
              <w:tabs>
                <w:tab w:val="left" w:pos="487"/>
              </w:tabs>
              <w:spacing w:line="440" w:lineRule="exact"/>
              <w:ind w:left="204" w:firstLineChars="0" w:hanging="17"/>
              <w:jc w:val="left"/>
            </w:pPr>
            <w:r>
              <w:rPr>
                <w:rFonts w:hint="eastAsia"/>
              </w:rPr>
              <w:t>用不到</w:t>
            </w:r>
            <w:r>
              <w:rPr>
                <w:rFonts w:hint="eastAsia"/>
              </w:rPr>
              <w:t>1</w:t>
            </w:r>
            <w:r>
              <w:rPr>
                <w:rFonts w:hint="eastAsia"/>
              </w:rPr>
              <w:t>小时完成考试</w:t>
            </w:r>
          </w:p>
          <w:p w:rsidR="00764C38" w:rsidRPr="002E024E" w:rsidRDefault="00764C38" w:rsidP="0028082B">
            <w:pPr>
              <w:pStyle w:val="a3"/>
              <w:numPr>
                <w:ilvl w:val="0"/>
                <w:numId w:val="19"/>
              </w:numPr>
              <w:tabs>
                <w:tab w:val="left" w:pos="487"/>
              </w:tabs>
              <w:spacing w:line="440" w:lineRule="exact"/>
              <w:ind w:left="204" w:firstLineChars="0" w:hanging="17"/>
              <w:jc w:val="left"/>
            </w:pPr>
            <w:r w:rsidRPr="005E5D1A">
              <w:rPr>
                <w:rFonts w:hint="eastAsia"/>
              </w:rPr>
              <w:t>在规定时间内完成</w:t>
            </w:r>
            <w:r>
              <w:rPr>
                <w:rFonts w:hint="eastAsia"/>
              </w:rPr>
              <w:t>考试</w:t>
            </w:r>
          </w:p>
        </w:tc>
        <w:tc>
          <w:tcPr>
            <w:tcW w:w="3728" w:type="dxa"/>
            <w:gridSpan w:val="2"/>
            <w:tcBorders>
              <w:top w:val="nil"/>
              <w:left w:val="nil"/>
              <w:bottom w:val="nil"/>
            </w:tcBorders>
          </w:tcPr>
          <w:p w:rsidR="00764C38" w:rsidRDefault="00764C38" w:rsidP="0028082B">
            <w:pPr>
              <w:pStyle w:val="a3"/>
              <w:numPr>
                <w:ilvl w:val="0"/>
                <w:numId w:val="19"/>
              </w:numPr>
              <w:tabs>
                <w:tab w:val="left" w:pos="317"/>
              </w:tabs>
              <w:spacing w:line="440" w:lineRule="exact"/>
              <w:ind w:left="33" w:firstLineChars="0" w:hanging="17"/>
              <w:jc w:val="left"/>
            </w:pPr>
            <w:r>
              <w:rPr>
                <w:rFonts w:hint="eastAsia"/>
              </w:rPr>
              <w:t>用不到</w:t>
            </w:r>
            <w:r>
              <w:rPr>
                <w:rFonts w:hint="eastAsia"/>
              </w:rPr>
              <w:t>2</w:t>
            </w:r>
            <w:r>
              <w:rPr>
                <w:rFonts w:hint="eastAsia"/>
              </w:rPr>
              <w:t>小时完成考试</w:t>
            </w:r>
          </w:p>
          <w:p w:rsidR="00764C38" w:rsidRDefault="00764C38" w:rsidP="0028082B">
            <w:pPr>
              <w:pStyle w:val="a3"/>
              <w:numPr>
                <w:ilvl w:val="0"/>
                <w:numId w:val="19"/>
              </w:numPr>
              <w:tabs>
                <w:tab w:val="left" w:pos="317"/>
              </w:tabs>
              <w:spacing w:line="440" w:lineRule="exact"/>
              <w:ind w:left="33" w:firstLineChars="0" w:hanging="17"/>
              <w:jc w:val="left"/>
            </w:pPr>
            <w:r>
              <w:rPr>
                <w:rFonts w:hint="eastAsia"/>
              </w:rPr>
              <w:t>无法在规定时间完成</w:t>
            </w:r>
          </w:p>
        </w:tc>
      </w:tr>
      <w:tr w:rsidR="00764C38" w:rsidRPr="005E5D1A" w:rsidTr="000257CD">
        <w:trPr>
          <w:trHeight w:val="1306"/>
          <w:jc w:val="center"/>
        </w:trPr>
        <w:tc>
          <w:tcPr>
            <w:tcW w:w="1944" w:type="dxa"/>
            <w:vMerge/>
            <w:vAlign w:val="center"/>
          </w:tcPr>
          <w:p w:rsidR="00764C38" w:rsidRDefault="00764C38" w:rsidP="0028082B">
            <w:pPr>
              <w:spacing w:line="240" w:lineRule="auto"/>
              <w:jc w:val="center"/>
            </w:pPr>
          </w:p>
        </w:tc>
        <w:tc>
          <w:tcPr>
            <w:tcW w:w="7272" w:type="dxa"/>
            <w:gridSpan w:val="5"/>
            <w:tcBorders>
              <w:top w:val="nil"/>
            </w:tcBorders>
          </w:tcPr>
          <w:p w:rsidR="00764C38" w:rsidRPr="005E5D1A" w:rsidRDefault="00764C38" w:rsidP="00112E5D">
            <w:pPr>
              <w:spacing w:beforeLines="50"/>
              <w:jc w:val="left"/>
            </w:pPr>
            <w:r w:rsidRPr="005E5D1A">
              <w:rPr>
                <w:rFonts w:hint="eastAsia"/>
              </w:rPr>
              <w:t>第一个考试交卷时间：开考后</w:t>
            </w:r>
            <w:r w:rsidRPr="00BC0C7D">
              <w:rPr>
                <w:rFonts w:hint="eastAsia"/>
                <w:u w:val="single"/>
              </w:rPr>
              <w:t xml:space="preserve">           </w:t>
            </w:r>
            <w:r w:rsidRPr="005E5D1A">
              <w:rPr>
                <w:rFonts w:hint="eastAsia"/>
              </w:rPr>
              <w:t>分钟；</w:t>
            </w:r>
          </w:p>
          <w:p w:rsidR="00764C38" w:rsidRDefault="00764C38" w:rsidP="0028082B">
            <w:pPr>
              <w:tabs>
                <w:tab w:val="left" w:pos="641"/>
              </w:tabs>
              <w:jc w:val="left"/>
            </w:pPr>
            <w:r w:rsidRPr="005E5D1A">
              <w:rPr>
                <w:rFonts w:hint="eastAsia"/>
              </w:rPr>
              <w:t>最后一个考生交卷时间：开考后</w:t>
            </w:r>
            <w:r w:rsidRPr="002E024E">
              <w:rPr>
                <w:rFonts w:hint="eastAsia"/>
                <w:u w:val="single"/>
              </w:rPr>
              <w:t xml:space="preserve">         </w:t>
            </w:r>
            <w:r w:rsidRPr="005E5D1A">
              <w:rPr>
                <w:rFonts w:hint="eastAsia"/>
              </w:rPr>
              <w:t>分钟。</w:t>
            </w:r>
          </w:p>
        </w:tc>
      </w:tr>
      <w:tr w:rsidR="00764C38" w:rsidRPr="005E5D1A" w:rsidTr="000257CD">
        <w:trPr>
          <w:trHeight w:val="3677"/>
          <w:jc w:val="center"/>
        </w:trPr>
        <w:tc>
          <w:tcPr>
            <w:tcW w:w="1944" w:type="dxa"/>
            <w:vAlign w:val="center"/>
          </w:tcPr>
          <w:p w:rsidR="00764C38" w:rsidRDefault="00764C38" w:rsidP="0028082B">
            <w:pPr>
              <w:spacing w:line="240" w:lineRule="auto"/>
              <w:ind w:firstLineChars="50" w:firstLine="120"/>
              <w:jc w:val="center"/>
            </w:pPr>
            <w:r>
              <w:rPr>
                <w:rFonts w:hint="eastAsia"/>
              </w:rPr>
              <w:t>考试过程中曾</w:t>
            </w:r>
          </w:p>
          <w:p w:rsidR="00764C38" w:rsidRDefault="00764C38" w:rsidP="0028082B">
            <w:pPr>
              <w:spacing w:line="240" w:lineRule="auto"/>
              <w:ind w:firstLineChars="50" w:firstLine="120"/>
              <w:jc w:val="center"/>
            </w:pPr>
            <w:r>
              <w:rPr>
                <w:rFonts w:hint="eastAsia"/>
              </w:rPr>
              <w:t>出现的问题</w:t>
            </w:r>
          </w:p>
          <w:p w:rsidR="00764C38" w:rsidRPr="005E5D1A" w:rsidRDefault="00764C38" w:rsidP="0028082B">
            <w:pPr>
              <w:spacing w:line="240" w:lineRule="auto"/>
              <w:ind w:firstLineChars="50" w:firstLine="120"/>
              <w:jc w:val="center"/>
            </w:pPr>
            <w:r>
              <w:rPr>
                <w:rFonts w:hint="eastAsia"/>
              </w:rPr>
              <w:t>和处理措施</w:t>
            </w:r>
          </w:p>
        </w:tc>
        <w:tc>
          <w:tcPr>
            <w:tcW w:w="7272" w:type="dxa"/>
            <w:gridSpan w:val="5"/>
          </w:tcPr>
          <w:p w:rsidR="00764C38" w:rsidRPr="005E5D1A" w:rsidRDefault="00764C38" w:rsidP="0028082B">
            <w:pPr>
              <w:jc w:val="left"/>
            </w:pPr>
          </w:p>
        </w:tc>
      </w:tr>
    </w:tbl>
    <w:p w:rsidR="00764C38" w:rsidRPr="002E024E" w:rsidRDefault="00764C38" w:rsidP="00112E5D">
      <w:pPr>
        <w:spacing w:beforeLines="50" w:line="240" w:lineRule="auto"/>
        <w:ind w:left="403" w:hangingChars="192" w:hanging="403"/>
        <w:jc w:val="left"/>
        <w:rPr>
          <w:rFonts w:asciiTheme="majorEastAsia" w:eastAsiaTheme="majorEastAsia" w:hAnsiTheme="majorEastAsia" w:cs="Tahoma"/>
          <w:color w:val="333333"/>
          <w:kern w:val="0"/>
          <w:sz w:val="21"/>
        </w:rPr>
      </w:pPr>
      <w:r w:rsidRPr="002E024E">
        <w:rPr>
          <w:rFonts w:hint="eastAsia"/>
          <w:sz w:val="21"/>
        </w:rPr>
        <w:t>注：本表由考场监考人员共同填写，每个考场填写一份，在考试结束后与考卷一起封装反馈至中汽学会培训及资格认证中心。</w:t>
      </w:r>
    </w:p>
    <w:p w:rsidR="00764C38" w:rsidRDefault="00764C38" w:rsidP="00764C38">
      <w:pPr>
        <w:ind w:firstLineChars="50" w:firstLine="120"/>
        <w:jc w:val="left"/>
      </w:pPr>
    </w:p>
    <w:p w:rsidR="00764C38" w:rsidRDefault="00764C38" w:rsidP="00112E5D">
      <w:pPr>
        <w:spacing w:beforeLines="50" w:afterLines="50"/>
      </w:pPr>
      <w:r>
        <w:rPr>
          <w:rFonts w:hint="eastAsia"/>
        </w:rPr>
        <w:t>监考人员签名：</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w:t>
      </w:r>
      <w:r>
        <w:rPr>
          <w:rFonts w:hint="eastAsia"/>
          <w:u w:val="single"/>
        </w:rPr>
        <w:t>3</w:t>
      </w:r>
      <w:r>
        <w:rPr>
          <w:rFonts w:hint="eastAsia"/>
          <w:u w:val="single"/>
        </w:rPr>
        <w:t>）</w:t>
      </w:r>
      <w:r>
        <w:rPr>
          <w:rFonts w:hint="eastAsia"/>
          <w:u w:val="single"/>
        </w:rPr>
        <w:t xml:space="preserve">               </w:t>
      </w:r>
    </w:p>
    <w:p w:rsidR="00764C38" w:rsidRPr="00A71653" w:rsidRDefault="00764C38" w:rsidP="00764C38">
      <w:pPr>
        <w:tabs>
          <w:tab w:val="left" w:pos="142"/>
        </w:tabs>
        <w:spacing w:line="480" w:lineRule="auto"/>
        <w:jc w:val="left"/>
        <w:rPr>
          <w:szCs w:val="24"/>
        </w:rPr>
      </w:pPr>
      <w:r w:rsidRPr="00556CEC">
        <w:rPr>
          <w:rFonts w:hint="eastAsia"/>
          <w:color w:val="000000" w:themeColor="text1"/>
        </w:rPr>
        <w:t>日</w:t>
      </w:r>
      <w:r>
        <w:rPr>
          <w:rFonts w:hint="eastAsia"/>
          <w:color w:val="000000" w:themeColor="text1"/>
        </w:rPr>
        <w:t xml:space="preserve">        </w:t>
      </w:r>
      <w:r w:rsidRPr="00556CEC">
        <w:rPr>
          <w:rFonts w:hint="eastAsia"/>
          <w:color w:val="000000" w:themeColor="text1"/>
        </w:rPr>
        <w:t>期：</w:t>
      </w:r>
      <w:r w:rsidRPr="00556CEC">
        <w:rPr>
          <w:rFonts w:hint="eastAsia"/>
          <w:color w:val="000000" w:themeColor="text1"/>
          <w:u w:val="single"/>
        </w:rPr>
        <w:t xml:space="preserve">                </w:t>
      </w:r>
    </w:p>
    <w:sectPr w:rsidR="00764C38" w:rsidRPr="00A71653" w:rsidSect="004A0691">
      <w:pgSz w:w="11906" w:h="16838"/>
      <w:pgMar w:top="1134" w:right="1247" w:bottom="1134" w:left="124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16" w:rsidRDefault="00974C16" w:rsidP="001A08E9">
      <w:pPr>
        <w:spacing w:line="240" w:lineRule="auto"/>
      </w:pPr>
      <w:r>
        <w:separator/>
      </w:r>
    </w:p>
  </w:endnote>
  <w:endnote w:type="continuationSeparator" w:id="0">
    <w:p w:rsidR="00974C16" w:rsidRDefault="00974C16" w:rsidP="001A08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宋体"/>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310"/>
      <w:docPartObj>
        <w:docPartGallery w:val="Page Numbers (Bottom of Page)"/>
        <w:docPartUnique/>
      </w:docPartObj>
    </w:sdtPr>
    <w:sdtContent>
      <w:p w:rsidR="00267F36" w:rsidRDefault="00197EF3">
        <w:pPr>
          <w:pStyle w:val="a5"/>
          <w:jc w:val="center"/>
        </w:pPr>
        <w:fldSimple w:instr=" PAGE   \* MERGEFORMAT ">
          <w:r w:rsidR="00162E2C" w:rsidRPr="00162E2C">
            <w:rPr>
              <w:noProof/>
              <w:lang w:val="zh-CN"/>
            </w:rPr>
            <w:t>2</w:t>
          </w:r>
        </w:fldSimple>
      </w:p>
    </w:sdtContent>
  </w:sdt>
  <w:p w:rsidR="00764C38" w:rsidRPr="00523D3A" w:rsidRDefault="00764C38" w:rsidP="00523D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16" w:rsidRDefault="00974C16" w:rsidP="001A08E9">
      <w:pPr>
        <w:spacing w:line="240" w:lineRule="auto"/>
      </w:pPr>
      <w:r>
        <w:separator/>
      </w:r>
    </w:p>
  </w:footnote>
  <w:footnote w:type="continuationSeparator" w:id="0">
    <w:p w:rsidR="00974C16" w:rsidRDefault="00974C16" w:rsidP="001A08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36" w:rsidRDefault="00267F36" w:rsidP="00267F3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71A"/>
    <w:multiLevelType w:val="hybridMultilevel"/>
    <w:tmpl w:val="64C41F14"/>
    <w:lvl w:ilvl="0" w:tplc="9098A0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20441C"/>
    <w:multiLevelType w:val="hybridMultilevel"/>
    <w:tmpl w:val="EB84E2A6"/>
    <w:lvl w:ilvl="0" w:tplc="50B6A7E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351E21"/>
    <w:multiLevelType w:val="hybridMultilevel"/>
    <w:tmpl w:val="0D061290"/>
    <w:lvl w:ilvl="0" w:tplc="3C503352">
      <w:start w:val="1"/>
      <w:numFmt w:val="decimal"/>
      <w:lvlText w:val="%1、"/>
      <w:lvlJc w:val="left"/>
      <w:pPr>
        <w:tabs>
          <w:tab w:val="num" w:pos="1020"/>
        </w:tabs>
        <w:ind w:left="1020" w:hanging="420"/>
      </w:pPr>
      <w:rPr>
        <w:rFonts w:hint="eastAsia"/>
      </w:rPr>
    </w:lvl>
    <w:lvl w:ilvl="1" w:tplc="3C503352">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4681408"/>
    <w:multiLevelType w:val="hybridMultilevel"/>
    <w:tmpl w:val="1F10FCAE"/>
    <w:lvl w:ilvl="0" w:tplc="A426D8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607F2C"/>
    <w:multiLevelType w:val="hybridMultilevel"/>
    <w:tmpl w:val="589A8B78"/>
    <w:lvl w:ilvl="0" w:tplc="EE525B58">
      <w:start w:val="1"/>
      <w:numFmt w:val="decimal"/>
      <w:lvlText w:val="%1."/>
      <w:lvlJc w:val="left"/>
      <w:pPr>
        <w:ind w:left="1751" w:hanging="900"/>
      </w:pPr>
      <w:rPr>
        <w:rFonts w:ascii="Times New Roman" w:hAnsi="Times New Roman" w:cs="Times New Roman" w:hint="default"/>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14A44DB"/>
    <w:multiLevelType w:val="multilevel"/>
    <w:tmpl w:val="A7CE17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FE108E4"/>
    <w:multiLevelType w:val="hybridMultilevel"/>
    <w:tmpl w:val="683679F6"/>
    <w:lvl w:ilvl="0" w:tplc="39526FCE">
      <w:start w:val="1"/>
      <w:numFmt w:val="decimal"/>
      <w:lvlText w:val="%1."/>
      <w:lvlJc w:val="left"/>
      <w:pPr>
        <w:ind w:left="1020" w:hanging="420"/>
      </w:pPr>
      <w:rPr>
        <w:rFonts w:ascii="Times New Roman" w:hAnsi="Times New Roman" w:cs="Times New Roman" w:hint="default"/>
        <w:sz w:val="24"/>
        <w:szCs w:val="24"/>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9401D81"/>
    <w:multiLevelType w:val="hybridMultilevel"/>
    <w:tmpl w:val="C520175A"/>
    <w:lvl w:ilvl="0" w:tplc="E9C614A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407110"/>
    <w:multiLevelType w:val="hybridMultilevel"/>
    <w:tmpl w:val="EB84E2A6"/>
    <w:lvl w:ilvl="0" w:tplc="50B6A7E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3A6542"/>
    <w:multiLevelType w:val="hybridMultilevel"/>
    <w:tmpl w:val="738A0BE2"/>
    <w:lvl w:ilvl="0" w:tplc="967A6E98">
      <w:start w:val="1"/>
      <w:numFmt w:val="decimal"/>
      <w:lvlText w:val="%1、"/>
      <w:lvlJc w:val="left"/>
      <w:pPr>
        <w:tabs>
          <w:tab w:val="num" w:pos="420"/>
        </w:tabs>
        <w:ind w:left="420" w:firstLine="0"/>
      </w:pPr>
      <w:rPr>
        <w:rFonts w:eastAsia="仿宋"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6701B3"/>
    <w:multiLevelType w:val="hybridMultilevel"/>
    <w:tmpl w:val="ECFC47F4"/>
    <w:lvl w:ilvl="0" w:tplc="C784BAD8">
      <w:start w:val="1"/>
      <w:numFmt w:val="decimal"/>
      <w:lvlText w:val="(%1)"/>
      <w:lvlJc w:val="left"/>
      <w:pPr>
        <w:tabs>
          <w:tab w:val="num" w:pos="420"/>
        </w:tabs>
        <w:ind w:left="420" w:firstLine="0"/>
      </w:pPr>
      <w:rPr>
        <w:rFonts w:hint="default"/>
        <w:b w:val="0"/>
        <w:i w:val="0"/>
        <w:sz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EA85A92"/>
    <w:multiLevelType w:val="multilevel"/>
    <w:tmpl w:val="92A8D4AE"/>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4EC76BF0"/>
    <w:multiLevelType w:val="hybridMultilevel"/>
    <w:tmpl w:val="07BAC614"/>
    <w:lvl w:ilvl="0" w:tplc="A3765066">
      <w:start w:val="1"/>
      <w:numFmt w:val="chineseCountingThousand"/>
      <w:lvlText w:val="第%1条"/>
      <w:lvlJc w:val="left"/>
      <w:pPr>
        <w:tabs>
          <w:tab w:val="num" w:pos="840"/>
        </w:tabs>
        <w:ind w:left="0" w:firstLine="0"/>
      </w:pPr>
      <w:rPr>
        <w:rFonts w:hint="eastAsia"/>
        <w:b/>
        <w:i w:val="0"/>
        <w:lang w:val="en-US"/>
      </w:rPr>
    </w:lvl>
    <w:lvl w:ilvl="1" w:tplc="A98AC81C">
      <w:start w:val="1"/>
      <w:numFmt w:val="decimal"/>
      <w:lvlText w:val="%2、"/>
      <w:lvlJc w:val="left"/>
      <w:pPr>
        <w:tabs>
          <w:tab w:val="num" w:pos="1140"/>
        </w:tabs>
        <w:ind w:left="1140" w:hanging="420"/>
      </w:pPr>
      <w:rPr>
        <w:rFonts w:eastAsia="宋体" w:hint="eastAsia"/>
        <w:b w:val="0"/>
        <w:i w:val="0"/>
        <w:lang w:val="en-US"/>
      </w:rPr>
    </w:lvl>
    <w:lvl w:ilvl="2" w:tplc="C916CC94">
      <w:start w:val="1"/>
      <w:numFmt w:val="decimal"/>
      <w:lvlText w:val="（%3）"/>
      <w:lvlJc w:val="left"/>
      <w:pPr>
        <w:tabs>
          <w:tab w:val="num" w:pos="840"/>
        </w:tabs>
        <w:ind w:left="840" w:firstLine="0"/>
      </w:pPr>
      <w:rPr>
        <w:rFonts w:hint="default"/>
        <w:b w:val="0"/>
        <w:i w:val="0"/>
        <w:lang w:val="en-US"/>
      </w:rPr>
    </w:lvl>
    <w:lvl w:ilvl="3" w:tplc="DEAAAE24">
      <w:start w:val="1"/>
      <w:numFmt w:val="decimal"/>
      <w:lvlText w:val="%4."/>
      <w:lvlJc w:val="left"/>
      <w:pPr>
        <w:tabs>
          <w:tab w:val="num" w:pos="1680"/>
        </w:tabs>
        <w:ind w:left="1680" w:hanging="420"/>
      </w:pPr>
      <w:rPr>
        <w:rFonts w:hint="eastAsia"/>
        <w:b w:val="0"/>
        <w:i w:val="0"/>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0E476A1"/>
    <w:multiLevelType w:val="hybridMultilevel"/>
    <w:tmpl w:val="A0100238"/>
    <w:lvl w:ilvl="0" w:tplc="79485430">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2387918"/>
    <w:multiLevelType w:val="hybridMultilevel"/>
    <w:tmpl w:val="738A0BE2"/>
    <w:lvl w:ilvl="0" w:tplc="967A6E98">
      <w:start w:val="1"/>
      <w:numFmt w:val="decimal"/>
      <w:lvlText w:val="%1、"/>
      <w:lvlJc w:val="left"/>
      <w:pPr>
        <w:tabs>
          <w:tab w:val="num" w:pos="420"/>
        </w:tabs>
        <w:ind w:left="420" w:firstLine="0"/>
      </w:pPr>
      <w:rPr>
        <w:rFonts w:eastAsia="仿宋"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0A23A4"/>
    <w:multiLevelType w:val="hybridMultilevel"/>
    <w:tmpl w:val="738A0BE2"/>
    <w:lvl w:ilvl="0" w:tplc="967A6E98">
      <w:start w:val="1"/>
      <w:numFmt w:val="decimal"/>
      <w:lvlText w:val="%1、"/>
      <w:lvlJc w:val="left"/>
      <w:pPr>
        <w:tabs>
          <w:tab w:val="num" w:pos="420"/>
        </w:tabs>
        <w:ind w:left="420" w:firstLine="0"/>
      </w:pPr>
      <w:rPr>
        <w:rFonts w:eastAsia="仿宋"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9BF04C8"/>
    <w:multiLevelType w:val="hybridMultilevel"/>
    <w:tmpl w:val="201AF2F2"/>
    <w:lvl w:ilvl="0" w:tplc="5E0EB9E8">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AD37048"/>
    <w:multiLevelType w:val="hybridMultilevel"/>
    <w:tmpl w:val="5AB8BF86"/>
    <w:lvl w:ilvl="0" w:tplc="794854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29320E"/>
    <w:multiLevelType w:val="hybridMultilevel"/>
    <w:tmpl w:val="A22032DE"/>
    <w:lvl w:ilvl="0" w:tplc="FF1A1608">
      <w:start w:val="1"/>
      <w:numFmt w:val="chineseCountingThousand"/>
      <w:lvlText w:val="第%1章"/>
      <w:lvlJc w:val="left"/>
      <w:pPr>
        <w:tabs>
          <w:tab w:val="num" w:pos="840"/>
        </w:tabs>
        <w:ind w:left="840" w:hanging="840"/>
      </w:pPr>
      <w:rPr>
        <w:rFonts w:hint="eastAsia"/>
        <w:b/>
        <w:i w:val="0"/>
      </w:rPr>
    </w:lvl>
    <w:lvl w:ilvl="1" w:tplc="935815CC">
      <w:start w:val="1"/>
      <w:numFmt w:val="japaneseCounting"/>
      <w:lvlText w:val="%2、"/>
      <w:lvlJc w:val="left"/>
      <w:pPr>
        <w:tabs>
          <w:tab w:val="num" w:pos="900"/>
        </w:tabs>
        <w:ind w:left="900" w:hanging="480"/>
      </w:pPr>
      <w:rPr>
        <w:rFonts w:hint="default"/>
      </w:rPr>
    </w:lvl>
    <w:lvl w:ilvl="2" w:tplc="DC6C9CCC">
      <w:start w:val="1"/>
      <w:numFmt w:val="bullet"/>
      <w:lvlText w:val=""/>
      <w:lvlJc w:val="left"/>
      <w:pPr>
        <w:tabs>
          <w:tab w:val="num" w:pos="1260"/>
        </w:tabs>
        <w:ind w:left="1260" w:hanging="420"/>
      </w:pPr>
      <w:rPr>
        <w:rFonts w:ascii="Wingdings" w:hAnsi="Wingdings" w:hint="default"/>
        <w:b w:val="0"/>
        <w:i w:val="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15"/>
  </w:num>
  <w:num w:numId="4">
    <w:abstractNumId w:val="18"/>
  </w:num>
  <w:num w:numId="5">
    <w:abstractNumId w:val="9"/>
  </w:num>
  <w:num w:numId="6">
    <w:abstractNumId w:val="17"/>
  </w:num>
  <w:num w:numId="7">
    <w:abstractNumId w:val="13"/>
  </w:num>
  <w:num w:numId="8">
    <w:abstractNumId w:val="8"/>
  </w:num>
  <w:num w:numId="9">
    <w:abstractNumId w:val="10"/>
  </w:num>
  <w:num w:numId="10">
    <w:abstractNumId w:val="14"/>
  </w:num>
  <w:num w:numId="11">
    <w:abstractNumId w:val="12"/>
  </w:num>
  <w:num w:numId="12">
    <w:abstractNumId w:val="16"/>
  </w:num>
  <w:num w:numId="13">
    <w:abstractNumId w:val="2"/>
  </w:num>
  <w:num w:numId="14">
    <w:abstractNumId w:val="6"/>
  </w:num>
  <w:num w:numId="15">
    <w:abstractNumId w:val="4"/>
  </w:num>
  <w:num w:numId="16">
    <w:abstractNumId w:val="3"/>
  </w:num>
  <w:num w:numId="17">
    <w:abstractNumId w:val="11"/>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2F9"/>
    <w:rsid w:val="00005607"/>
    <w:rsid w:val="000257CD"/>
    <w:rsid w:val="00034259"/>
    <w:rsid w:val="001124FC"/>
    <w:rsid w:val="00112E5D"/>
    <w:rsid w:val="001166FA"/>
    <w:rsid w:val="00132C14"/>
    <w:rsid w:val="00156B47"/>
    <w:rsid w:val="00162E2C"/>
    <w:rsid w:val="00197EF3"/>
    <w:rsid w:val="001A08E9"/>
    <w:rsid w:val="001B55D1"/>
    <w:rsid w:val="001C05F3"/>
    <w:rsid w:val="001E1CB1"/>
    <w:rsid w:val="00267F36"/>
    <w:rsid w:val="002A47CD"/>
    <w:rsid w:val="002B7B01"/>
    <w:rsid w:val="002F3A09"/>
    <w:rsid w:val="002F4EBE"/>
    <w:rsid w:val="0034552D"/>
    <w:rsid w:val="003A37B5"/>
    <w:rsid w:val="003C034E"/>
    <w:rsid w:val="003C6C3E"/>
    <w:rsid w:val="003E7330"/>
    <w:rsid w:val="00415CA4"/>
    <w:rsid w:val="004802E5"/>
    <w:rsid w:val="0048360E"/>
    <w:rsid w:val="004A0691"/>
    <w:rsid w:val="00512601"/>
    <w:rsid w:val="00522980"/>
    <w:rsid w:val="00695168"/>
    <w:rsid w:val="007069E2"/>
    <w:rsid w:val="0072223E"/>
    <w:rsid w:val="00763077"/>
    <w:rsid w:val="00764C38"/>
    <w:rsid w:val="00777058"/>
    <w:rsid w:val="007A0429"/>
    <w:rsid w:val="007E6EA8"/>
    <w:rsid w:val="00833679"/>
    <w:rsid w:val="00835535"/>
    <w:rsid w:val="008447F5"/>
    <w:rsid w:val="008C37A3"/>
    <w:rsid w:val="008E2E11"/>
    <w:rsid w:val="00935962"/>
    <w:rsid w:val="0094317A"/>
    <w:rsid w:val="00944B85"/>
    <w:rsid w:val="00957454"/>
    <w:rsid w:val="00974C16"/>
    <w:rsid w:val="009F5FF0"/>
    <w:rsid w:val="00A342F9"/>
    <w:rsid w:val="00A71653"/>
    <w:rsid w:val="00A8005C"/>
    <w:rsid w:val="00A82B0F"/>
    <w:rsid w:val="00AA4823"/>
    <w:rsid w:val="00AD7528"/>
    <w:rsid w:val="00B44B68"/>
    <w:rsid w:val="00B54CF1"/>
    <w:rsid w:val="00B66C17"/>
    <w:rsid w:val="00B7614D"/>
    <w:rsid w:val="00BA1BD2"/>
    <w:rsid w:val="00BF04B8"/>
    <w:rsid w:val="00C45076"/>
    <w:rsid w:val="00C910E7"/>
    <w:rsid w:val="00CF083B"/>
    <w:rsid w:val="00CF75CA"/>
    <w:rsid w:val="00D13FC7"/>
    <w:rsid w:val="00D22F22"/>
    <w:rsid w:val="00D85EA2"/>
    <w:rsid w:val="00DF21E1"/>
    <w:rsid w:val="00DF4B2B"/>
    <w:rsid w:val="00DF6C30"/>
    <w:rsid w:val="00E10FBB"/>
    <w:rsid w:val="00E31CDE"/>
    <w:rsid w:val="00E55699"/>
    <w:rsid w:val="00E905AD"/>
    <w:rsid w:val="00EA61D7"/>
    <w:rsid w:val="00EB3FE3"/>
    <w:rsid w:val="00F01A03"/>
    <w:rsid w:val="00F12CBA"/>
    <w:rsid w:val="00F5164F"/>
    <w:rsid w:val="00F573C7"/>
    <w:rsid w:val="00F70722"/>
    <w:rsid w:val="00FC3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01"/>
    <w:pPr>
      <w:widowControl w:val="0"/>
      <w:spacing w:line="360" w:lineRule="auto"/>
      <w:jc w:val="both"/>
    </w:pPr>
    <w:rPr>
      <w:rFonts w:ascii="Times New Roman" w:eastAsia="宋体"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CA"/>
    <w:pPr>
      <w:ind w:firstLineChars="200" w:firstLine="420"/>
    </w:pPr>
  </w:style>
  <w:style w:type="paragraph" w:styleId="a4">
    <w:name w:val="header"/>
    <w:basedOn w:val="a"/>
    <w:link w:val="Char"/>
    <w:uiPriority w:val="99"/>
    <w:semiHidden/>
    <w:unhideWhenUsed/>
    <w:rsid w:val="001A08E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1A08E9"/>
    <w:rPr>
      <w:rFonts w:ascii="Times New Roman" w:eastAsia="宋体" w:hAnsi="Times New Roman"/>
      <w:sz w:val="18"/>
      <w:szCs w:val="18"/>
    </w:rPr>
  </w:style>
  <w:style w:type="paragraph" w:styleId="a5">
    <w:name w:val="footer"/>
    <w:basedOn w:val="a"/>
    <w:link w:val="Char0"/>
    <w:uiPriority w:val="99"/>
    <w:unhideWhenUsed/>
    <w:rsid w:val="001A08E9"/>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A08E9"/>
    <w:rPr>
      <w:rFonts w:ascii="Times New Roman" w:eastAsia="宋体" w:hAnsi="Times New Roman"/>
      <w:sz w:val="18"/>
      <w:szCs w:val="18"/>
    </w:rPr>
  </w:style>
  <w:style w:type="table" w:styleId="a6">
    <w:name w:val="Table Grid"/>
    <w:basedOn w:val="a1"/>
    <w:uiPriority w:val="59"/>
    <w:rsid w:val="00764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B87F1-0BF9-4154-8556-CC504F8C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828</Words>
  <Characters>4725</Characters>
  <Application>Microsoft Office Word</Application>
  <DocSecurity>0</DocSecurity>
  <Lines>39</Lines>
  <Paragraphs>11</Paragraphs>
  <ScaleCrop>false</ScaleCrop>
  <Company>微软中国</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2014-07-08T07:07:00Z</cp:lastPrinted>
  <dcterms:created xsi:type="dcterms:W3CDTF">2014-07-08T08:16:00Z</dcterms:created>
  <dcterms:modified xsi:type="dcterms:W3CDTF">2014-07-08T08:17:00Z</dcterms:modified>
</cp:coreProperties>
</file>