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ED" w:rsidRDefault="004864ED" w:rsidP="004864ED">
      <w:pPr>
        <w:spacing w:line="48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附件</w:t>
      </w:r>
      <w:r w:rsidR="00221933"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/>
          <w:bCs/>
          <w:sz w:val="28"/>
          <w:szCs w:val="28"/>
        </w:rPr>
        <w:t>:   201</w:t>
      </w:r>
      <w:r>
        <w:rPr>
          <w:rFonts w:ascii="仿宋_GB2312" w:eastAsia="仿宋_GB2312" w:hAnsi="宋体" w:hint="eastAsia"/>
          <w:bCs/>
          <w:sz w:val="28"/>
          <w:szCs w:val="28"/>
        </w:rPr>
        <w:t>6汽车</w:t>
      </w:r>
      <w:r>
        <w:rPr>
          <w:rFonts w:ascii="仿宋_GB2312" w:eastAsia="仿宋_GB2312" w:hAnsi="宋体"/>
          <w:bCs/>
          <w:sz w:val="28"/>
          <w:szCs w:val="28"/>
        </w:rPr>
        <w:t>NVH</w:t>
      </w:r>
      <w:r w:rsidR="00D03EDE">
        <w:rPr>
          <w:rFonts w:ascii="仿宋_GB2312" w:eastAsia="仿宋_GB2312" w:hAnsi="宋体" w:hint="eastAsia"/>
          <w:bCs/>
          <w:sz w:val="28"/>
          <w:szCs w:val="28"/>
        </w:rPr>
        <w:t>控制技术国际</w:t>
      </w:r>
      <w:r>
        <w:rPr>
          <w:rFonts w:ascii="仿宋_GB2312" w:eastAsia="仿宋_GB2312" w:hAnsi="宋体" w:hint="eastAsia"/>
          <w:bCs/>
          <w:sz w:val="28"/>
          <w:szCs w:val="28"/>
        </w:rPr>
        <w:t>研讨会参会回执</w:t>
      </w:r>
    </w:p>
    <w:tbl>
      <w:tblPr>
        <w:tblW w:w="568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1162"/>
        <w:gridCol w:w="1131"/>
        <w:gridCol w:w="1701"/>
        <w:gridCol w:w="1844"/>
        <w:gridCol w:w="992"/>
        <w:gridCol w:w="2171"/>
      </w:tblGrid>
      <w:tr w:rsidR="004864ED" w:rsidRPr="000917E4" w:rsidTr="0024454F">
        <w:trPr>
          <w:trHeight w:val="591"/>
        </w:trPr>
        <w:tc>
          <w:tcPr>
            <w:tcW w:w="953" w:type="pct"/>
            <w:gridSpan w:val="2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单位名称</w:t>
            </w:r>
          </w:p>
        </w:tc>
        <w:tc>
          <w:tcPr>
            <w:tcW w:w="4047" w:type="pct"/>
            <w:gridSpan w:val="5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</w:p>
        </w:tc>
      </w:tr>
      <w:tr w:rsidR="004864ED" w:rsidRPr="000917E4" w:rsidTr="0024454F">
        <w:trPr>
          <w:trHeight w:val="591"/>
        </w:trPr>
        <w:tc>
          <w:tcPr>
            <w:tcW w:w="353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600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4" w:type="pct"/>
            <w:vAlign w:val="center"/>
          </w:tcPr>
          <w:p w:rsidR="004864ED" w:rsidRPr="00DD4D2A" w:rsidRDefault="004864ED" w:rsidP="0024454F">
            <w:pPr>
              <w:numPr>
                <w:ilvl w:val="0"/>
                <w:numId w:val="4"/>
              </w:num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先生</w:t>
            </w:r>
          </w:p>
          <w:p w:rsidR="004864ED" w:rsidRPr="00DD4D2A" w:rsidRDefault="004864ED" w:rsidP="0024454F">
            <w:pPr>
              <w:numPr>
                <w:ilvl w:val="0"/>
                <w:numId w:val="4"/>
              </w:num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女士</w:t>
            </w:r>
          </w:p>
        </w:tc>
        <w:tc>
          <w:tcPr>
            <w:tcW w:w="878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联系电话</w:t>
            </w:r>
            <w:r>
              <w:rPr>
                <w:rFonts w:ascii="仿宋_GB2312" w:eastAsia="仿宋_GB2312" w:hAnsi="宋体"/>
              </w:rPr>
              <w:t>/</w:t>
            </w:r>
            <w:r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952" w:type="pct"/>
            <w:vAlign w:val="center"/>
          </w:tcPr>
          <w:p w:rsidR="004864ED" w:rsidRPr="000917E4" w:rsidRDefault="004864ED" w:rsidP="0024454F">
            <w:pPr>
              <w:jc w:val="center"/>
            </w:pPr>
          </w:p>
        </w:tc>
        <w:tc>
          <w:tcPr>
            <w:tcW w:w="512" w:type="pct"/>
            <w:vAlign w:val="center"/>
          </w:tcPr>
          <w:p w:rsidR="004864ED" w:rsidRPr="000917E4" w:rsidRDefault="004864ED" w:rsidP="0024454F">
            <w:pPr>
              <w:jc w:val="center"/>
            </w:pPr>
            <w:r w:rsidRPr="000917E4">
              <w:t>E-mail</w:t>
            </w:r>
          </w:p>
        </w:tc>
        <w:tc>
          <w:tcPr>
            <w:tcW w:w="1121" w:type="pct"/>
            <w:vAlign w:val="center"/>
          </w:tcPr>
          <w:p w:rsidR="004864ED" w:rsidRPr="000917E4" w:rsidRDefault="004864ED" w:rsidP="0024454F">
            <w:pPr>
              <w:jc w:val="center"/>
            </w:pPr>
          </w:p>
        </w:tc>
      </w:tr>
      <w:tr w:rsidR="004864ED" w:rsidRPr="000917E4" w:rsidTr="0024454F">
        <w:trPr>
          <w:trHeight w:val="598"/>
        </w:trPr>
        <w:tc>
          <w:tcPr>
            <w:tcW w:w="353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600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4" w:type="pct"/>
            <w:vAlign w:val="center"/>
          </w:tcPr>
          <w:p w:rsidR="004864ED" w:rsidRPr="00DD4D2A" w:rsidRDefault="004864ED" w:rsidP="0024454F">
            <w:pPr>
              <w:numPr>
                <w:ilvl w:val="0"/>
                <w:numId w:val="4"/>
              </w:num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先生</w:t>
            </w:r>
          </w:p>
          <w:p w:rsidR="004864ED" w:rsidRPr="00DD4D2A" w:rsidRDefault="004864ED" w:rsidP="0024454F">
            <w:pPr>
              <w:numPr>
                <w:ilvl w:val="0"/>
                <w:numId w:val="4"/>
              </w:num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女士</w:t>
            </w:r>
          </w:p>
        </w:tc>
        <w:tc>
          <w:tcPr>
            <w:tcW w:w="878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联系电话</w:t>
            </w:r>
            <w:r>
              <w:rPr>
                <w:rFonts w:ascii="仿宋_GB2312" w:eastAsia="仿宋_GB2312" w:hAnsi="宋体"/>
              </w:rPr>
              <w:t>/</w:t>
            </w:r>
            <w:r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952" w:type="pct"/>
            <w:vAlign w:val="center"/>
          </w:tcPr>
          <w:p w:rsidR="004864ED" w:rsidRPr="000917E4" w:rsidRDefault="004864ED" w:rsidP="0024454F">
            <w:pPr>
              <w:jc w:val="center"/>
            </w:pPr>
          </w:p>
        </w:tc>
        <w:tc>
          <w:tcPr>
            <w:tcW w:w="512" w:type="pct"/>
            <w:vAlign w:val="center"/>
          </w:tcPr>
          <w:p w:rsidR="004864ED" w:rsidRPr="000917E4" w:rsidRDefault="004864ED" w:rsidP="0024454F">
            <w:pPr>
              <w:jc w:val="center"/>
            </w:pPr>
            <w:r w:rsidRPr="000917E4">
              <w:t>E-mail</w:t>
            </w:r>
          </w:p>
        </w:tc>
        <w:tc>
          <w:tcPr>
            <w:tcW w:w="1121" w:type="pct"/>
            <w:vAlign w:val="center"/>
          </w:tcPr>
          <w:p w:rsidR="004864ED" w:rsidRPr="000917E4" w:rsidRDefault="004864ED" w:rsidP="0024454F">
            <w:pPr>
              <w:jc w:val="center"/>
            </w:pPr>
          </w:p>
        </w:tc>
      </w:tr>
      <w:tr w:rsidR="004864ED" w:rsidRPr="000917E4" w:rsidTr="0024454F">
        <w:trPr>
          <w:trHeight w:val="561"/>
        </w:trPr>
        <w:tc>
          <w:tcPr>
            <w:tcW w:w="353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600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4" w:type="pct"/>
            <w:vAlign w:val="center"/>
          </w:tcPr>
          <w:p w:rsidR="004864ED" w:rsidRPr="001B4C5C" w:rsidRDefault="004864ED" w:rsidP="0024454F">
            <w:pPr>
              <w:numPr>
                <w:ilvl w:val="0"/>
                <w:numId w:val="4"/>
              </w:numPr>
              <w:jc w:val="center"/>
              <w:rPr>
                <w:rFonts w:ascii="仿宋_GB2312" w:eastAsia="仿宋_GB2312"/>
              </w:rPr>
            </w:pPr>
            <w:r w:rsidRPr="001B4C5C">
              <w:rPr>
                <w:rFonts w:ascii="仿宋_GB2312" w:eastAsia="仿宋_GB2312" w:hint="eastAsia"/>
              </w:rPr>
              <w:t>先生</w:t>
            </w:r>
          </w:p>
          <w:p w:rsidR="004864ED" w:rsidRPr="00743699" w:rsidRDefault="004864ED" w:rsidP="0024454F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/>
              </w:rPr>
            </w:pPr>
            <w:r w:rsidRPr="00743699">
              <w:rPr>
                <w:rFonts w:ascii="仿宋_GB2312" w:eastAsia="仿宋_GB2312" w:hint="eastAsia"/>
              </w:rPr>
              <w:t>女士</w:t>
            </w:r>
          </w:p>
        </w:tc>
        <w:tc>
          <w:tcPr>
            <w:tcW w:w="878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联系电话</w:t>
            </w:r>
            <w:r>
              <w:rPr>
                <w:rFonts w:ascii="仿宋_GB2312" w:eastAsia="仿宋_GB2312" w:hAnsi="宋体"/>
              </w:rPr>
              <w:t>/</w:t>
            </w:r>
            <w:r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952" w:type="pct"/>
            <w:vAlign w:val="center"/>
          </w:tcPr>
          <w:p w:rsidR="004864ED" w:rsidRPr="000917E4" w:rsidRDefault="004864ED" w:rsidP="0024454F">
            <w:pPr>
              <w:jc w:val="center"/>
            </w:pPr>
          </w:p>
        </w:tc>
        <w:tc>
          <w:tcPr>
            <w:tcW w:w="512" w:type="pct"/>
            <w:vAlign w:val="center"/>
          </w:tcPr>
          <w:p w:rsidR="004864ED" w:rsidRPr="000917E4" w:rsidRDefault="004864ED" w:rsidP="0024454F">
            <w:pPr>
              <w:jc w:val="center"/>
            </w:pPr>
            <w:r w:rsidRPr="000917E4">
              <w:t>E-mail</w:t>
            </w:r>
          </w:p>
        </w:tc>
        <w:tc>
          <w:tcPr>
            <w:tcW w:w="1121" w:type="pct"/>
            <w:vAlign w:val="center"/>
          </w:tcPr>
          <w:p w:rsidR="004864ED" w:rsidRPr="000917E4" w:rsidRDefault="004864ED" w:rsidP="0024454F">
            <w:pPr>
              <w:jc w:val="center"/>
            </w:pPr>
          </w:p>
        </w:tc>
      </w:tr>
      <w:tr w:rsidR="004864ED" w:rsidRPr="000917E4" w:rsidTr="0024454F">
        <w:trPr>
          <w:trHeight w:val="600"/>
        </w:trPr>
        <w:tc>
          <w:tcPr>
            <w:tcW w:w="353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600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4" w:type="pct"/>
            <w:vAlign w:val="center"/>
          </w:tcPr>
          <w:p w:rsidR="004864ED" w:rsidRPr="00DD4D2A" w:rsidRDefault="004864ED" w:rsidP="0024454F">
            <w:pPr>
              <w:numPr>
                <w:ilvl w:val="0"/>
                <w:numId w:val="4"/>
              </w:numPr>
              <w:jc w:val="center"/>
              <w:rPr>
                <w:rFonts w:ascii="仿宋_GB2312" w:eastAsia="仿宋_GB2312" w:hAnsi="宋体"/>
              </w:rPr>
            </w:pPr>
            <w:r w:rsidRPr="00DD4D2A">
              <w:rPr>
                <w:rFonts w:ascii="仿宋_GB2312" w:eastAsia="仿宋_GB2312" w:hAnsi="宋体" w:hint="eastAsia"/>
              </w:rPr>
              <w:t>先生</w:t>
            </w:r>
          </w:p>
          <w:p w:rsidR="004864ED" w:rsidRPr="00DD4D2A" w:rsidRDefault="004864ED" w:rsidP="0024454F">
            <w:pPr>
              <w:jc w:val="center"/>
              <w:rPr>
                <w:rFonts w:ascii="仿宋_GB2312" w:eastAsia="仿宋_GB2312" w:hAnsi="宋体"/>
              </w:rPr>
            </w:pPr>
            <w:r w:rsidRPr="00DD4D2A">
              <w:rPr>
                <w:rFonts w:ascii="仿宋_GB2312" w:eastAsia="仿宋_GB2312" w:hAnsi="宋体" w:hint="eastAsia"/>
              </w:rPr>
              <w:t>□</w:t>
            </w:r>
            <w:r w:rsidRPr="00DD4D2A"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  <w:r w:rsidRPr="00DD4D2A">
              <w:rPr>
                <w:rFonts w:ascii="仿宋_GB2312" w:eastAsia="仿宋_GB2312" w:hAnsi="宋体" w:hint="eastAsia"/>
              </w:rPr>
              <w:t>女士</w:t>
            </w:r>
          </w:p>
        </w:tc>
        <w:tc>
          <w:tcPr>
            <w:tcW w:w="878" w:type="pct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联系电话</w:t>
            </w:r>
            <w:r>
              <w:rPr>
                <w:rFonts w:ascii="仿宋_GB2312" w:eastAsia="仿宋_GB2312" w:hAnsi="宋体"/>
              </w:rPr>
              <w:t>/</w:t>
            </w:r>
            <w:r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952" w:type="pct"/>
            <w:vAlign w:val="center"/>
          </w:tcPr>
          <w:p w:rsidR="004864ED" w:rsidRPr="000917E4" w:rsidRDefault="004864ED" w:rsidP="0024454F">
            <w:pPr>
              <w:jc w:val="center"/>
            </w:pPr>
          </w:p>
        </w:tc>
        <w:tc>
          <w:tcPr>
            <w:tcW w:w="512" w:type="pct"/>
            <w:vAlign w:val="center"/>
          </w:tcPr>
          <w:p w:rsidR="004864ED" w:rsidRPr="000917E4" w:rsidRDefault="004864ED" w:rsidP="0024454F">
            <w:pPr>
              <w:jc w:val="center"/>
            </w:pPr>
            <w:r w:rsidRPr="000917E4">
              <w:t>E-mail</w:t>
            </w:r>
          </w:p>
        </w:tc>
        <w:tc>
          <w:tcPr>
            <w:tcW w:w="1121" w:type="pct"/>
            <w:vAlign w:val="center"/>
          </w:tcPr>
          <w:p w:rsidR="004864ED" w:rsidRPr="000917E4" w:rsidRDefault="004864ED" w:rsidP="0024454F">
            <w:pPr>
              <w:jc w:val="center"/>
            </w:pPr>
          </w:p>
        </w:tc>
      </w:tr>
      <w:tr w:rsidR="004864ED" w:rsidRPr="000917E4" w:rsidTr="0024454F">
        <w:trPr>
          <w:trHeight w:val="379"/>
        </w:trPr>
        <w:tc>
          <w:tcPr>
            <w:tcW w:w="953" w:type="pct"/>
            <w:gridSpan w:val="2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  <w:r w:rsidRPr="00DD4D2A">
              <w:rPr>
                <w:rFonts w:ascii="仿宋_GB2312" w:eastAsia="仿宋_GB2312" w:hAnsi="宋体" w:hint="eastAsia"/>
              </w:rPr>
              <w:t>联系地址</w:t>
            </w:r>
          </w:p>
        </w:tc>
        <w:tc>
          <w:tcPr>
            <w:tcW w:w="4047" w:type="pct"/>
            <w:gridSpan w:val="5"/>
            <w:vAlign w:val="center"/>
          </w:tcPr>
          <w:p w:rsidR="004864ED" w:rsidRPr="00DD4D2A" w:rsidRDefault="004864ED" w:rsidP="0024454F">
            <w:pPr>
              <w:jc w:val="center"/>
              <w:rPr>
                <w:rFonts w:ascii="仿宋_GB2312" w:eastAsia="仿宋_GB2312"/>
              </w:rPr>
            </w:pPr>
          </w:p>
        </w:tc>
      </w:tr>
      <w:tr w:rsidR="004864ED" w:rsidRPr="000917E4" w:rsidTr="0024454F">
        <w:trPr>
          <w:trHeight w:val="379"/>
        </w:trPr>
        <w:tc>
          <w:tcPr>
            <w:tcW w:w="5000" w:type="pct"/>
            <w:gridSpan w:val="7"/>
            <w:vAlign w:val="center"/>
          </w:tcPr>
          <w:p w:rsidR="004864ED" w:rsidRPr="00DD4D2A" w:rsidRDefault="004864ED" w:rsidP="0072280D">
            <w:pPr>
              <w:rPr>
                <w:rFonts w:ascii="仿宋_GB2312" w:eastAsia="仿宋_GB2312"/>
                <w:color w:val="FF0000"/>
                <w:highlight w:val="yellow"/>
              </w:rPr>
            </w:pPr>
            <w:r w:rsidRPr="00DD4D2A">
              <w:rPr>
                <w:rFonts w:ascii="仿宋_GB2312" w:eastAsia="仿宋_GB2312" w:hint="eastAsia"/>
              </w:rPr>
              <w:t>会议地址：</w:t>
            </w:r>
            <w:r w:rsidR="0072280D" w:rsidRPr="0072280D">
              <w:rPr>
                <w:rFonts w:ascii="仿宋_GB2312" w:eastAsia="仿宋_GB2312"/>
              </w:rPr>
              <w:t>天津东丽区</w:t>
            </w:r>
            <w:r w:rsidR="0072280D" w:rsidRPr="0072280D">
              <w:rPr>
                <w:rFonts w:ascii="仿宋_GB2312" w:eastAsia="仿宋_GB2312"/>
              </w:rPr>
              <w:t> </w:t>
            </w:r>
            <w:r w:rsidR="0072280D" w:rsidRPr="0072280D">
              <w:rPr>
                <w:rFonts w:ascii="仿宋_GB2312" w:eastAsia="仿宋_GB2312"/>
              </w:rPr>
              <w:t>空港经济区中心大道55号</w:t>
            </w:r>
          </w:p>
        </w:tc>
      </w:tr>
      <w:tr w:rsidR="004864ED" w:rsidRPr="005E2218" w:rsidTr="0024454F">
        <w:trPr>
          <w:trHeight w:val="132"/>
        </w:trPr>
        <w:tc>
          <w:tcPr>
            <w:tcW w:w="5000" w:type="pct"/>
            <w:gridSpan w:val="7"/>
          </w:tcPr>
          <w:p w:rsidR="004864ED" w:rsidRPr="00DD4D2A" w:rsidRDefault="004864ED" w:rsidP="00F20EBB">
            <w:pPr>
              <w:widowControl/>
              <w:spacing w:beforeLines="50" w:afterLines="5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酒店房间</w:t>
            </w:r>
            <w:r w:rsidRPr="00DD4D2A">
              <w:rPr>
                <w:rFonts w:ascii="仿宋_GB2312" w:eastAsia="仿宋_GB2312" w:hint="eastAsia"/>
                <w:color w:val="000000"/>
                <w:szCs w:val="21"/>
              </w:rPr>
              <w:t>：</w:t>
            </w:r>
          </w:p>
          <w:p w:rsidR="004864ED" w:rsidRPr="00F7315A" w:rsidRDefault="0072280D" w:rsidP="0024454F">
            <w:pPr>
              <w:widowControl/>
              <w:numPr>
                <w:ilvl w:val="1"/>
                <w:numId w:val="5"/>
              </w:numPr>
              <w:ind w:left="1259" w:hanging="357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滨海圣光皇冠假日酒店</w:t>
            </w:r>
            <w:r w:rsidR="004864ED">
              <w:rPr>
                <w:rFonts w:ascii="仿宋_GB2312" w:eastAsia="仿宋_GB2312" w:hint="eastAsia"/>
                <w:color w:val="000000"/>
                <w:szCs w:val="21"/>
              </w:rPr>
              <w:t>（五</w:t>
            </w:r>
            <w:r w:rsidR="004864ED" w:rsidRPr="00F7315A">
              <w:rPr>
                <w:rFonts w:ascii="仿宋_GB2312" w:eastAsia="仿宋_GB2312" w:hint="eastAsia"/>
                <w:color w:val="000000"/>
                <w:szCs w:val="21"/>
              </w:rPr>
              <w:t>星），</w:t>
            </w:r>
            <w:r w:rsidR="004864ED">
              <w:rPr>
                <w:rFonts w:ascii="仿宋_GB2312" w:eastAsia="仿宋_GB2312" w:hint="eastAsia"/>
                <w:color w:val="000000"/>
                <w:szCs w:val="21"/>
              </w:rPr>
              <w:t>高级</w:t>
            </w:r>
            <w:r w:rsidR="004864ED" w:rsidRPr="00F7315A">
              <w:rPr>
                <w:rFonts w:ascii="仿宋_GB2312" w:eastAsia="仿宋_GB2312" w:hint="eastAsia"/>
                <w:color w:val="000000"/>
                <w:szCs w:val="21"/>
              </w:rPr>
              <w:t>双人间</w:t>
            </w:r>
            <w:r w:rsidR="00D628D8">
              <w:rPr>
                <w:rFonts w:ascii="仿宋_GB2312" w:eastAsia="仿宋_GB2312" w:hint="eastAsia"/>
                <w:color w:val="000000"/>
                <w:szCs w:val="21"/>
              </w:rPr>
              <w:t>450</w:t>
            </w:r>
            <w:r w:rsidR="004864ED" w:rsidRPr="00F7315A">
              <w:rPr>
                <w:rFonts w:ascii="仿宋_GB2312" w:eastAsia="仿宋_GB2312" w:hint="eastAsia"/>
                <w:color w:val="000000"/>
                <w:szCs w:val="21"/>
              </w:rPr>
              <w:t>元（含</w:t>
            </w:r>
            <w:r w:rsidR="004864ED">
              <w:rPr>
                <w:rFonts w:ascii="仿宋_GB2312" w:eastAsia="仿宋_GB2312" w:hint="eastAsia"/>
                <w:color w:val="000000"/>
                <w:szCs w:val="21"/>
              </w:rPr>
              <w:t>双</w:t>
            </w:r>
            <w:r w:rsidR="004864ED" w:rsidRPr="00F7315A">
              <w:rPr>
                <w:rFonts w:ascii="仿宋_GB2312" w:eastAsia="仿宋_GB2312" w:hint="eastAsia"/>
                <w:color w:val="000000"/>
                <w:szCs w:val="21"/>
              </w:rPr>
              <w:t>早）</w:t>
            </w:r>
            <w:r w:rsidR="004864ED" w:rsidRPr="00F7315A">
              <w:rPr>
                <w:rFonts w:ascii="仿宋_GB2312" w:eastAsia="仿宋_GB2312"/>
                <w:color w:val="000000"/>
                <w:szCs w:val="21"/>
              </w:rPr>
              <w:t>/</w:t>
            </w:r>
            <w:r w:rsidR="004864ED" w:rsidRPr="00F7315A">
              <w:rPr>
                <w:rFonts w:ascii="仿宋_GB2312" w:eastAsia="仿宋_GB2312" w:hint="eastAsia"/>
                <w:color w:val="000000"/>
                <w:szCs w:val="21"/>
              </w:rPr>
              <w:t>天·间</w:t>
            </w:r>
          </w:p>
          <w:p w:rsidR="004864ED" w:rsidRPr="00F7315A" w:rsidRDefault="0072280D" w:rsidP="0024454F">
            <w:pPr>
              <w:widowControl/>
              <w:numPr>
                <w:ilvl w:val="1"/>
                <w:numId w:val="5"/>
              </w:numPr>
              <w:ind w:left="1259" w:hanging="357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滨海圣光皇冠假日酒店</w:t>
            </w:r>
            <w:r w:rsidR="004864ED">
              <w:rPr>
                <w:rFonts w:ascii="仿宋_GB2312" w:eastAsia="仿宋_GB2312" w:hint="eastAsia"/>
                <w:color w:val="000000"/>
                <w:szCs w:val="21"/>
              </w:rPr>
              <w:t>（五</w:t>
            </w:r>
            <w:r w:rsidR="004864ED" w:rsidRPr="00F7315A">
              <w:rPr>
                <w:rFonts w:ascii="仿宋_GB2312" w:eastAsia="仿宋_GB2312" w:hint="eastAsia"/>
                <w:color w:val="000000"/>
                <w:szCs w:val="21"/>
              </w:rPr>
              <w:t>星），</w:t>
            </w:r>
            <w:r w:rsidR="004864ED">
              <w:rPr>
                <w:rFonts w:ascii="仿宋_GB2312" w:eastAsia="仿宋_GB2312" w:hint="eastAsia"/>
                <w:color w:val="000000"/>
                <w:szCs w:val="21"/>
              </w:rPr>
              <w:t>高级</w:t>
            </w:r>
            <w:r w:rsidR="004864ED" w:rsidRPr="00F7315A">
              <w:rPr>
                <w:rFonts w:ascii="仿宋_GB2312" w:eastAsia="仿宋_GB2312" w:hint="eastAsia"/>
                <w:color w:val="000000"/>
                <w:szCs w:val="21"/>
              </w:rPr>
              <w:t>单人间</w:t>
            </w:r>
            <w:r w:rsidR="004864ED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  <w:r w:rsidR="00D628D8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  <w:r w:rsidR="004864ED">
              <w:rPr>
                <w:rFonts w:ascii="仿宋_GB2312" w:eastAsia="仿宋_GB2312" w:hint="eastAsia"/>
                <w:color w:val="000000"/>
                <w:szCs w:val="21"/>
              </w:rPr>
              <w:t>0元（</w:t>
            </w:r>
            <w:r w:rsidR="004864ED" w:rsidRPr="00F7315A">
              <w:rPr>
                <w:rFonts w:ascii="仿宋_GB2312" w:eastAsia="仿宋_GB2312" w:hint="eastAsia"/>
                <w:color w:val="000000"/>
                <w:szCs w:val="21"/>
              </w:rPr>
              <w:t>含</w:t>
            </w:r>
            <w:r w:rsidR="00D628D8">
              <w:rPr>
                <w:rFonts w:ascii="仿宋_GB2312" w:eastAsia="仿宋_GB2312" w:hint="eastAsia"/>
                <w:color w:val="000000"/>
                <w:szCs w:val="21"/>
              </w:rPr>
              <w:t>单</w:t>
            </w:r>
            <w:r w:rsidR="004864ED" w:rsidRPr="00F7315A">
              <w:rPr>
                <w:rFonts w:ascii="仿宋_GB2312" w:eastAsia="仿宋_GB2312" w:hint="eastAsia"/>
                <w:color w:val="000000"/>
                <w:szCs w:val="21"/>
              </w:rPr>
              <w:t>早）</w:t>
            </w:r>
            <w:r w:rsidR="004864ED" w:rsidRPr="00F7315A">
              <w:rPr>
                <w:rFonts w:ascii="仿宋_GB2312" w:eastAsia="仿宋_GB2312"/>
                <w:color w:val="000000"/>
                <w:szCs w:val="21"/>
              </w:rPr>
              <w:t>/</w:t>
            </w:r>
            <w:r w:rsidR="004864ED" w:rsidRPr="00F7315A">
              <w:rPr>
                <w:rFonts w:ascii="仿宋_GB2312" w:eastAsia="仿宋_GB2312" w:hint="eastAsia"/>
                <w:color w:val="000000"/>
                <w:szCs w:val="21"/>
              </w:rPr>
              <w:t>天·间</w:t>
            </w:r>
          </w:p>
          <w:p w:rsidR="0072280D" w:rsidRDefault="004864ED" w:rsidP="0024454F">
            <w:pPr>
              <w:widowControl/>
              <w:numPr>
                <w:ilvl w:val="1"/>
                <w:numId w:val="5"/>
              </w:numPr>
              <w:ind w:left="1259" w:hanging="357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72280D">
              <w:rPr>
                <w:rFonts w:ascii="仿宋_GB2312" w:eastAsia="仿宋_GB2312" w:hint="eastAsia"/>
                <w:color w:val="000000"/>
                <w:szCs w:val="21"/>
              </w:rPr>
              <w:t>自行联系其他酒店</w:t>
            </w:r>
          </w:p>
          <w:p w:rsidR="004864ED" w:rsidRPr="0072280D" w:rsidRDefault="004864ED" w:rsidP="0024454F">
            <w:pPr>
              <w:widowControl/>
              <w:numPr>
                <w:ilvl w:val="1"/>
                <w:numId w:val="5"/>
              </w:numPr>
              <w:ind w:left="1259" w:hanging="357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72280D">
              <w:rPr>
                <w:rFonts w:ascii="仿宋_GB2312" w:eastAsia="仿宋_GB2312" w:hint="eastAsia"/>
                <w:color w:val="000000"/>
                <w:szCs w:val="21"/>
              </w:rPr>
              <w:t>分会场选择：（第二日会议，分会场主题）</w:t>
            </w:r>
          </w:p>
          <w:p w:rsidR="004864ED" w:rsidRPr="00F7315A" w:rsidRDefault="004864ED" w:rsidP="0024454F">
            <w:pPr>
              <w:widowControl/>
              <w:numPr>
                <w:ilvl w:val="1"/>
                <w:numId w:val="5"/>
              </w:numPr>
              <w:ind w:left="1259" w:hanging="357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动力总成传动系统NVH控制技术</w:t>
            </w:r>
          </w:p>
          <w:p w:rsidR="004864ED" w:rsidRPr="00F7315A" w:rsidRDefault="004864ED" w:rsidP="0024454F">
            <w:pPr>
              <w:widowControl/>
              <w:numPr>
                <w:ilvl w:val="1"/>
                <w:numId w:val="5"/>
              </w:numPr>
              <w:ind w:left="1259" w:hanging="357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整车NVH控制技术</w:t>
            </w:r>
          </w:p>
          <w:p w:rsidR="004864ED" w:rsidRPr="0088587C" w:rsidRDefault="00E832C8" w:rsidP="0024454F">
            <w:pPr>
              <w:widowControl/>
              <w:numPr>
                <w:ilvl w:val="1"/>
                <w:numId w:val="5"/>
              </w:numPr>
              <w:ind w:left="1259" w:hanging="357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E832C8">
              <w:rPr>
                <w:rFonts w:ascii="仿宋_GB2312" w:eastAsia="仿宋_GB2312" w:hint="eastAsia"/>
                <w:color w:val="000000"/>
                <w:szCs w:val="21"/>
              </w:rPr>
              <w:t>异响及零部件NVH控制技术</w:t>
            </w:r>
          </w:p>
          <w:p w:rsidR="004864ED" w:rsidRPr="00DD4D2A" w:rsidRDefault="004864ED" w:rsidP="0024454F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864ED" w:rsidRPr="000917E4" w:rsidTr="0024454F">
        <w:trPr>
          <w:trHeight w:val="3810"/>
        </w:trPr>
        <w:tc>
          <w:tcPr>
            <w:tcW w:w="5000" w:type="pct"/>
            <w:gridSpan w:val="7"/>
          </w:tcPr>
          <w:p w:rsidR="004864ED" w:rsidRPr="00DD4D2A" w:rsidRDefault="004864ED" w:rsidP="0024454F">
            <w:pPr>
              <w:widowControl/>
              <w:snapToGrid w:val="0"/>
              <w:rPr>
                <w:rFonts w:ascii="仿宋_GB2312" w:eastAsia="仿宋_GB2312"/>
                <w:kern w:val="0"/>
                <w:szCs w:val="21"/>
              </w:rPr>
            </w:pP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注册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费用：（注册费含会议资料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和中、晚宴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以及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会议参观活动）</w:t>
            </w:r>
          </w:p>
          <w:p w:rsidR="004864ED" w:rsidRPr="00DD4D2A" w:rsidRDefault="004864ED" w:rsidP="0024454F">
            <w:pPr>
              <w:widowControl/>
              <w:snapToGrid w:val="0"/>
              <w:rPr>
                <w:rFonts w:ascii="仿宋_GB2312" w:eastAsia="仿宋_GB2312"/>
                <w:kern w:val="0"/>
                <w:szCs w:val="21"/>
              </w:rPr>
            </w:pP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普通代表：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Pr="00DD4D2A">
              <w:rPr>
                <w:rFonts w:ascii="仿宋_GB2312" w:eastAsia="仿宋_GB2312" w:hAnsi="宋体" w:hint="eastAsia"/>
              </w:rPr>
              <w:t>□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￥</w:t>
            </w:r>
            <w:r>
              <w:rPr>
                <w:rFonts w:ascii="仿宋_GB2312" w:eastAsia="仿宋_GB2312"/>
                <w:kern w:val="0"/>
                <w:szCs w:val="21"/>
              </w:rPr>
              <w:t>2400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元</w:t>
            </w:r>
            <w:r w:rsidRPr="00DD4D2A">
              <w:rPr>
                <w:rFonts w:ascii="仿宋_GB2312" w:eastAsia="仿宋_GB2312"/>
                <w:kern w:val="0"/>
                <w:szCs w:val="21"/>
              </w:rPr>
              <w:t>/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人</w:t>
            </w:r>
          </w:p>
          <w:p w:rsidR="004864ED" w:rsidRPr="00DD4D2A" w:rsidRDefault="004864ED" w:rsidP="0024454F">
            <w:pPr>
              <w:widowControl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会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员</w:t>
            </w:r>
            <w:r w:rsidRPr="00DD4D2A">
              <w:rPr>
                <w:rFonts w:ascii="仿宋_GB2312" w:eastAsia="仿宋_GB2312"/>
                <w:kern w:val="0"/>
                <w:szCs w:val="21"/>
              </w:rPr>
              <w:t>/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团体代表：</w:t>
            </w:r>
            <w:r w:rsidRPr="00DD4D2A">
              <w:rPr>
                <w:rFonts w:ascii="仿宋_GB2312" w:eastAsia="仿宋_GB2312" w:hAnsi="宋体" w:hint="eastAsia"/>
              </w:rPr>
              <w:t>□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￥</w:t>
            </w:r>
            <w:r>
              <w:rPr>
                <w:rFonts w:ascii="仿宋_GB2312" w:eastAsia="仿宋_GB2312"/>
                <w:kern w:val="0"/>
                <w:szCs w:val="21"/>
              </w:rPr>
              <w:t>192</w:t>
            </w:r>
            <w:r w:rsidRPr="00DD4D2A">
              <w:rPr>
                <w:rFonts w:ascii="仿宋_GB2312" w:eastAsia="仿宋_GB2312"/>
                <w:kern w:val="0"/>
                <w:szCs w:val="21"/>
              </w:rPr>
              <w:t>0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元</w:t>
            </w:r>
            <w:r w:rsidRPr="00DD4D2A">
              <w:rPr>
                <w:rFonts w:ascii="仿宋_GB2312" w:eastAsia="仿宋_GB2312"/>
                <w:kern w:val="0"/>
                <w:szCs w:val="21"/>
              </w:rPr>
              <w:t>/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人应满足以下条件之一：</w:t>
            </w:r>
            <w:r w:rsidRPr="00DD4D2A"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学会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成员</w:t>
            </w:r>
            <w:r w:rsidRPr="00DD4D2A"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  <w:r w:rsidRPr="00DD4D2A">
              <w:rPr>
                <w:rFonts w:ascii="仿宋_GB2312" w:eastAsia="仿宋_GB2312" w:hAnsi="宋体" w:hint="eastAsia"/>
              </w:rPr>
              <w:t>□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团体（</w:t>
            </w:r>
            <w:r w:rsidRPr="00DD4D2A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Pr="00DD4D2A">
              <w:rPr>
                <w:rFonts w:ascii="仿宋_GB2312" w:eastAsia="仿宋_GB2312"/>
                <w:kern w:val="0"/>
                <w:szCs w:val="21"/>
              </w:rPr>
              <w:t>3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人）</w:t>
            </w:r>
            <w:r w:rsidRPr="00DD4D2A">
              <w:rPr>
                <w:rFonts w:eastAsia="仿宋_GB2312"/>
                <w:kern w:val="0"/>
                <w:szCs w:val="21"/>
              </w:rPr>
              <w:t> </w:t>
            </w:r>
          </w:p>
          <w:p w:rsidR="004864ED" w:rsidRPr="00DD4D2A" w:rsidRDefault="004864ED" w:rsidP="0024454F">
            <w:pPr>
              <w:widowControl/>
              <w:snapToGrid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缴费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方式：</w:t>
            </w:r>
            <w:r w:rsidRPr="00DD4D2A">
              <w:rPr>
                <w:rFonts w:ascii="仿宋_GB2312" w:eastAsia="仿宋_GB2312" w:hAnsi="宋体"/>
                <w:kern w:val="0"/>
                <w:szCs w:val="21"/>
              </w:rPr>
              <w:t xml:space="preserve">     </w:t>
            </w: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□现场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缴费（现金）</w:t>
            </w:r>
          </w:p>
          <w:p w:rsidR="004864ED" w:rsidRPr="00DD4D2A" w:rsidRDefault="004864ED" w:rsidP="0024454F">
            <w:pPr>
              <w:widowControl/>
              <w:snapToGrid w:val="0"/>
              <w:ind w:firstLineChars="750" w:firstLine="1575"/>
              <w:rPr>
                <w:rFonts w:ascii="仿宋_GB2312" w:eastAsia="仿宋_GB2312" w:hAnsi="宋体"/>
                <w:kern w:val="0"/>
                <w:szCs w:val="21"/>
              </w:rPr>
            </w:pP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银行汇款</w:t>
            </w:r>
          </w:p>
          <w:p w:rsidR="00D628D8" w:rsidRDefault="004864ED" w:rsidP="00D628D8">
            <w:pPr>
              <w:widowControl/>
              <w:snapToGrid w:val="0"/>
              <w:rPr>
                <w:rFonts w:ascii="仿宋_GB2312" w:eastAsia="仿宋_GB2312" w:hAnsi="宋体"/>
                <w:kern w:val="0"/>
                <w:szCs w:val="21"/>
              </w:rPr>
            </w:pPr>
            <w:r w:rsidRPr="00DD4D2A">
              <w:rPr>
                <w:rFonts w:ascii="仿宋_GB2312" w:eastAsia="仿宋_GB2312" w:hAnsi="宋体" w:hint="eastAsia"/>
                <w:kern w:val="0"/>
                <w:szCs w:val="21"/>
              </w:rPr>
              <w:t>汇款信息：</w:t>
            </w:r>
          </w:p>
          <w:p w:rsidR="00D628D8" w:rsidRDefault="00D628D8" w:rsidP="00D628D8">
            <w:pPr>
              <w:widowControl/>
              <w:snapToGrid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户名：</w:t>
            </w:r>
            <w:r w:rsidRPr="00D628D8">
              <w:rPr>
                <w:rFonts w:ascii="仿宋_GB2312" w:eastAsia="仿宋_GB2312" w:hAnsi="宋体" w:hint="eastAsia"/>
                <w:kern w:val="0"/>
                <w:szCs w:val="21"/>
              </w:rPr>
              <w:t>中汽研（天津）汽车行业生产力促进有限公司</w:t>
            </w:r>
          </w:p>
          <w:p w:rsidR="00D628D8" w:rsidRDefault="00D628D8" w:rsidP="00D628D8">
            <w:pPr>
              <w:widowControl/>
              <w:snapToGrid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开户银行:</w:t>
            </w:r>
            <w:r w:rsidRPr="00D628D8">
              <w:rPr>
                <w:rFonts w:ascii="仿宋_GB2312" w:eastAsia="仿宋_GB2312" w:hAnsi="宋体" w:hint="eastAsia"/>
                <w:kern w:val="0"/>
                <w:szCs w:val="21"/>
              </w:rPr>
              <w:t xml:space="preserve"> 中国银行天津天山路支行</w:t>
            </w:r>
          </w:p>
          <w:p w:rsidR="00D628D8" w:rsidRDefault="00D628D8" w:rsidP="00D628D8">
            <w:pPr>
              <w:widowControl/>
              <w:snapToGrid w:val="0"/>
              <w:rPr>
                <w:rFonts w:eastAsiaTheme="minorEastAsia"/>
                <w:bCs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帐号：</w:t>
            </w:r>
            <w:r w:rsidRPr="00D628D8">
              <w:rPr>
                <w:rFonts w:ascii="仿宋_GB2312" w:eastAsia="仿宋_GB2312" w:hAnsi="宋体" w:hint="eastAsia"/>
                <w:kern w:val="0"/>
                <w:szCs w:val="21"/>
              </w:rPr>
              <w:t>27657722046</w:t>
            </w:r>
            <w:r>
              <w:rPr>
                <w:rFonts w:eastAsiaTheme="minorEastAsia" w:hint="eastAsia"/>
                <w:bCs/>
              </w:rPr>
              <w:t>1</w:t>
            </w:r>
          </w:p>
          <w:p w:rsidR="00D628D8" w:rsidRPr="000550B1" w:rsidRDefault="00D628D8" w:rsidP="00D628D8">
            <w:pPr>
              <w:jc w:val="left"/>
              <w:rPr>
                <w:rFonts w:eastAsiaTheme="minorEastAsia"/>
                <w:bCs/>
              </w:rPr>
            </w:pPr>
          </w:p>
          <w:p w:rsidR="004864ED" w:rsidRDefault="004864ED" w:rsidP="0024454F">
            <w:pPr>
              <w:rPr>
                <w:rFonts w:ascii="仿宋_GB2312" w:eastAsia="仿宋_GB2312"/>
                <w:i/>
                <w:kern w:val="0"/>
                <w:szCs w:val="21"/>
              </w:rPr>
            </w:pPr>
            <w:r w:rsidRPr="00DD4D2A">
              <w:rPr>
                <w:rFonts w:ascii="仿宋_GB2312" w:eastAsia="仿宋_GB2312" w:hAnsi="宋体" w:hint="eastAsia"/>
                <w:i/>
                <w:kern w:val="0"/>
                <w:szCs w:val="21"/>
              </w:rPr>
              <w:t>注：选择某项时请在该项前</w:t>
            </w:r>
            <w:r w:rsidRPr="00DD4D2A">
              <w:rPr>
                <w:rFonts w:ascii="仿宋_GB2312" w:eastAsia="仿宋_GB2312" w:hint="eastAsia"/>
                <w:i/>
                <w:kern w:val="0"/>
                <w:szCs w:val="21"/>
              </w:rPr>
              <w:t>“</w:t>
            </w:r>
            <w:r w:rsidRPr="00DD4D2A">
              <w:rPr>
                <w:rFonts w:ascii="仿宋_GB2312" w:eastAsia="仿宋_GB2312" w:hAnsi="宋体" w:hint="eastAsia"/>
                <w:i/>
              </w:rPr>
              <w:t>□</w:t>
            </w:r>
            <w:r w:rsidRPr="00DD4D2A">
              <w:rPr>
                <w:rFonts w:ascii="仿宋_GB2312" w:eastAsia="仿宋_GB2312" w:hint="eastAsia"/>
                <w:i/>
                <w:kern w:val="0"/>
                <w:szCs w:val="21"/>
              </w:rPr>
              <w:t>”</w:t>
            </w:r>
            <w:r w:rsidRPr="00DD4D2A">
              <w:rPr>
                <w:rFonts w:ascii="仿宋_GB2312" w:eastAsia="仿宋_GB2312" w:hAnsi="宋体" w:hint="eastAsia"/>
                <w:i/>
                <w:kern w:val="0"/>
                <w:szCs w:val="21"/>
              </w:rPr>
              <w:t>内划</w:t>
            </w:r>
            <w:r w:rsidRPr="00DD4D2A">
              <w:rPr>
                <w:rFonts w:ascii="仿宋_GB2312" w:eastAsia="仿宋_GB2312" w:hint="eastAsia"/>
                <w:i/>
                <w:kern w:val="0"/>
                <w:szCs w:val="21"/>
              </w:rPr>
              <w:t>“√”</w:t>
            </w:r>
          </w:p>
          <w:p w:rsidR="004864ED" w:rsidRDefault="004864ED" w:rsidP="0024454F">
            <w:pPr>
              <w:widowControl/>
              <w:snapToGrid w:val="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864ED" w:rsidRPr="00C04798" w:rsidRDefault="004864ED" w:rsidP="0024454F">
            <w:pPr>
              <w:widowControl/>
              <w:snapToGrid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友情提示：因目前只能提供机打发票且不能现场打印，建议使用银行汇款方式缴费，汇款时请不要使用个人名义，否则无法开具以单位为抬头的发票。现场缴费的代表，发票将于会议结束后邮寄给本人。</w:t>
            </w:r>
          </w:p>
          <w:p w:rsidR="004864ED" w:rsidRPr="00DD4D2A" w:rsidRDefault="004864ED" w:rsidP="0024454F">
            <w:pPr>
              <w:widowControl/>
              <w:snapToGrid w:val="0"/>
              <w:rPr>
                <w:rFonts w:ascii="仿宋_GB2312" w:eastAsia="仿宋_GB2312"/>
                <w:i/>
              </w:rPr>
            </w:pPr>
          </w:p>
        </w:tc>
      </w:tr>
    </w:tbl>
    <w:p w:rsidR="004864ED" w:rsidRPr="00DA7089" w:rsidRDefault="004864ED" w:rsidP="00F20EBB">
      <w:pPr>
        <w:widowControl/>
        <w:spacing w:beforeLines="100"/>
        <w:ind w:firstLineChars="200" w:firstLine="482"/>
        <w:jc w:val="left"/>
        <w:rPr>
          <w:rFonts w:ascii="仿宋_GB2312" w:eastAsia="仿宋_GB2312" w:hAnsi="??" w:cs="宋体"/>
          <w:b/>
          <w:kern w:val="0"/>
          <w:sz w:val="24"/>
        </w:rPr>
      </w:pPr>
      <w:r w:rsidRPr="009B5BF6">
        <w:rPr>
          <w:rFonts w:ascii="仿宋_GB2312" w:eastAsia="仿宋_GB2312" w:hAnsi="??" w:cs="宋体" w:hint="eastAsia"/>
          <w:b/>
          <w:kern w:val="0"/>
          <w:sz w:val="24"/>
        </w:rPr>
        <w:lastRenderedPageBreak/>
        <w:t>请将回执于</w:t>
      </w:r>
      <w:r w:rsidRPr="009B5BF6">
        <w:rPr>
          <w:rFonts w:ascii="仿宋_GB2312" w:eastAsia="仿宋_GB2312" w:hAnsi="??" w:cs="宋体"/>
          <w:b/>
          <w:kern w:val="0"/>
          <w:sz w:val="24"/>
        </w:rPr>
        <w:t>20</w:t>
      </w:r>
      <w:r>
        <w:rPr>
          <w:rFonts w:ascii="仿宋_GB2312" w:eastAsia="仿宋_GB2312" w:hAnsi="??" w:cs="宋体"/>
          <w:b/>
          <w:kern w:val="0"/>
          <w:sz w:val="24"/>
        </w:rPr>
        <w:t>1</w:t>
      </w:r>
      <w:r w:rsidR="00D628D8">
        <w:rPr>
          <w:rFonts w:ascii="仿宋_GB2312" w:eastAsia="仿宋_GB2312" w:hAnsi="??" w:cs="宋体" w:hint="eastAsia"/>
          <w:b/>
          <w:kern w:val="0"/>
          <w:sz w:val="24"/>
        </w:rPr>
        <w:t>6</w:t>
      </w:r>
      <w:r w:rsidRPr="009B5BF6">
        <w:rPr>
          <w:rFonts w:ascii="仿宋_GB2312" w:eastAsia="仿宋_GB2312" w:hAnsi="??" w:cs="宋体" w:hint="eastAsia"/>
          <w:b/>
          <w:kern w:val="0"/>
          <w:sz w:val="24"/>
        </w:rPr>
        <w:t>年</w:t>
      </w:r>
      <w:r>
        <w:rPr>
          <w:rFonts w:ascii="仿宋_GB2312" w:eastAsia="仿宋_GB2312" w:hAnsi="??" w:cs="宋体" w:hint="eastAsia"/>
          <w:b/>
          <w:kern w:val="0"/>
          <w:sz w:val="24"/>
        </w:rPr>
        <w:t>5</w:t>
      </w:r>
      <w:r w:rsidRPr="009B5BF6">
        <w:rPr>
          <w:rFonts w:ascii="仿宋_GB2312" w:eastAsia="仿宋_GB2312" w:hAnsi="??" w:cs="宋体" w:hint="eastAsia"/>
          <w:b/>
          <w:kern w:val="0"/>
          <w:sz w:val="24"/>
        </w:rPr>
        <w:t>月</w:t>
      </w:r>
      <w:r w:rsidR="00221933">
        <w:rPr>
          <w:rFonts w:ascii="仿宋_GB2312" w:eastAsia="仿宋_GB2312" w:hAnsi="??" w:cs="宋体" w:hint="eastAsia"/>
          <w:b/>
          <w:kern w:val="0"/>
          <w:sz w:val="24"/>
        </w:rPr>
        <w:t>6</w:t>
      </w:r>
      <w:r w:rsidRPr="009B5BF6">
        <w:rPr>
          <w:rFonts w:ascii="仿宋_GB2312" w:eastAsia="仿宋_GB2312" w:hAnsi="??" w:cs="宋体" w:hint="eastAsia"/>
          <w:b/>
          <w:kern w:val="0"/>
          <w:sz w:val="24"/>
        </w:rPr>
        <w:t>日前以</w:t>
      </w:r>
      <w:r>
        <w:rPr>
          <w:rFonts w:ascii="仿宋_GB2312" w:eastAsia="仿宋_GB2312" w:hAnsi="??" w:cs="宋体" w:hint="eastAsia"/>
          <w:b/>
          <w:kern w:val="0"/>
          <w:sz w:val="24"/>
        </w:rPr>
        <w:t>邮件或传真的方式发送至研讨会会务组</w:t>
      </w:r>
      <w:r w:rsidRPr="009B5BF6">
        <w:rPr>
          <w:rFonts w:ascii="仿宋_GB2312" w:eastAsia="仿宋_GB2312" w:hAnsi="??" w:cs="宋体" w:hint="eastAsia"/>
          <w:b/>
          <w:kern w:val="0"/>
          <w:sz w:val="24"/>
        </w:rPr>
        <w:t>。无回执者恕无法确保接待。</w:t>
      </w:r>
    </w:p>
    <w:p w:rsidR="004864ED" w:rsidRDefault="004864ED" w:rsidP="004864ED">
      <w:pPr>
        <w:widowControl/>
        <w:ind w:firstLine="482"/>
        <w:jc w:val="left"/>
        <w:rPr>
          <w:rFonts w:ascii="仿宋_GB2312" w:eastAsia="仿宋_GB2312" w:hAnsi="??" w:cs="宋体"/>
          <w:b/>
          <w:bCs/>
          <w:kern w:val="0"/>
          <w:sz w:val="24"/>
        </w:rPr>
      </w:pPr>
    </w:p>
    <w:p w:rsidR="004864ED" w:rsidRPr="009B5BF6" w:rsidRDefault="004864ED" w:rsidP="004864ED">
      <w:pPr>
        <w:widowControl/>
        <w:ind w:firstLine="482"/>
        <w:jc w:val="left"/>
        <w:rPr>
          <w:rFonts w:ascii="仿宋_GB2312" w:eastAsia="仿宋_GB2312" w:hAnsi="??" w:cs="宋体"/>
          <w:b/>
          <w:bCs/>
          <w:kern w:val="0"/>
          <w:sz w:val="24"/>
        </w:rPr>
      </w:pPr>
      <w:r w:rsidRPr="009B5BF6">
        <w:rPr>
          <w:rFonts w:ascii="仿宋_GB2312" w:eastAsia="仿宋_GB2312" w:hAnsi="??" w:cs="宋体" w:hint="eastAsia"/>
          <w:b/>
          <w:bCs/>
          <w:kern w:val="0"/>
          <w:sz w:val="24"/>
        </w:rPr>
        <w:t>联系方式：</w:t>
      </w:r>
    </w:p>
    <w:p w:rsidR="004864ED" w:rsidRPr="009B5BF6" w:rsidRDefault="004864ED" w:rsidP="00F20EBB">
      <w:pPr>
        <w:spacing w:beforeLines="50"/>
        <w:ind w:firstLineChars="200" w:firstLine="480"/>
        <w:rPr>
          <w:rFonts w:ascii="仿宋_GB2312" w:eastAsia="仿宋_GB2312" w:hAnsi="宋体"/>
          <w:bCs/>
          <w:sz w:val="24"/>
        </w:rPr>
      </w:pPr>
      <w:r w:rsidRPr="009B5BF6">
        <w:rPr>
          <w:rFonts w:ascii="仿宋_GB2312" w:eastAsia="仿宋_GB2312" w:hAnsi="宋体" w:hint="eastAsia"/>
          <w:bCs/>
          <w:sz w:val="24"/>
        </w:rPr>
        <w:t>联系人：</w:t>
      </w:r>
      <w:r>
        <w:rPr>
          <w:rFonts w:ascii="仿宋_GB2312" w:eastAsia="仿宋_GB2312" w:hAnsi="宋体" w:hint="eastAsia"/>
          <w:bCs/>
          <w:sz w:val="24"/>
        </w:rPr>
        <w:t>吴德媛</w:t>
      </w:r>
      <w:r>
        <w:rPr>
          <w:rFonts w:ascii="仿宋_GB2312" w:eastAsia="仿宋_GB2312" w:hAnsi="宋体"/>
          <w:bCs/>
          <w:sz w:val="24"/>
        </w:rPr>
        <w:t>(13</w:t>
      </w:r>
      <w:r>
        <w:rPr>
          <w:rFonts w:ascii="仿宋_GB2312" w:eastAsia="仿宋_GB2312" w:hAnsi="宋体" w:hint="eastAsia"/>
          <w:bCs/>
          <w:sz w:val="24"/>
        </w:rPr>
        <w:t>114801148</w:t>
      </w:r>
      <w:r>
        <w:rPr>
          <w:rFonts w:ascii="仿宋_GB2312" w:eastAsia="仿宋_GB2312" w:hAnsi="宋体"/>
          <w:bCs/>
          <w:sz w:val="24"/>
        </w:rPr>
        <w:t>)</w:t>
      </w:r>
      <w:r>
        <w:rPr>
          <w:rFonts w:ascii="仿宋_GB2312" w:eastAsia="仿宋_GB2312" w:hAnsi="宋体" w:hint="eastAsia"/>
          <w:bCs/>
          <w:sz w:val="24"/>
        </w:rPr>
        <w:t>、秦蓁</w:t>
      </w:r>
      <w:r w:rsidRPr="009B5BF6">
        <w:rPr>
          <w:rFonts w:ascii="仿宋_GB2312" w:eastAsia="仿宋_GB2312" w:hAnsi="宋体" w:hint="eastAsia"/>
          <w:bCs/>
          <w:sz w:val="24"/>
        </w:rPr>
        <w:t>（</w:t>
      </w:r>
      <w:r w:rsidRPr="0073619F">
        <w:rPr>
          <w:rFonts w:ascii="仿宋_GB2312" w:eastAsia="仿宋_GB2312" w:hAnsi="宋体"/>
          <w:bCs/>
          <w:sz w:val="24"/>
        </w:rPr>
        <w:t>13820829951</w:t>
      </w:r>
      <w:r w:rsidRPr="009B5BF6">
        <w:rPr>
          <w:rFonts w:ascii="仿宋_GB2312" w:eastAsia="仿宋_GB2312" w:hAnsi="宋体" w:hint="eastAsia"/>
          <w:bCs/>
          <w:sz w:val="24"/>
        </w:rPr>
        <w:t>）</w:t>
      </w:r>
    </w:p>
    <w:p w:rsidR="004864ED" w:rsidRPr="009B5BF6" w:rsidRDefault="004864ED" w:rsidP="004864ED">
      <w:pPr>
        <w:ind w:firstLineChars="200" w:firstLine="480"/>
        <w:rPr>
          <w:rFonts w:ascii="仿宋_GB2312" w:eastAsia="仿宋_GB2312" w:hAnsi="宋体"/>
          <w:bCs/>
          <w:sz w:val="24"/>
        </w:rPr>
      </w:pPr>
      <w:r w:rsidRPr="009B5BF6">
        <w:rPr>
          <w:rFonts w:ascii="仿宋_GB2312" w:eastAsia="仿宋_GB2312" w:hAnsi="宋体" w:hint="eastAsia"/>
          <w:bCs/>
          <w:sz w:val="24"/>
        </w:rPr>
        <w:t>电话：</w:t>
      </w:r>
      <w:r>
        <w:rPr>
          <w:rFonts w:ascii="仿宋_GB2312" w:eastAsia="仿宋_GB2312" w:hAnsi="宋体" w:hint="eastAsia"/>
          <w:bCs/>
          <w:sz w:val="24"/>
        </w:rPr>
        <w:t xml:space="preserve">  </w:t>
      </w:r>
      <w:r>
        <w:rPr>
          <w:rFonts w:ascii="仿宋_GB2312" w:eastAsia="仿宋_GB2312" w:hAnsi="宋体"/>
          <w:bCs/>
          <w:sz w:val="24"/>
        </w:rPr>
        <w:t>022-84379777-8</w:t>
      </w:r>
      <w:r>
        <w:rPr>
          <w:rFonts w:ascii="仿宋_GB2312" w:eastAsia="仿宋_GB2312" w:hAnsi="宋体" w:hint="eastAsia"/>
          <w:bCs/>
          <w:sz w:val="24"/>
        </w:rPr>
        <w:t>020、</w:t>
      </w:r>
      <w:r>
        <w:rPr>
          <w:rFonts w:ascii="仿宋_GB2312" w:eastAsia="仿宋_GB2312" w:hAnsi="宋体"/>
          <w:bCs/>
          <w:sz w:val="24"/>
        </w:rPr>
        <w:t>8126</w:t>
      </w:r>
      <w:r>
        <w:rPr>
          <w:rFonts w:ascii="仿宋_GB2312" w:eastAsia="仿宋_GB2312" w:hAnsi="宋体"/>
          <w:bCs/>
          <w:sz w:val="24"/>
        </w:rPr>
        <w:tab/>
      </w:r>
    </w:p>
    <w:p w:rsidR="00F20EBB" w:rsidRDefault="004864ED" w:rsidP="00F20EBB">
      <w:pPr>
        <w:ind w:firstLineChars="200" w:firstLine="480"/>
        <w:rPr>
          <w:rFonts w:ascii="仿宋_GB2312" w:eastAsia="仿宋_GB2312" w:hAnsi="宋体" w:hint="eastAsia"/>
          <w:bCs/>
          <w:sz w:val="24"/>
        </w:rPr>
      </w:pPr>
      <w:r w:rsidRPr="009B5BF6">
        <w:rPr>
          <w:rFonts w:ascii="仿宋_GB2312" w:eastAsia="仿宋_GB2312" w:hAnsi="宋体" w:hint="eastAsia"/>
          <w:bCs/>
          <w:sz w:val="24"/>
        </w:rPr>
        <w:t>传真：</w:t>
      </w:r>
      <w:r>
        <w:rPr>
          <w:rFonts w:ascii="仿宋_GB2312" w:eastAsia="仿宋_GB2312" w:hAnsi="宋体" w:hint="eastAsia"/>
          <w:bCs/>
          <w:sz w:val="24"/>
        </w:rPr>
        <w:t xml:space="preserve">  </w:t>
      </w:r>
      <w:r w:rsidRPr="009B5BF6">
        <w:rPr>
          <w:rFonts w:ascii="仿宋_GB2312" w:eastAsia="仿宋_GB2312" w:hAnsi="宋体"/>
          <w:bCs/>
          <w:sz w:val="24"/>
        </w:rPr>
        <w:t>022-8</w:t>
      </w:r>
      <w:r>
        <w:rPr>
          <w:rFonts w:ascii="仿宋_GB2312" w:eastAsia="仿宋_GB2312" w:hAnsi="宋体"/>
          <w:bCs/>
          <w:sz w:val="24"/>
        </w:rPr>
        <w:t>4379726</w:t>
      </w:r>
      <w:r>
        <w:rPr>
          <w:rFonts w:ascii="仿宋_GB2312" w:eastAsia="仿宋_GB2312" w:hAnsi="宋体"/>
          <w:bCs/>
          <w:sz w:val="24"/>
        </w:rPr>
        <w:tab/>
      </w:r>
    </w:p>
    <w:p w:rsidR="00FB640B" w:rsidRPr="00147B81" w:rsidRDefault="004864ED" w:rsidP="00F20EBB">
      <w:pPr>
        <w:ind w:firstLineChars="200" w:firstLine="480"/>
        <w:rPr>
          <w:rFonts w:ascii="仿宋_GB2312" w:eastAsia="仿宋_GB2312" w:hAnsi="宋体"/>
          <w:bCs/>
          <w:sz w:val="18"/>
          <w:szCs w:val="18"/>
        </w:rPr>
      </w:pPr>
      <w:r w:rsidRPr="009B5BF6">
        <w:rPr>
          <w:rFonts w:ascii="仿宋_GB2312" w:eastAsia="仿宋_GB2312" w:hAnsi="宋体"/>
          <w:bCs/>
          <w:sz w:val="24"/>
        </w:rPr>
        <w:t>Email</w:t>
      </w:r>
      <w:r w:rsidRPr="009B5BF6">
        <w:rPr>
          <w:rFonts w:ascii="仿宋_GB2312" w:eastAsia="仿宋_GB2312" w:hAnsi="宋体" w:hint="eastAsia"/>
          <w:bCs/>
          <w:sz w:val="24"/>
        </w:rPr>
        <w:t>：</w:t>
      </w:r>
      <w:r>
        <w:rPr>
          <w:rFonts w:ascii="仿宋_GB2312" w:eastAsia="仿宋_GB2312" w:hAnsi="宋体" w:hint="eastAsia"/>
          <w:bCs/>
          <w:sz w:val="24"/>
        </w:rPr>
        <w:t xml:space="preserve"> </w:t>
      </w:r>
      <w:hyperlink r:id="rId7" w:history="1">
        <w:r w:rsidRPr="009B5BF6">
          <w:rPr>
            <w:rFonts w:ascii="仿宋_GB2312" w:eastAsia="仿宋_GB2312" w:hAnsi="宋体"/>
            <w:bCs/>
            <w:sz w:val="24"/>
          </w:rPr>
          <w:t>aeri@catarc.ac.cn</w:t>
        </w:r>
      </w:hyperlink>
    </w:p>
    <w:sectPr w:rsidR="00FB640B" w:rsidRPr="00147B81" w:rsidSect="00993E91">
      <w:headerReference w:type="default" r:id="rId8"/>
      <w:footerReference w:type="default" r:id="rId9"/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61E" w:rsidRDefault="009D161E" w:rsidP="000E2BA1">
      <w:r>
        <w:separator/>
      </w:r>
    </w:p>
  </w:endnote>
  <w:endnote w:type="continuationSeparator" w:id="1">
    <w:p w:rsidR="009D161E" w:rsidRDefault="009D161E" w:rsidP="000E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4F" w:rsidRDefault="00CE10A1">
    <w:pPr>
      <w:pStyle w:val="a7"/>
      <w:jc w:val="center"/>
    </w:pPr>
    <w:fldSimple w:instr=" PAGE   \* MERGEFORMAT ">
      <w:r w:rsidR="00F20EBB" w:rsidRPr="00F20EBB">
        <w:rPr>
          <w:noProof/>
          <w:lang w:val="zh-CN"/>
        </w:rPr>
        <w:t>1</w:t>
      </w:r>
    </w:fldSimple>
  </w:p>
  <w:p w:rsidR="0024454F" w:rsidRDefault="002445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61E" w:rsidRDefault="009D161E" w:rsidP="000E2BA1">
      <w:r>
        <w:separator/>
      </w:r>
    </w:p>
  </w:footnote>
  <w:footnote w:type="continuationSeparator" w:id="1">
    <w:p w:rsidR="009D161E" w:rsidRDefault="009D161E" w:rsidP="000E2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4F" w:rsidRDefault="0024454F" w:rsidP="0073619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3AB"/>
    <w:multiLevelType w:val="hybridMultilevel"/>
    <w:tmpl w:val="F2A675BA"/>
    <w:lvl w:ilvl="0" w:tplc="257A238E">
      <w:numFmt w:val="bullet"/>
      <w:lvlText w:val="■"/>
      <w:lvlJc w:val="left"/>
      <w:pPr>
        <w:tabs>
          <w:tab w:val="num" w:pos="962"/>
        </w:tabs>
        <w:ind w:left="962" w:hanging="480"/>
      </w:pPr>
      <w:rPr>
        <w:rFonts w:ascii="宋体" w:eastAsia="宋体" w:hAnsi="宋体" w:hint="eastAsia"/>
      </w:rPr>
    </w:lvl>
    <w:lvl w:ilvl="1" w:tplc="F656C8FA">
      <w:numFmt w:val="bullet"/>
      <w:lvlText w:val="□"/>
      <w:lvlJc w:val="left"/>
      <w:pPr>
        <w:tabs>
          <w:tab w:val="num" w:pos="1494"/>
        </w:tabs>
        <w:ind w:left="1494" w:hanging="360"/>
      </w:pPr>
      <w:rPr>
        <w:rFonts w:ascii="仿宋_GB2312" w:eastAsia="仿宋_GB2312" w:hAnsi="??" w:hint="eastAsia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>
    <w:nsid w:val="1D3E7FCD"/>
    <w:multiLevelType w:val="hybridMultilevel"/>
    <w:tmpl w:val="69EE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236C17"/>
    <w:multiLevelType w:val="hybridMultilevel"/>
    <w:tmpl w:val="9AF4180A"/>
    <w:lvl w:ilvl="0" w:tplc="0409000D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4BA835AD"/>
    <w:multiLevelType w:val="hybridMultilevel"/>
    <w:tmpl w:val="92DECA66"/>
    <w:lvl w:ilvl="0" w:tplc="5B1A612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59AF62A2"/>
    <w:multiLevelType w:val="hybridMultilevel"/>
    <w:tmpl w:val="312839E0"/>
    <w:lvl w:ilvl="0" w:tplc="8D0A5A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01E0989"/>
    <w:multiLevelType w:val="hybridMultilevel"/>
    <w:tmpl w:val="FCE0BD54"/>
    <w:lvl w:ilvl="0" w:tplc="AFC25BA4">
      <w:start w:val="2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EA8"/>
    <w:rsid w:val="00006BA9"/>
    <w:rsid w:val="00014013"/>
    <w:rsid w:val="00023283"/>
    <w:rsid w:val="00035834"/>
    <w:rsid w:val="00043ADF"/>
    <w:rsid w:val="0006251F"/>
    <w:rsid w:val="00073024"/>
    <w:rsid w:val="000765AC"/>
    <w:rsid w:val="00084EF8"/>
    <w:rsid w:val="000902DA"/>
    <w:rsid w:val="000917E4"/>
    <w:rsid w:val="000A320D"/>
    <w:rsid w:val="000B2C21"/>
    <w:rsid w:val="000B33B8"/>
    <w:rsid w:val="000C0FD9"/>
    <w:rsid w:val="000C2F27"/>
    <w:rsid w:val="000D3786"/>
    <w:rsid w:val="000E2BA1"/>
    <w:rsid w:val="000F5323"/>
    <w:rsid w:val="000F5FC4"/>
    <w:rsid w:val="000F7026"/>
    <w:rsid w:val="00120A03"/>
    <w:rsid w:val="00123FE3"/>
    <w:rsid w:val="00143B73"/>
    <w:rsid w:val="001459EE"/>
    <w:rsid w:val="00147B81"/>
    <w:rsid w:val="0015320F"/>
    <w:rsid w:val="00154B46"/>
    <w:rsid w:val="00160FBB"/>
    <w:rsid w:val="00170A47"/>
    <w:rsid w:val="00176555"/>
    <w:rsid w:val="001876AC"/>
    <w:rsid w:val="001A0DF3"/>
    <w:rsid w:val="001B4C5C"/>
    <w:rsid w:val="001C4DA6"/>
    <w:rsid w:val="001D5394"/>
    <w:rsid w:val="001E1FFE"/>
    <w:rsid w:val="00211B49"/>
    <w:rsid w:val="00215A0C"/>
    <w:rsid w:val="00221933"/>
    <w:rsid w:val="0023194D"/>
    <w:rsid w:val="002403AF"/>
    <w:rsid w:val="0024454F"/>
    <w:rsid w:val="00247C2E"/>
    <w:rsid w:val="0028318F"/>
    <w:rsid w:val="002A7503"/>
    <w:rsid w:val="002B4D52"/>
    <w:rsid w:val="002C79DA"/>
    <w:rsid w:val="002E070D"/>
    <w:rsid w:val="002E3660"/>
    <w:rsid w:val="002E5DBC"/>
    <w:rsid w:val="002F5B5B"/>
    <w:rsid w:val="003022CF"/>
    <w:rsid w:val="003143C6"/>
    <w:rsid w:val="003173AC"/>
    <w:rsid w:val="003206CB"/>
    <w:rsid w:val="00320EC6"/>
    <w:rsid w:val="0033193C"/>
    <w:rsid w:val="0033533D"/>
    <w:rsid w:val="003430CB"/>
    <w:rsid w:val="00343EF0"/>
    <w:rsid w:val="00343F05"/>
    <w:rsid w:val="00345324"/>
    <w:rsid w:val="003527E7"/>
    <w:rsid w:val="00352FDA"/>
    <w:rsid w:val="003610BA"/>
    <w:rsid w:val="00375DEE"/>
    <w:rsid w:val="00377B79"/>
    <w:rsid w:val="003857FD"/>
    <w:rsid w:val="00386F40"/>
    <w:rsid w:val="00395F1D"/>
    <w:rsid w:val="0039741F"/>
    <w:rsid w:val="003B055E"/>
    <w:rsid w:val="003B26AB"/>
    <w:rsid w:val="003C4CDD"/>
    <w:rsid w:val="003C7A01"/>
    <w:rsid w:val="003D07BA"/>
    <w:rsid w:val="003D5305"/>
    <w:rsid w:val="003E4EA6"/>
    <w:rsid w:val="003F64DB"/>
    <w:rsid w:val="00410831"/>
    <w:rsid w:val="00411913"/>
    <w:rsid w:val="004156FE"/>
    <w:rsid w:val="00415E27"/>
    <w:rsid w:val="004164BD"/>
    <w:rsid w:val="00434369"/>
    <w:rsid w:val="00452B3F"/>
    <w:rsid w:val="00461D0B"/>
    <w:rsid w:val="00466ED3"/>
    <w:rsid w:val="00476736"/>
    <w:rsid w:val="004864ED"/>
    <w:rsid w:val="00486B9C"/>
    <w:rsid w:val="00492D89"/>
    <w:rsid w:val="004932FF"/>
    <w:rsid w:val="004A6B38"/>
    <w:rsid w:val="004B25DA"/>
    <w:rsid w:val="00527706"/>
    <w:rsid w:val="00532B98"/>
    <w:rsid w:val="00540341"/>
    <w:rsid w:val="00542439"/>
    <w:rsid w:val="005767F4"/>
    <w:rsid w:val="00582505"/>
    <w:rsid w:val="00582893"/>
    <w:rsid w:val="00584C03"/>
    <w:rsid w:val="005A5BB3"/>
    <w:rsid w:val="005E2218"/>
    <w:rsid w:val="005F10EE"/>
    <w:rsid w:val="005F44CD"/>
    <w:rsid w:val="005F58AD"/>
    <w:rsid w:val="00602002"/>
    <w:rsid w:val="006050E1"/>
    <w:rsid w:val="0061428F"/>
    <w:rsid w:val="006175D9"/>
    <w:rsid w:val="0062196A"/>
    <w:rsid w:val="0065526F"/>
    <w:rsid w:val="006918B1"/>
    <w:rsid w:val="006B6A3F"/>
    <w:rsid w:val="006E07D4"/>
    <w:rsid w:val="00705D18"/>
    <w:rsid w:val="00714EB4"/>
    <w:rsid w:val="0072280D"/>
    <w:rsid w:val="00724421"/>
    <w:rsid w:val="0072530E"/>
    <w:rsid w:val="0073619F"/>
    <w:rsid w:val="00743699"/>
    <w:rsid w:val="007613CF"/>
    <w:rsid w:val="007618AF"/>
    <w:rsid w:val="007A2EB3"/>
    <w:rsid w:val="007A483C"/>
    <w:rsid w:val="007A6C78"/>
    <w:rsid w:val="007B20DD"/>
    <w:rsid w:val="007E075D"/>
    <w:rsid w:val="007E5FDB"/>
    <w:rsid w:val="007E73F6"/>
    <w:rsid w:val="007F1CCA"/>
    <w:rsid w:val="007F43F4"/>
    <w:rsid w:val="007F7939"/>
    <w:rsid w:val="008245D0"/>
    <w:rsid w:val="00830688"/>
    <w:rsid w:val="00832B3F"/>
    <w:rsid w:val="00842725"/>
    <w:rsid w:val="00873DFC"/>
    <w:rsid w:val="0088587C"/>
    <w:rsid w:val="008A4A59"/>
    <w:rsid w:val="008A725A"/>
    <w:rsid w:val="008D5D09"/>
    <w:rsid w:val="009006AE"/>
    <w:rsid w:val="00914E23"/>
    <w:rsid w:val="009171F6"/>
    <w:rsid w:val="00924A60"/>
    <w:rsid w:val="00926980"/>
    <w:rsid w:val="009351E5"/>
    <w:rsid w:val="00935CE3"/>
    <w:rsid w:val="009362B5"/>
    <w:rsid w:val="00936328"/>
    <w:rsid w:val="00942F45"/>
    <w:rsid w:val="00946828"/>
    <w:rsid w:val="00950686"/>
    <w:rsid w:val="0095650F"/>
    <w:rsid w:val="00961C92"/>
    <w:rsid w:val="009776D9"/>
    <w:rsid w:val="009807D3"/>
    <w:rsid w:val="0098102B"/>
    <w:rsid w:val="00993E70"/>
    <w:rsid w:val="00993E91"/>
    <w:rsid w:val="00996CC7"/>
    <w:rsid w:val="009B5BF6"/>
    <w:rsid w:val="009C0979"/>
    <w:rsid w:val="009D161E"/>
    <w:rsid w:val="00A01F85"/>
    <w:rsid w:val="00A062FE"/>
    <w:rsid w:val="00A13969"/>
    <w:rsid w:val="00A248CD"/>
    <w:rsid w:val="00A275FB"/>
    <w:rsid w:val="00A302F8"/>
    <w:rsid w:val="00A322B6"/>
    <w:rsid w:val="00A3237F"/>
    <w:rsid w:val="00A40D73"/>
    <w:rsid w:val="00A41759"/>
    <w:rsid w:val="00A52BAC"/>
    <w:rsid w:val="00A556C5"/>
    <w:rsid w:val="00A56438"/>
    <w:rsid w:val="00A67D42"/>
    <w:rsid w:val="00A73E92"/>
    <w:rsid w:val="00A905ED"/>
    <w:rsid w:val="00A95854"/>
    <w:rsid w:val="00A96151"/>
    <w:rsid w:val="00AB2508"/>
    <w:rsid w:val="00AB3017"/>
    <w:rsid w:val="00AB43C6"/>
    <w:rsid w:val="00AB6AD8"/>
    <w:rsid w:val="00AC2D58"/>
    <w:rsid w:val="00AC402E"/>
    <w:rsid w:val="00AE3E10"/>
    <w:rsid w:val="00AF532D"/>
    <w:rsid w:val="00B06896"/>
    <w:rsid w:val="00B21BEF"/>
    <w:rsid w:val="00B25B28"/>
    <w:rsid w:val="00B31AD7"/>
    <w:rsid w:val="00B31F86"/>
    <w:rsid w:val="00B35F3B"/>
    <w:rsid w:val="00B444FE"/>
    <w:rsid w:val="00B4595C"/>
    <w:rsid w:val="00B54A0A"/>
    <w:rsid w:val="00B57B53"/>
    <w:rsid w:val="00B70ECB"/>
    <w:rsid w:val="00B97B97"/>
    <w:rsid w:val="00BA06F7"/>
    <w:rsid w:val="00BC50AC"/>
    <w:rsid w:val="00BD26CF"/>
    <w:rsid w:val="00BF4BCF"/>
    <w:rsid w:val="00BF5A9A"/>
    <w:rsid w:val="00C00D51"/>
    <w:rsid w:val="00C03365"/>
    <w:rsid w:val="00C04798"/>
    <w:rsid w:val="00C1135B"/>
    <w:rsid w:val="00C3288A"/>
    <w:rsid w:val="00C53F8A"/>
    <w:rsid w:val="00C7247E"/>
    <w:rsid w:val="00C77415"/>
    <w:rsid w:val="00C8779F"/>
    <w:rsid w:val="00C930E8"/>
    <w:rsid w:val="00CB45C1"/>
    <w:rsid w:val="00CB5ECF"/>
    <w:rsid w:val="00CB7ABA"/>
    <w:rsid w:val="00CC5034"/>
    <w:rsid w:val="00CD78E1"/>
    <w:rsid w:val="00CE10A1"/>
    <w:rsid w:val="00CE1D7F"/>
    <w:rsid w:val="00CF0458"/>
    <w:rsid w:val="00CF5179"/>
    <w:rsid w:val="00CF5303"/>
    <w:rsid w:val="00D03EDE"/>
    <w:rsid w:val="00D05EEC"/>
    <w:rsid w:val="00D16BE5"/>
    <w:rsid w:val="00D22BDF"/>
    <w:rsid w:val="00D25A0E"/>
    <w:rsid w:val="00D26964"/>
    <w:rsid w:val="00D466EB"/>
    <w:rsid w:val="00D628D8"/>
    <w:rsid w:val="00D63E83"/>
    <w:rsid w:val="00D70939"/>
    <w:rsid w:val="00D83EB2"/>
    <w:rsid w:val="00D95C22"/>
    <w:rsid w:val="00DA7089"/>
    <w:rsid w:val="00DB2B2E"/>
    <w:rsid w:val="00DB7C45"/>
    <w:rsid w:val="00DC4422"/>
    <w:rsid w:val="00DD4D2A"/>
    <w:rsid w:val="00DE5E00"/>
    <w:rsid w:val="00DE639A"/>
    <w:rsid w:val="00DF47E5"/>
    <w:rsid w:val="00E005DA"/>
    <w:rsid w:val="00E21EA8"/>
    <w:rsid w:val="00E32725"/>
    <w:rsid w:val="00E43AE7"/>
    <w:rsid w:val="00E44CF9"/>
    <w:rsid w:val="00E547BE"/>
    <w:rsid w:val="00E832C8"/>
    <w:rsid w:val="00E92960"/>
    <w:rsid w:val="00E9781C"/>
    <w:rsid w:val="00EA0908"/>
    <w:rsid w:val="00EA4E99"/>
    <w:rsid w:val="00EB02FE"/>
    <w:rsid w:val="00EC0FA5"/>
    <w:rsid w:val="00EC3BE4"/>
    <w:rsid w:val="00EC6D71"/>
    <w:rsid w:val="00ED3FF5"/>
    <w:rsid w:val="00EF254F"/>
    <w:rsid w:val="00F16B5F"/>
    <w:rsid w:val="00F20540"/>
    <w:rsid w:val="00F20EBB"/>
    <w:rsid w:val="00F22EE6"/>
    <w:rsid w:val="00F2715E"/>
    <w:rsid w:val="00F27789"/>
    <w:rsid w:val="00F40754"/>
    <w:rsid w:val="00F41FA8"/>
    <w:rsid w:val="00F5211B"/>
    <w:rsid w:val="00F60C84"/>
    <w:rsid w:val="00F67C20"/>
    <w:rsid w:val="00F7315A"/>
    <w:rsid w:val="00F77F55"/>
    <w:rsid w:val="00F947BC"/>
    <w:rsid w:val="00F97DCF"/>
    <w:rsid w:val="00FA0E99"/>
    <w:rsid w:val="00FB33CE"/>
    <w:rsid w:val="00FB6282"/>
    <w:rsid w:val="00FB640B"/>
    <w:rsid w:val="00FC070B"/>
    <w:rsid w:val="00FC3274"/>
    <w:rsid w:val="00FF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A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5">
    <w:name w:val="heading 5"/>
    <w:basedOn w:val="a"/>
    <w:link w:val="5Char"/>
    <w:uiPriority w:val="9"/>
    <w:qFormat/>
    <w:locked/>
    <w:rsid w:val="00452B3F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1EA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21EA8"/>
    <w:rPr>
      <w:rFonts w:ascii="Arial" w:hAnsi="Arial" w:cs="Arial"/>
      <w:color w:val="000000"/>
      <w:sz w:val="12"/>
      <w:szCs w:val="12"/>
      <w:u w:val="none"/>
      <w:effect w:val="none"/>
    </w:rPr>
  </w:style>
  <w:style w:type="paragraph" w:styleId="a5">
    <w:name w:val="Date"/>
    <w:basedOn w:val="a"/>
    <w:next w:val="a"/>
    <w:link w:val="Char"/>
    <w:uiPriority w:val="99"/>
    <w:semiHidden/>
    <w:rsid w:val="00E21EA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E21EA8"/>
    <w:rPr>
      <w:rFonts w:ascii="Times New Roman" w:eastAsia="宋体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rsid w:val="000E2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0E2BA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0E2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0E2BA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BF5A9A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rsid w:val="0072442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724421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452B3F"/>
    <w:rPr>
      <w:rFonts w:ascii="宋体" w:hAnsi="宋体" w:cs="宋体"/>
      <w:b/>
      <w:bCs/>
    </w:rPr>
  </w:style>
  <w:style w:type="character" w:styleId="aa">
    <w:name w:val="Emphasis"/>
    <w:basedOn w:val="a0"/>
    <w:uiPriority w:val="20"/>
    <w:qFormat/>
    <w:locked/>
    <w:rsid w:val="00A062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ri@catarc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AutoFan</cp:lastModifiedBy>
  <cp:revision>2</cp:revision>
  <cp:lastPrinted>2016-04-07T02:51:00Z</cp:lastPrinted>
  <dcterms:created xsi:type="dcterms:W3CDTF">2016-05-13T08:26:00Z</dcterms:created>
  <dcterms:modified xsi:type="dcterms:W3CDTF">2016-05-13T08:26:00Z</dcterms:modified>
</cp:coreProperties>
</file>