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283"/>
        <w:gridCol w:w="2028"/>
        <w:gridCol w:w="450"/>
        <w:gridCol w:w="1125"/>
        <w:gridCol w:w="4899"/>
        <w:gridCol w:w="346"/>
      </w:tblGrid>
      <w:tr w:rsidR="00AC3EFE" w14:paraId="52A5C503" w14:textId="77777777" w:rsidTr="00816936">
        <w:trPr>
          <w:gridAfter w:val="4"/>
          <w:wAfter w:w="6820" w:type="dxa"/>
          <w:trHeight w:hRule="exact" w:val="305"/>
        </w:trPr>
        <w:tc>
          <w:tcPr>
            <w:tcW w:w="449" w:type="dxa"/>
            <w:vAlign w:val="center"/>
          </w:tcPr>
          <w:p w14:paraId="7888C198" w14:textId="77777777" w:rsidR="00AC3EFE" w:rsidRDefault="006D54A1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ICS</w:t>
            </w:r>
          </w:p>
        </w:tc>
        <w:tc>
          <w:tcPr>
            <w:tcW w:w="2311" w:type="dxa"/>
            <w:gridSpan w:val="2"/>
            <w:vAlign w:val="center"/>
          </w:tcPr>
          <w:p w14:paraId="3177EA44" w14:textId="77777777" w:rsidR="00AC3EFE" w:rsidRDefault="00AA1F4D">
            <w:pPr>
              <w:pStyle w:val="ae"/>
              <w:framePr w:hSpace="0" w:vSpace="0" w:wrap="auto" w:hAnchor="text" w:yAlign="inline"/>
              <w:rPr>
                <w:rFonts w:ascii="黑体" w:hAnsi="黑体"/>
              </w:rPr>
            </w:pPr>
            <w:r>
              <w:rPr>
                <w:rFonts w:ascii="黑体" w:hAnsi="黑体" w:hint="eastAsia"/>
                <w:spacing w:val="10"/>
                <w:kern w:val="2"/>
              </w:rPr>
              <w:t>32</w:t>
            </w:r>
            <w:r w:rsidR="006D54A1">
              <w:rPr>
                <w:rFonts w:ascii="黑体" w:hAnsi="黑体" w:hint="eastAsia"/>
                <w:spacing w:val="10"/>
                <w:kern w:val="2"/>
              </w:rPr>
              <w:t>.</w:t>
            </w:r>
            <w:r>
              <w:rPr>
                <w:rFonts w:ascii="黑体" w:hAnsi="黑体" w:hint="eastAsia"/>
                <w:spacing w:val="10"/>
                <w:kern w:val="2"/>
              </w:rPr>
              <w:t>0</w:t>
            </w:r>
            <w:r w:rsidR="006D54A1">
              <w:rPr>
                <w:rFonts w:ascii="黑体" w:hAnsi="黑体" w:hint="eastAsia"/>
                <w:spacing w:val="10"/>
                <w:kern w:val="2"/>
              </w:rPr>
              <w:t>20</w:t>
            </w:r>
          </w:p>
          <w:p w14:paraId="60630AE4" w14:textId="77777777" w:rsidR="00AC3EFE" w:rsidRDefault="00AC3EFE">
            <w:pPr>
              <w:rPr>
                <w:rFonts w:ascii="黑体" w:eastAsia="黑体" w:hAnsi="黑体"/>
              </w:rPr>
            </w:pPr>
          </w:p>
        </w:tc>
      </w:tr>
      <w:tr w:rsidR="00AC3EFE" w14:paraId="784AF70F" w14:textId="77777777" w:rsidTr="00816936">
        <w:trPr>
          <w:gridAfter w:val="4"/>
          <w:wAfter w:w="6820" w:type="dxa"/>
          <w:trHeight w:hRule="exact" w:val="305"/>
        </w:trPr>
        <w:tc>
          <w:tcPr>
            <w:tcW w:w="732" w:type="dxa"/>
            <w:gridSpan w:val="2"/>
            <w:vAlign w:val="center"/>
          </w:tcPr>
          <w:p w14:paraId="3C83EB6B" w14:textId="77777777" w:rsidR="00AC3EFE" w:rsidRDefault="00AA1F4D">
            <w:pPr>
              <w:ind w:right="-17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T40</w:t>
            </w:r>
          </w:p>
        </w:tc>
        <w:tc>
          <w:tcPr>
            <w:tcW w:w="2028" w:type="dxa"/>
            <w:vAlign w:val="center"/>
          </w:tcPr>
          <w:p w14:paraId="2BEB2DDB" w14:textId="77777777" w:rsidR="00AC3EFE" w:rsidRDefault="00AC3EFE">
            <w:pPr>
              <w:ind w:left="57"/>
              <w:rPr>
                <w:rFonts w:ascii="黑体" w:eastAsia="黑体" w:hAnsi="黑体"/>
                <w:highlight w:val="yellow"/>
              </w:rPr>
            </w:pPr>
          </w:p>
        </w:tc>
      </w:tr>
      <w:tr w:rsidR="00AC3EFE" w14:paraId="68163D93" w14:textId="77777777" w:rsidTr="00816936">
        <w:trPr>
          <w:gridAfter w:val="4"/>
          <w:wAfter w:w="6820" w:type="dxa"/>
          <w:trHeight w:hRule="exact" w:val="305"/>
        </w:trPr>
        <w:tc>
          <w:tcPr>
            <w:tcW w:w="732" w:type="dxa"/>
            <w:gridSpan w:val="2"/>
            <w:vAlign w:val="center"/>
          </w:tcPr>
          <w:p w14:paraId="6EF4E5BE" w14:textId="77777777" w:rsidR="00AC3EFE" w:rsidRDefault="00AC3EFE">
            <w:pPr>
              <w:ind w:right="-170"/>
              <w:rPr>
                <w:rFonts w:eastAsia="黑体"/>
              </w:rPr>
            </w:pPr>
          </w:p>
        </w:tc>
        <w:tc>
          <w:tcPr>
            <w:tcW w:w="2028" w:type="dxa"/>
            <w:vAlign w:val="center"/>
          </w:tcPr>
          <w:p w14:paraId="441EAE6C" w14:textId="77777777" w:rsidR="00AC3EFE" w:rsidRDefault="00AC3EFE">
            <w:pPr>
              <w:ind w:left="57"/>
              <w:rPr>
                <w:rFonts w:ascii="Arial Narrow" w:eastAsia="黑体" w:hAnsi="Arial Narrow"/>
              </w:rPr>
            </w:pPr>
          </w:p>
        </w:tc>
      </w:tr>
      <w:tr w:rsidR="00AC3EFE" w14:paraId="4C89D3FA" w14:textId="77777777" w:rsidTr="00816936">
        <w:trPr>
          <w:trHeight w:hRule="exact" w:val="358"/>
        </w:trPr>
        <w:tc>
          <w:tcPr>
            <w:tcW w:w="9580" w:type="dxa"/>
            <w:gridSpan w:val="7"/>
          </w:tcPr>
          <w:p w14:paraId="38451029" w14:textId="77777777" w:rsidR="00AC3EFE" w:rsidRDefault="00AC3EFE">
            <w:pPr>
              <w:spacing w:before="120" w:after="120"/>
            </w:pPr>
          </w:p>
        </w:tc>
      </w:tr>
      <w:tr w:rsidR="00AC3EFE" w14:paraId="3D2D9ED5" w14:textId="77777777" w:rsidTr="00816936">
        <w:trPr>
          <w:trHeight w:hRule="exact" w:val="57"/>
        </w:trPr>
        <w:tc>
          <w:tcPr>
            <w:tcW w:w="9580" w:type="dxa"/>
            <w:gridSpan w:val="7"/>
          </w:tcPr>
          <w:p w14:paraId="5E960AEA" w14:textId="77777777" w:rsidR="00AC3EFE" w:rsidRDefault="00AC3EFE">
            <w:pPr>
              <w:spacing w:before="120" w:after="120"/>
            </w:pPr>
          </w:p>
        </w:tc>
      </w:tr>
      <w:tr w:rsidR="00AC3EFE" w14:paraId="347E9E03" w14:textId="77777777" w:rsidTr="00816936">
        <w:trPr>
          <w:trHeight w:hRule="exact" w:val="351"/>
        </w:trPr>
        <w:tc>
          <w:tcPr>
            <w:tcW w:w="9580" w:type="dxa"/>
            <w:gridSpan w:val="7"/>
          </w:tcPr>
          <w:p w14:paraId="1A331378" w14:textId="77777777" w:rsidR="00AC3EFE" w:rsidRDefault="00AC3EFE">
            <w:pPr>
              <w:spacing w:before="120" w:after="120"/>
            </w:pPr>
          </w:p>
        </w:tc>
      </w:tr>
      <w:tr w:rsidR="00AC3EFE" w14:paraId="28536F86" w14:textId="77777777" w:rsidTr="00816936">
        <w:trPr>
          <w:trHeight w:hRule="exact" w:val="547"/>
        </w:trPr>
        <w:tc>
          <w:tcPr>
            <w:tcW w:w="9580" w:type="dxa"/>
            <w:gridSpan w:val="7"/>
            <w:vAlign w:val="center"/>
          </w:tcPr>
          <w:p w14:paraId="7880B480" w14:textId="77777777" w:rsidR="00AC3EFE" w:rsidRDefault="006D54A1">
            <w:pPr>
              <w:spacing w:after="240" w:line="560" w:lineRule="exact"/>
              <w:ind w:right="28"/>
              <w:jc w:val="center"/>
              <w:rPr>
                <w:rFonts w:eastAsia="黑体"/>
                <w:w w:val="140"/>
                <w:sz w:val="52"/>
              </w:rPr>
            </w:pPr>
            <w:r>
              <w:rPr>
                <w:rFonts w:eastAsia="黑体" w:hint="eastAsia"/>
                <w:w w:val="140"/>
                <w:sz w:val="52"/>
              </w:rPr>
              <w:t>团</w:t>
            </w:r>
            <w:r w:rsidR="00A129C7">
              <w:rPr>
                <w:rFonts w:eastAsia="黑体" w:hint="eastAsia"/>
                <w:w w:val="140"/>
                <w:sz w:val="52"/>
              </w:rPr>
              <w:t xml:space="preserve">    </w:t>
            </w:r>
            <w:r>
              <w:rPr>
                <w:rFonts w:eastAsia="黑体" w:hint="eastAsia"/>
                <w:w w:val="140"/>
                <w:sz w:val="52"/>
              </w:rPr>
              <w:t>体</w:t>
            </w:r>
            <w:r w:rsidR="00A129C7">
              <w:rPr>
                <w:rFonts w:eastAsia="黑体" w:hint="eastAsia"/>
                <w:w w:val="140"/>
                <w:sz w:val="52"/>
              </w:rPr>
              <w:t xml:space="preserve">    </w:t>
            </w:r>
            <w:r>
              <w:rPr>
                <w:rFonts w:eastAsia="黑体" w:hint="eastAsia"/>
                <w:w w:val="140"/>
                <w:sz w:val="52"/>
              </w:rPr>
              <w:t>标</w:t>
            </w:r>
            <w:r w:rsidR="00A129C7">
              <w:rPr>
                <w:rFonts w:eastAsia="黑体" w:hint="eastAsia"/>
                <w:w w:val="140"/>
                <w:sz w:val="52"/>
              </w:rPr>
              <w:t xml:space="preserve">    </w:t>
            </w:r>
            <w:r>
              <w:rPr>
                <w:rFonts w:eastAsia="黑体" w:hint="eastAsia"/>
                <w:w w:val="140"/>
                <w:sz w:val="52"/>
              </w:rPr>
              <w:t>准</w:t>
            </w:r>
          </w:p>
          <w:p w14:paraId="7C99836A" w14:textId="77777777" w:rsidR="00AC3EFE" w:rsidRDefault="00AC3EFE">
            <w:pPr>
              <w:spacing w:line="520" w:lineRule="exact"/>
              <w:rPr>
                <w:w w:val="140"/>
                <w:sz w:val="52"/>
              </w:rPr>
            </w:pPr>
          </w:p>
        </w:tc>
      </w:tr>
      <w:tr w:rsidR="00AC3EFE" w14:paraId="679F1983" w14:textId="77777777" w:rsidTr="00816936">
        <w:trPr>
          <w:trHeight w:hRule="exact" w:val="331"/>
        </w:trPr>
        <w:tc>
          <w:tcPr>
            <w:tcW w:w="9580" w:type="dxa"/>
            <w:gridSpan w:val="7"/>
          </w:tcPr>
          <w:p w14:paraId="23EA1E74" w14:textId="77777777" w:rsidR="00AC3EFE" w:rsidRDefault="00AC3EFE">
            <w:pPr>
              <w:jc w:val="center"/>
              <w:rPr>
                <w:rFonts w:eastAsia="黑体"/>
                <w:b/>
                <w:sz w:val="52"/>
              </w:rPr>
            </w:pPr>
          </w:p>
        </w:tc>
      </w:tr>
      <w:tr w:rsidR="00AC3EFE" w14:paraId="071935F4" w14:textId="77777777" w:rsidTr="00816936">
        <w:trPr>
          <w:cantSplit/>
          <w:trHeight w:hRule="exact" w:val="57"/>
        </w:trPr>
        <w:tc>
          <w:tcPr>
            <w:tcW w:w="3210" w:type="dxa"/>
            <w:gridSpan w:val="4"/>
            <w:vAlign w:val="center"/>
          </w:tcPr>
          <w:p w14:paraId="5DA29A78" w14:textId="77777777" w:rsidR="00AC3EFE" w:rsidRDefault="00AC3EFE"/>
        </w:tc>
        <w:tc>
          <w:tcPr>
            <w:tcW w:w="1125" w:type="dxa"/>
            <w:vAlign w:val="center"/>
          </w:tcPr>
          <w:p w14:paraId="420CCC4E" w14:textId="77777777" w:rsidR="00AC3EFE" w:rsidRDefault="00AC3EFE">
            <w:pPr>
              <w:jc w:val="right"/>
            </w:pPr>
          </w:p>
        </w:tc>
        <w:tc>
          <w:tcPr>
            <w:tcW w:w="4899" w:type="dxa"/>
            <w:vAlign w:val="center"/>
          </w:tcPr>
          <w:p w14:paraId="00069698" w14:textId="77777777" w:rsidR="00AC3EFE" w:rsidRDefault="00AC3EFE">
            <w:pPr>
              <w:wordWrap w:val="0"/>
              <w:jc w:val="right"/>
            </w:pPr>
          </w:p>
        </w:tc>
        <w:tc>
          <w:tcPr>
            <w:tcW w:w="343" w:type="dxa"/>
            <w:vAlign w:val="center"/>
          </w:tcPr>
          <w:p w14:paraId="17CBF8EC" w14:textId="77777777" w:rsidR="00AC3EFE" w:rsidRDefault="00AC3EFE"/>
        </w:tc>
      </w:tr>
      <w:tr w:rsidR="00AC3EFE" w14:paraId="013D5483" w14:textId="77777777" w:rsidTr="00816936">
        <w:trPr>
          <w:cantSplit/>
          <w:trHeight w:hRule="exact" w:val="351"/>
        </w:trPr>
        <w:tc>
          <w:tcPr>
            <w:tcW w:w="3210" w:type="dxa"/>
            <w:gridSpan w:val="4"/>
            <w:vAlign w:val="center"/>
          </w:tcPr>
          <w:p w14:paraId="6D3785F5" w14:textId="77777777" w:rsidR="00AC3EFE" w:rsidRDefault="00AC3EFE"/>
        </w:tc>
        <w:tc>
          <w:tcPr>
            <w:tcW w:w="1125" w:type="dxa"/>
            <w:vAlign w:val="center"/>
          </w:tcPr>
          <w:p w14:paraId="061AF81F" w14:textId="77777777" w:rsidR="00AC3EFE" w:rsidRDefault="00AC3EFE">
            <w:pPr>
              <w:jc w:val="right"/>
            </w:pPr>
          </w:p>
        </w:tc>
        <w:tc>
          <w:tcPr>
            <w:tcW w:w="4899" w:type="dxa"/>
            <w:vAlign w:val="center"/>
          </w:tcPr>
          <w:p w14:paraId="53AD5EC1" w14:textId="77777777" w:rsidR="00AC3EFE" w:rsidRDefault="006D54A1" w:rsidP="00124D33">
            <w:pPr>
              <w:spacing w:line="360" w:lineRule="exact"/>
              <w:jc w:val="right"/>
              <w:rPr>
                <w:rFonts w:ascii="黑体" w:eastAsia="黑体" w:hAnsi="黑体"/>
                <w:highlight w:val="yellow"/>
              </w:rPr>
            </w:pPr>
            <w:r>
              <w:rPr>
                <w:rFonts w:ascii="黑体" w:eastAsia="黑体" w:hAnsi="黑体"/>
                <w:sz w:val="28"/>
              </w:rPr>
              <w:t>T/C</w:t>
            </w:r>
            <w:r w:rsidR="00183B12">
              <w:rPr>
                <w:rFonts w:ascii="黑体" w:eastAsia="黑体" w:hAnsi="黑体" w:hint="eastAsia"/>
                <w:sz w:val="28"/>
              </w:rPr>
              <w:t>S</w:t>
            </w:r>
            <w:r>
              <w:rPr>
                <w:rFonts w:ascii="黑体" w:eastAsia="黑体" w:hAnsi="黑体"/>
                <w:sz w:val="28"/>
              </w:rPr>
              <w:t>A</w:t>
            </w:r>
            <w:r w:rsidR="00183B12">
              <w:rPr>
                <w:rFonts w:ascii="黑体" w:eastAsia="黑体" w:hAnsi="黑体" w:hint="eastAsia"/>
                <w:sz w:val="28"/>
              </w:rPr>
              <w:t>E</w:t>
            </w:r>
            <w:r w:rsidR="00124D33">
              <w:rPr>
                <w:rFonts w:ascii="黑体" w:eastAsia="黑体" w:hAnsi="黑体" w:hint="eastAsia"/>
                <w:spacing w:val="10"/>
                <w:sz w:val="28"/>
                <w:szCs w:val="28"/>
              </w:rPr>
              <w:t>XX</w:t>
            </w:r>
            <w:r>
              <w:rPr>
                <w:rFonts w:ascii="黑体" w:eastAsia="黑体" w:hAnsi="黑体" w:hint="eastAsia"/>
                <w:spacing w:val="10"/>
                <w:sz w:val="28"/>
                <w:szCs w:val="28"/>
              </w:rPr>
              <w:t>－</w:t>
            </w:r>
            <w:r>
              <w:rPr>
                <w:rFonts w:ascii="黑体" w:eastAsia="黑体" w:hAnsi="黑体" w:hint="eastAsia"/>
                <w:spacing w:val="10"/>
                <w:sz w:val="28"/>
              </w:rPr>
              <w:t>201</w:t>
            </w:r>
            <w:r w:rsidR="00124D33">
              <w:rPr>
                <w:rFonts w:ascii="黑体" w:eastAsia="黑体" w:hAnsi="黑体" w:hint="eastAsia"/>
                <w:spacing w:val="10"/>
                <w:sz w:val="28"/>
              </w:rPr>
              <w:t>9</w:t>
            </w:r>
          </w:p>
        </w:tc>
        <w:tc>
          <w:tcPr>
            <w:tcW w:w="343" w:type="dxa"/>
            <w:vAlign w:val="center"/>
          </w:tcPr>
          <w:p w14:paraId="3D18F35F" w14:textId="77777777" w:rsidR="00AC3EFE" w:rsidRDefault="00AC3EFE">
            <w:pPr>
              <w:rPr>
                <w:rFonts w:ascii="黑体" w:eastAsia="黑体" w:hAnsi="黑体"/>
                <w:highlight w:val="yellow"/>
              </w:rPr>
            </w:pPr>
          </w:p>
        </w:tc>
      </w:tr>
      <w:tr w:rsidR="00AC3EFE" w14:paraId="20FB20B2" w14:textId="77777777" w:rsidTr="00816936">
        <w:trPr>
          <w:cantSplit/>
          <w:trHeight w:hRule="exact" w:val="86"/>
        </w:trPr>
        <w:tc>
          <w:tcPr>
            <w:tcW w:w="3210" w:type="dxa"/>
            <w:gridSpan w:val="4"/>
            <w:vAlign w:val="center"/>
          </w:tcPr>
          <w:p w14:paraId="28DFE6A1" w14:textId="77777777" w:rsidR="00AC3EFE" w:rsidRDefault="00AC3EFE"/>
        </w:tc>
        <w:tc>
          <w:tcPr>
            <w:tcW w:w="1125" w:type="dxa"/>
            <w:vAlign w:val="center"/>
          </w:tcPr>
          <w:p w14:paraId="309F7B71" w14:textId="77777777" w:rsidR="00AC3EFE" w:rsidRDefault="00AC3EFE">
            <w:pPr>
              <w:jc w:val="right"/>
            </w:pPr>
          </w:p>
        </w:tc>
        <w:tc>
          <w:tcPr>
            <w:tcW w:w="4899" w:type="dxa"/>
            <w:vAlign w:val="center"/>
          </w:tcPr>
          <w:p w14:paraId="714F71EE" w14:textId="77777777" w:rsidR="00AC3EFE" w:rsidRDefault="00AC3EFE">
            <w:pPr>
              <w:wordWrap w:val="0"/>
              <w:jc w:val="right"/>
            </w:pPr>
          </w:p>
        </w:tc>
        <w:tc>
          <w:tcPr>
            <w:tcW w:w="343" w:type="dxa"/>
            <w:vAlign w:val="center"/>
          </w:tcPr>
          <w:p w14:paraId="0FD2B1C9" w14:textId="77777777" w:rsidR="00AC3EFE" w:rsidRDefault="00AC3EFE"/>
        </w:tc>
      </w:tr>
      <w:tr w:rsidR="00AC3EFE" w14:paraId="0068A8D8" w14:textId="77777777" w:rsidTr="00816936">
        <w:trPr>
          <w:trHeight w:hRule="exact" w:val="118"/>
        </w:trPr>
        <w:tc>
          <w:tcPr>
            <w:tcW w:w="9580" w:type="dxa"/>
            <w:gridSpan w:val="7"/>
            <w:tcBorders>
              <w:bottom w:val="single" w:sz="8" w:space="0" w:color="auto"/>
            </w:tcBorders>
          </w:tcPr>
          <w:p w14:paraId="5D221ABD" w14:textId="77777777" w:rsidR="00AC3EFE" w:rsidRDefault="00AC3EFE">
            <w:pPr>
              <w:jc w:val="center"/>
              <w:rPr>
                <w:rFonts w:eastAsia="黑体"/>
                <w:b/>
                <w:sz w:val="52"/>
              </w:rPr>
            </w:pPr>
          </w:p>
        </w:tc>
      </w:tr>
      <w:tr w:rsidR="00AC3EFE" w14:paraId="1872944A" w14:textId="77777777" w:rsidTr="00816936">
        <w:trPr>
          <w:trHeight w:hRule="exact" w:val="1316"/>
        </w:trPr>
        <w:tc>
          <w:tcPr>
            <w:tcW w:w="9580" w:type="dxa"/>
            <w:gridSpan w:val="7"/>
            <w:tcBorders>
              <w:top w:val="single" w:sz="8" w:space="0" w:color="auto"/>
            </w:tcBorders>
            <w:vAlign w:val="center"/>
          </w:tcPr>
          <w:p w14:paraId="4A221453" w14:textId="77777777" w:rsidR="00AC3EFE" w:rsidRDefault="00AC3EFE">
            <w:pPr>
              <w:jc w:val="center"/>
              <w:rPr>
                <w:rFonts w:eastAsia="黑体"/>
                <w:sz w:val="52"/>
              </w:rPr>
            </w:pPr>
          </w:p>
        </w:tc>
      </w:tr>
      <w:tr w:rsidR="00AC3EFE" w14:paraId="0224D145" w14:textId="77777777" w:rsidTr="00816936">
        <w:trPr>
          <w:trHeight w:hRule="exact" w:val="814"/>
        </w:trPr>
        <w:tc>
          <w:tcPr>
            <w:tcW w:w="9580" w:type="dxa"/>
            <w:gridSpan w:val="7"/>
            <w:vAlign w:val="center"/>
          </w:tcPr>
          <w:p w14:paraId="7EAF9E77" w14:textId="77777777" w:rsidR="0016475A" w:rsidRPr="00911C11" w:rsidRDefault="00F35982" w:rsidP="0016475A">
            <w:pPr>
              <w:jc w:val="center"/>
              <w:rPr>
                <w:rFonts w:ascii="黑体" w:eastAsia="黑体" w:hAnsi="黑体"/>
                <w:noProof/>
                <w:sz w:val="52"/>
                <w:szCs w:val="52"/>
              </w:rPr>
            </w:pPr>
            <w:r>
              <w:rPr>
                <w:rFonts w:ascii="黑体" w:eastAsia="黑体" w:hAnsi="黑体" w:hint="eastAsia"/>
                <w:noProof/>
                <w:sz w:val="52"/>
                <w:szCs w:val="52"/>
              </w:rPr>
              <w:t>乘用车零部件耐光老化技术要求</w:t>
            </w:r>
          </w:p>
          <w:p w14:paraId="325F354A" w14:textId="77777777" w:rsidR="00AC3EFE" w:rsidRPr="00F35982" w:rsidRDefault="00AC3EFE" w:rsidP="001D70E9">
            <w:pPr>
              <w:spacing w:beforeLines="50" w:before="156" w:afterLines="50" w:after="156" w:line="360" w:lineRule="auto"/>
              <w:jc w:val="center"/>
              <w:rPr>
                <w:rFonts w:ascii="黑体" w:eastAsia="黑体" w:hAnsi="黑体"/>
                <w:color w:val="000000"/>
                <w:sz w:val="48"/>
                <w:szCs w:val="48"/>
              </w:rPr>
            </w:pPr>
          </w:p>
          <w:p w14:paraId="098C2DAE" w14:textId="77777777" w:rsidR="00AC3EFE" w:rsidRDefault="00AC3EFE" w:rsidP="00816936">
            <w:pPr>
              <w:spacing w:line="360" w:lineRule="auto"/>
              <w:ind w:leftChars="-50" w:left="-105"/>
              <w:jc w:val="center"/>
              <w:rPr>
                <w:rFonts w:ascii="黑体" w:eastAsia="黑体" w:hAnsi="黑体"/>
                <w:sz w:val="52"/>
                <w:szCs w:val="52"/>
              </w:rPr>
            </w:pPr>
          </w:p>
          <w:p w14:paraId="61C11EDC" w14:textId="77777777" w:rsidR="00AC3EFE" w:rsidRDefault="00AC3EFE" w:rsidP="00816936">
            <w:pPr>
              <w:pStyle w:val="ad"/>
              <w:framePr w:w="0" w:hRule="auto" w:wrap="auto" w:hAnchor="text" w:xAlign="left" w:yAlign="inline"/>
              <w:spacing w:line="360" w:lineRule="auto"/>
            </w:pPr>
          </w:p>
          <w:p w14:paraId="48C9D608" w14:textId="77777777" w:rsidR="00AC3EFE" w:rsidRDefault="00AC3EFE" w:rsidP="00816936">
            <w:pPr>
              <w:spacing w:line="360" w:lineRule="auto"/>
              <w:jc w:val="center"/>
              <w:rPr>
                <w:rFonts w:ascii="黑体" w:eastAsia="黑体"/>
                <w:spacing w:val="-6"/>
                <w:sz w:val="52"/>
                <w:szCs w:val="52"/>
              </w:rPr>
            </w:pPr>
          </w:p>
        </w:tc>
      </w:tr>
      <w:tr w:rsidR="00AC3EFE" w14:paraId="4DA6C1F9" w14:textId="77777777" w:rsidTr="00816936">
        <w:trPr>
          <w:trHeight w:hRule="exact" w:val="1925"/>
        </w:trPr>
        <w:tc>
          <w:tcPr>
            <w:tcW w:w="9580" w:type="dxa"/>
            <w:gridSpan w:val="7"/>
            <w:vAlign w:val="center"/>
          </w:tcPr>
          <w:p w14:paraId="597CE7CE" w14:textId="5ECA9BD1" w:rsidR="00AC3EFE" w:rsidRPr="001A2D87" w:rsidRDefault="001063EA" w:rsidP="000658CD">
            <w:pPr>
              <w:spacing w:line="480" w:lineRule="exact"/>
              <w:jc w:val="center"/>
              <w:rPr>
                <w:rFonts w:ascii="黑体" w:eastAsia="黑体" w:hAnsi="黑体"/>
                <w:b/>
                <w:noProof/>
                <w:sz w:val="28"/>
                <w:szCs w:val="28"/>
              </w:rPr>
            </w:pPr>
            <w:r w:rsidRP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 xml:space="preserve">Technical </w:t>
            </w:r>
            <w:r w:rsid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>r</w:t>
            </w:r>
            <w:r w:rsidRP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 xml:space="preserve">equirements for </w:t>
            </w:r>
            <w:r w:rsid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>l</w:t>
            </w:r>
            <w:r w:rsidRP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 xml:space="preserve">ight </w:t>
            </w:r>
            <w:r w:rsid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>a</w:t>
            </w:r>
            <w:r w:rsidRP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 xml:space="preserve">ging </w:t>
            </w:r>
            <w:r w:rsid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>r</w:t>
            </w:r>
            <w:r w:rsidRP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 xml:space="preserve">esistance of </w:t>
            </w:r>
            <w:r w:rsidR="003D22C7" w:rsidRP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>passenger car</w:t>
            </w:r>
            <w:r w:rsidR="001675CF" w:rsidRPr="001A2D87">
              <w:rPr>
                <w:rFonts w:ascii="黑体" w:eastAsia="黑体" w:hAnsi="黑体" w:hint="eastAsia"/>
                <w:b/>
                <w:noProof/>
                <w:sz w:val="28"/>
                <w:szCs w:val="28"/>
              </w:rPr>
              <w:t xml:space="preserve"> </w:t>
            </w:r>
            <w:r w:rsid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>p</w:t>
            </w:r>
            <w:r w:rsidRPr="001A2D87">
              <w:rPr>
                <w:rFonts w:ascii="黑体" w:eastAsia="黑体" w:hAnsi="黑体"/>
                <w:b/>
                <w:noProof/>
                <w:sz w:val="28"/>
                <w:szCs w:val="28"/>
              </w:rPr>
              <w:t>arts</w:t>
            </w:r>
          </w:p>
          <w:p w14:paraId="27D5BC55" w14:textId="48FC9B8F" w:rsidR="00AC3EFE" w:rsidRPr="001A1995" w:rsidRDefault="001A2D87" w:rsidP="001A2D87">
            <w:pPr>
              <w:snapToGrid w:val="0"/>
              <w:spacing w:before="370" w:line="360" w:lineRule="auto"/>
              <w:ind w:firstLineChars="100" w:firstLine="280"/>
              <w:jc w:val="center"/>
              <w:textAlignment w:val="center"/>
              <w:rPr>
                <w:rFonts w:eastAsia="Arial Unicode MS"/>
                <w:bCs/>
                <w:color w:val="000000"/>
                <w:sz w:val="28"/>
                <w:szCs w:val="28"/>
              </w:rPr>
            </w:pPr>
            <w:r w:rsidRPr="001A1995">
              <w:rPr>
                <w:rFonts w:ascii="微软雅黑" w:eastAsia="微软雅黑" w:hAnsi="微软雅黑" w:cs="微软雅黑" w:hint="eastAsia"/>
                <w:bCs/>
                <w:color w:val="000000"/>
                <w:sz w:val="28"/>
                <w:szCs w:val="28"/>
              </w:rPr>
              <w:t>征求意见稿</w:t>
            </w:r>
          </w:p>
        </w:tc>
      </w:tr>
    </w:tbl>
    <w:p w14:paraId="116C5709" w14:textId="530F5F4E" w:rsidR="00F35982" w:rsidRPr="003D22C7" w:rsidRDefault="00F5449C">
      <w:r>
        <w:rPr>
          <w:rFonts w:hint="eastAsia"/>
        </w:rPr>
        <w:t>、</w:t>
      </w:r>
    </w:p>
    <w:p w14:paraId="0453A520" w14:textId="77777777" w:rsidR="00AC3EFE" w:rsidRDefault="00AC3EFE"/>
    <w:p w14:paraId="17F28096" w14:textId="77777777" w:rsidR="00AC3EFE" w:rsidRDefault="00AC3EFE"/>
    <w:p w14:paraId="4D3BCAAA" w14:textId="77777777" w:rsidR="00AC3EFE" w:rsidRDefault="00AC3EFE">
      <w:bookmarkStart w:id="0" w:name="_GoBack"/>
      <w:bookmarkEnd w:id="0"/>
    </w:p>
    <w:p w14:paraId="2880A8B8" w14:textId="38FC8992" w:rsidR="00AC3EFE" w:rsidRDefault="001A1995" w:rsidP="001A1995">
      <w:pPr>
        <w:jc w:val="center"/>
      </w:pPr>
      <w:r w:rsidRPr="001A1995">
        <w:rPr>
          <w:rFonts w:hint="eastAsia"/>
        </w:rPr>
        <w:t>在提交反馈意见时，请将您知道的该标准所涉必要专利信息连同支持性文件一并附上。</w:t>
      </w:r>
    </w:p>
    <w:p w14:paraId="6AD55F1A" w14:textId="77777777" w:rsidR="00AC3EFE" w:rsidRDefault="00AC3EFE"/>
    <w:p w14:paraId="16AE547F" w14:textId="77777777" w:rsidR="00AC3EFE" w:rsidRDefault="00AC3EFE"/>
    <w:p w14:paraId="38EC3CEA" w14:textId="77777777" w:rsidR="00AC3EFE" w:rsidRDefault="00AC3EFE"/>
    <w:p w14:paraId="59E9C05D" w14:textId="77777777" w:rsidR="00AC3EFE" w:rsidRDefault="00AC3EFE"/>
    <w:p w14:paraId="77858414" w14:textId="77777777" w:rsidR="00AC3EFE" w:rsidRDefault="00AC3EFE"/>
    <w:p w14:paraId="5828DA5E" w14:textId="77777777" w:rsidR="00AC3EFE" w:rsidRDefault="00AC3EFE"/>
    <w:p w14:paraId="324E1F97" w14:textId="77777777" w:rsidR="00AC3EFE" w:rsidRDefault="00AC3EFE"/>
    <w:p w14:paraId="7A1EBCB8" w14:textId="77777777" w:rsidR="00AC3EFE" w:rsidRDefault="00AC3EFE"/>
    <w:p w14:paraId="083AC905" w14:textId="77777777" w:rsidR="00AC3EFE" w:rsidRDefault="00637E35">
      <w:r>
        <w:rPr>
          <w:noProof/>
          <w:sz w:val="20"/>
        </w:rPr>
        <w:pict w14:anchorId="262B7ADC">
          <v:shapetype id="_x0000_t202" coordsize="21600,21600" o:spt="202" path="m,l,21600r21600,l21600,xe">
            <v:stroke joinstyle="miter"/>
            <v:path gradientshapeok="t" o:connecttype="rect"/>
          </v:shapetype>
          <v:shape id="文本框 81" o:spid="_x0000_s1026" type="#_x0000_t202" style="position:absolute;left:0;text-align:left;margin-left:-1.7pt;margin-top:649.35pt;width:482.9pt;height:134.35pt;z-index:2516602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" o:allowincell="f" stroked="f">
            <v:textbox style="mso-next-textbox:#文本框 81" inset="0,0,0,0">
              <w:txbxContent>
                <w:tbl>
                  <w:tblPr>
                    <w:tblW w:w="935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32"/>
                    <w:gridCol w:w="3175"/>
                    <w:gridCol w:w="2950"/>
                  </w:tblGrid>
                  <w:tr w:rsidR="00F67964" w14:paraId="0800F57B" w14:textId="77777777">
                    <w:trPr>
                      <w:trHeight w:hRule="exact" w:val="312"/>
                      <w:jc w:val="center"/>
                    </w:trPr>
                    <w:tc>
                      <w:tcPr>
                        <w:tcW w:w="9357" w:type="dxa"/>
                        <w:gridSpan w:val="3"/>
                      </w:tcPr>
                      <w:p w14:paraId="70946559" w14:textId="77777777" w:rsidR="00F67964" w:rsidRDefault="00F67964"/>
                    </w:tc>
                  </w:tr>
                  <w:tr w:rsidR="00F67964" w14:paraId="5D26AC88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357" w:type="dxa"/>
                        <w:gridSpan w:val="3"/>
                      </w:tcPr>
                      <w:p w14:paraId="27D623C3" w14:textId="77777777" w:rsidR="00F67964" w:rsidRDefault="00F67964"/>
                    </w:tc>
                  </w:tr>
                  <w:tr w:rsidR="00F67964" w14:paraId="127CB537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3232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2FB5BC31" w14:textId="77777777" w:rsidR="00F67964" w:rsidRDefault="00F67964">
                        <w:pPr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20XX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-XX-XX发布</w:t>
                        </w:r>
                      </w:p>
                    </w:tc>
                    <w:tc>
                      <w:tcPr>
                        <w:tcW w:w="3175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6A017505" w14:textId="77777777" w:rsidR="00F67964" w:rsidRDefault="00F67964">
                        <w:pPr>
                          <w:jc w:val="center"/>
                          <w:rPr>
                            <w:rFonts w:ascii="黑体" w:eastAsia="黑体"/>
                            <w:sz w:val="28"/>
                          </w:rPr>
                        </w:pPr>
                      </w:p>
                    </w:tc>
                    <w:tc>
                      <w:tcPr>
                        <w:tcW w:w="2950" w:type="dxa"/>
                        <w:tcBorders>
                          <w:bottom w:val="single" w:sz="8" w:space="0" w:color="auto"/>
                        </w:tcBorders>
                        <w:vAlign w:val="bottom"/>
                      </w:tcPr>
                      <w:p w14:paraId="54F33D1F" w14:textId="77777777" w:rsidR="00F67964" w:rsidRDefault="00F67964">
                        <w:pPr>
                          <w:jc w:val="right"/>
                          <w:rPr>
                            <w:rFonts w:ascii="黑体" w:eastAsia="黑体" w:hAnsi="黑体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20XX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XX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-</w:t>
                        </w:r>
                        <w:r>
                          <w:rPr>
                            <w:rFonts w:ascii="黑体" w:eastAsia="黑体" w:hAnsi="黑体" w:hint="eastAsia"/>
                            <w:spacing w:val="10"/>
                            <w:sz w:val="28"/>
                            <w:szCs w:val="28"/>
                          </w:rPr>
                          <w:t>XX</w:t>
                        </w:r>
                        <w:r>
                          <w:rPr>
                            <w:rFonts w:ascii="黑体" w:eastAsia="黑体" w:hAnsi="黑体" w:hint="eastAsia"/>
                            <w:sz w:val="28"/>
                          </w:rPr>
                          <w:t>实施</w:t>
                        </w:r>
                      </w:p>
                    </w:tc>
                  </w:tr>
                  <w:tr w:rsidR="00F67964" w14:paraId="31581E28" w14:textId="77777777">
                    <w:trPr>
                      <w:trHeight w:hRule="exact" w:val="567"/>
                      <w:jc w:val="center"/>
                    </w:trPr>
                    <w:tc>
                      <w:tcPr>
                        <w:tcW w:w="9357" w:type="dxa"/>
                        <w:gridSpan w:val="3"/>
                        <w:tcBorders>
                          <w:top w:val="single" w:sz="8" w:space="0" w:color="auto"/>
                        </w:tcBorders>
                        <w:vAlign w:val="center"/>
                      </w:tcPr>
                      <w:p w14:paraId="5540C87C" w14:textId="77777777" w:rsidR="00F67964" w:rsidRDefault="00F67964">
                        <w:pPr>
                          <w:jc w:val="center"/>
                          <w:rPr>
                            <w:rFonts w:eastAsia="黑体"/>
                            <w:spacing w:val="30"/>
                            <w:sz w:val="32"/>
                          </w:rPr>
                        </w:pPr>
                      </w:p>
                    </w:tc>
                  </w:tr>
                  <w:tr w:rsidR="00F67964" w14:paraId="67EF3B7F" w14:textId="77777777">
                    <w:trPr>
                      <w:trHeight w:hRule="exact" w:val="380"/>
                      <w:jc w:val="center"/>
                    </w:trPr>
                    <w:tc>
                      <w:tcPr>
                        <w:tcW w:w="9357" w:type="dxa"/>
                        <w:gridSpan w:val="3"/>
                      </w:tcPr>
                      <w:p w14:paraId="1C89A798" w14:textId="77777777" w:rsidR="00F67964" w:rsidRDefault="00F67964" w:rsidP="00A129C7">
                        <w:pPr>
                          <w:spacing w:line="360" w:lineRule="exact"/>
                          <w:jc w:val="center"/>
                        </w:pPr>
                        <w:r w:rsidRPr="0016475A">
                          <w:rPr>
                            <w:rFonts w:eastAsia="黑体"/>
                            <w:sz w:val="32"/>
                            <w:szCs w:val="32"/>
                          </w:rPr>
                          <w:t>中国汽车工程学会</w:t>
                        </w:r>
                        <w:r>
                          <w:rPr>
                            <w:rFonts w:eastAsia="黑体" w:hint="eastAsia"/>
                            <w:sz w:val="32"/>
                            <w:szCs w:val="32"/>
                          </w:rPr>
                          <w:t xml:space="preserve">  </w:t>
                        </w:r>
                        <w:r w:rsidRPr="00A129C7">
                          <w:rPr>
                            <w:rFonts w:eastAsia="黑体" w:hint="eastAsia"/>
                            <w:b/>
                            <w:sz w:val="32"/>
                            <w:szCs w:val="32"/>
                          </w:rPr>
                          <w:t>发布</w:t>
                        </w:r>
                      </w:p>
                    </w:tc>
                  </w:tr>
                </w:tbl>
                <w:p w14:paraId="5FCA69B3" w14:textId="77777777" w:rsidR="00F67964" w:rsidRDefault="00F67964"/>
              </w:txbxContent>
            </v:textbox>
            <w10:wrap anchory="page"/>
          </v:shape>
        </w:pict>
      </w:r>
    </w:p>
    <w:p w14:paraId="523E8721" w14:textId="77777777" w:rsidR="00AC3EFE" w:rsidRDefault="00AC3EFE"/>
    <w:p w14:paraId="43D2CD50" w14:textId="77777777" w:rsidR="00AC3EFE" w:rsidRDefault="00AC3EFE"/>
    <w:p w14:paraId="091B451E" w14:textId="77777777" w:rsidR="00AC3EFE" w:rsidRDefault="00AC3EFE"/>
    <w:p w14:paraId="76373536" w14:textId="77777777" w:rsidR="00AC3EFE" w:rsidRDefault="00AC3EFE"/>
    <w:p w14:paraId="3F0143FD" w14:textId="77777777" w:rsidR="00AC3EFE" w:rsidRDefault="00AC3EFE"/>
    <w:p w14:paraId="2E9A25FD" w14:textId="77777777" w:rsidR="00AC3EFE" w:rsidRDefault="00AC3EFE"/>
    <w:p w14:paraId="6AB03605" w14:textId="77777777" w:rsidR="00AC3EFE" w:rsidRDefault="00AC3EFE"/>
    <w:p w14:paraId="0515593A" w14:textId="77777777" w:rsidR="00AC3EFE" w:rsidRDefault="00AC3EFE">
      <w:pPr>
        <w:sectPr w:rsidR="00AC3EFE">
          <w:headerReference w:type="even" r:id="rId9"/>
          <w:headerReference w:type="default" r:id="rId10"/>
          <w:footerReference w:type="even" r:id="rId11"/>
          <w:pgSz w:w="11906" w:h="16838"/>
          <w:pgMar w:top="567" w:right="1134" w:bottom="1134" w:left="1134" w:header="113" w:footer="624" w:gutter="0"/>
          <w:cols w:space="720"/>
          <w:docGrid w:type="lines" w:linePitch="312"/>
        </w:sectPr>
      </w:pPr>
    </w:p>
    <w:sdt>
      <w:sdtPr>
        <w:rPr>
          <w:rFonts w:ascii="Times New Roman" w:eastAsia="宋体" w:hAnsi="Times New Roman" w:cs="Times New Roman"/>
          <w:b w:val="0"/>
          <w:bCs w:val="0"/>
          <w:color w:val="auto"/>
          <w:kern w:val="2"/>
          <w:sz w:val="21"/>
          <w:szCs w:val="20"/>
          <w:lang w:val="zh-CN"/>
        </w:rPr>
        <w:id w:val="15765214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F0CBFC4" w14:textId="77777777" w:rsidR="000B3DF1" w:rsidRDefault="000B3DF1" w:rsidP="001D70E9">
          <w:pPr>
            <w:pStyle w:val="TOC10"/>
            <w:spacing w:beforeLines="100" w:before="312" w:afterLines="100" w:after="312" w:line="360" w:lineRule="exact"/>
            <w:ind w:firstLineChars="2000" w:firstLine="4200"/>
            <w:rPr>
              <w:rFonts w:ascii="黑体" w:eastAsia="黑体"/>
              <w:color w:val="auto"/>
              <w:sz w:val="32"/>
            </w:rPr>
          </w:pPr>
          <w:r>
            <w:rPr>
              <w:rFonts w:ascii="黑体" w:eastAsia="黑体" w:hint="eastAsia"/>
              <w:color w:val="auto"/>
              <w:sz w:val="32"/>
            </w:rPr>
            <w:t>目  次</w:t>
          </w:r>
        </w:p>
        <w:p w14:paraId="472596CC" w14:textId="77777777" w:rsidR="000B3DF1" w:rsidRPr="00332B40" w:rsidRDefault="00055864" w:rsidP="00A358F7">
          <w:pPr>
            <w:pStyle w:val="TOC1"/>
            <w:tabs>
              <w:tab w:val="right" w:leader="dot" w:pos="9628"/>
            </w:tabs>
            <w:spacing w:line="360" w:lineRule="exact"/>
            <w:rPr>
              <w:rFonts w:asciiTheme="minorEastAsia" w:eastAsiaTheme="minorEastAsia" w:hAnsiTheme="minorEastAsia" w:cstheme="minorBidi"/>
              <w:noProof/>
              <w:kern w:val="2"/>
            </w:rPr>
          </w:pPr>
          <w:r>
            <w:fldChar w:fldCharType="begin"/>
          </w:r>
          <w:r w:rsidR="000B3DF1">
            <w:instrText xml:space="preserve"> TOC \o "1-3" \h \z \u </w:instrText>
          </w:r>
          <w:r>
            <w:fldChar w:fldCharType="separate"/>
          </w:r>
          <w:hyperlink w:anchor="_Toc511741581" w:history="1">
            <w:r w:rsidR="000B3DF1" w:rsidRPr="00332B40">
              <w:rPr>
                <w:rStyle w:val="ab"/>
                <w:rFonts w:asciiTheme="minorEastAsia" w:eastAsiaTheme="minorEastAsia" w:hAnsiTheme="minorEastAsia" w:cs="黑体" w:hint="eastAsia"/>
                <w:noProof/>
              </w:rPr>
              <w:t>前言</w:t>
            </w:r>
            <w:r w:rsidR="000B3DF1" w:rsidRPr="00332B40">
              <w:rPr>
                <w:rFonts w:asciiTheme="minorEastAsia" w:eastAsiaTheme="minorEastAsia" w:hAnsiTheme="minorEastAsia"/>
                <w:noProof/>
              </w:rPr>
              <w:tab/>
            </w:r>
            <w:r w:rsidRPr="00332B40">
              <w:rPr>
                <w:rFonts w:asciiTheme="minorEastAsia" w:eastAsiaTheme="minorEastAsia" w:hAnsiTheme="minorEastAsia"/>
                <w:noProof/>
              </w:rPr>
              <w:fldChar w:fldCharType="begin"/>
            </w:r>
            <w:r w:rsidR="000B3DF1" w:rsidRPr="00332B40">
              <w:rPr>
                <w:rFonts w:asciiTheme="minorEastAsia" w:eastAsiaTheme="minorEastAsia" w:hAnsiTheme="minorEastAsia"/>
                <w:noProof/>
              </w:rPr>
              <w:instrText xml:space="preserve"> PAGEREF _Toc511741581 \h </w:instrText>
            </w:r>
            <w:r w:rsidRPr="00332B40">
              <w:rPr>
                <w:rFonts w:asciiTheme="minorEastAsia" w:eastAsiaTheme="minorEastAsia" w:hAnsiTheme="minorEastAsia"/>
                <w:noProof/>
              </w:rPr>
            </w:r>
            <w:r w:rsidRPr="00332B40">
              <w:rPr>
                <w:rFonts w:asciiTheme="minorEastAsia" w:eastAsiaTheme="minorEastAsia" w:hAnsiTheme="minorEastAsia"/>
                <w:noProof/>
              </w:rPr>
              <w:fldChar w:fldCharType="separate"/>
            </w:r>
            <w:r w:rsidR="00476775">
              <w:rPr>
                <w:rFonts w:asciiTheme="minorEastAsia" w:eastAsiaTheme="minorEastAsia" w:hAnsiTheme="minorEastAsia"/>
                <w:noProof/>
              </w:rPr>
              <w:t>II</w:t>
            </w:r>
            <w:r w:rsidRPr="00332B40">
              <w:rPr>
                <w:rFonts w:asciiTheme="minorEastAsia" w:eastAsiaTheme="minorEastAsia" w:hAnsiTheme="minorEastAsia"/>
                <w:noProof/>
              </w:rPr>
              <w:fldChar w:fldCharType="end"/>
            </w:r>
          </w:hyperlink>
        </w:p>
        <w:p w14:paraId="0816ECB9" w14:textId="77777777" w:rsidR="000B3DF1" w:rsidRPr="00332B40" w:rsidRDefault="00637E35" w:rsidP="00A358F7">
          <w:pPr>
            <w:pStyle w:val="TOC2"/>
            <w:tabs>
              <w:tab w:val="right" w:leader="dot" w:pos="9628"/>
            </w:tabs>
            <w:spacing w:line="360" w:lineRule="exact"/>
            <w:ind w:leftChars="0" w:left="0"/>
            <w:rPr>
              <w:rFonts w:asciiTheme="minorEastAsia" w:eastAsiaTheme="minorEastAsia" w:hAnsiTheme="minorEastAsia" w:cstheme="minorBidi"/>
              <w:noProof/>
              <w:szCs w:val="21"/>
            </w:rPr>
          </w:pPr>
          <w:hyperlink w:anchor="_Toc511741584" w:history="1">
            <w:r w:rsidR="000B3DF1" w:rsidRPr="00332B40">
              <w:rPr>
                <w:rStyle w:val="ab"/>
                <w:rFonts w:asciiTheme="minorEastAsia" w:eastAsiaTheme="minorEastAsia" w:hAnsiTheme="minorEastAsia"/>
                <w:noProof/>
              </w:rPr>
              <w:t xml:space="preserve">1  </w:t>
            </w:r>
            <w:r w:rsidR="000B3DF1" w:rsidRPr="00332B40">
              <w:rPr>
                <w:rStyle w:val="ab"/>
                <w:rFonts w:asciiTheme="minorEastAsia" w:eastAsiaTheme="minorEastAsia" w:hAnsiTheme="minorEastAsia" w:hint="eastAsia"/>
                <w:noProof/>
              </w:rPr>
              <w:t>范围</w:t>
            </w:r>
            <w:r w:rsidR="000B3DF1" w:rsidRPr="00332B40">
              <w:rPr>
                <w:rFonts w:asciiTheme="minorEastAsia" w:eastAsiaTheme="minorEastAsia" w:hAnsiTheme="minorEastAsia"/>
                <w:noProof/>
                <w:szCs w:val="21"/>
              </w:rPr>
              <w:tab/>
            </w:r>
            <w:r w:rsidR="00055864" w:rsidRPr="00332B40">
              <w:rPr>
                <w:rFonts w:asciiTheme="minorEastAsia" w:eastAsiaTheme="minorEastAsia" w:hAnsiTheme="minorEastAsia"/>
                <w:noProof/>
                <w:szCs w:val="21"/>
              </w:rPr>
              <w:fldChar w:fldCharType="begin"/>
            </w:r>
            <w:r w:rsidR="000B3DF1" w:rsidRPr="00332B40">
              <w:rPr>
                <w:rFonts w:asciiTheme="minorEastAsia" w:eastAsiaTheme="minorEastAsia" w:hAnsiTheme="minorEastAsia"/>
                <w:noProof/>
                <w:szCs w:val="21"/>
              </w:rPr>
              <w:instrText xml:space="preserve"> PAGEREF _Toc511741584 \h </w:instrText>
            </w:r>
            <w:r w:rsidR="00055864" w:rsidRPr="00332B40">
              <w:rPr>
                <w:rFonts w:asciiTheme="minorEastAsia" w:eastAsiaTheme="minorEastAsia" w:hAnsiTheme="minorEastAsia"/>
                <w:noProof/>
                <w:szCs w:val="21"/>
              </w:rPr>
            </w:r>
            <w:r w:rsidR="00055864" w:rsidRPr="00332B40">
              <w:rPr>
                <w:rFonts w:asciiTheme="minorEastAsia" w:eastAsiaTheme="minorEastAsia" w:hAnsiTheme="minorEastAsia"/>
                <w:noProof/>
                <w:szCs w:val="21"/>
              </w:rPr>
              <w:fldChar w:fldCharType="separate"/>
            </w:r>
            <w:r w:rsidR="00476775">
              <w:rPr>
                <w:rFonts w:asciiTheme="minorEastAsia" w:eastAsiaTheme="minorEastAsia" w:hAnsiTheme="minorEastAsia"/>
                <w:noProof/>
                <w:szCs w:val="21"/>
              </w:rPr>
              <w:t>1</w:t>
            </w:r>
            <w:r w:rsidR="00055864" w:rsidRPr="00332B40">
              <w:rPr>
                <w:rFonts w:asciiTheme="minorEastAsia" w:eastAsiaTheme="minorEastAsia" w:hAnsiTheme="minorEastAsia"/>
                <w:noProof/>
                <w:szCs w:val="21"/>
              </w:rPr>
              <w:fldChar w:fldCharType="end"/>
            </w:r>
          </w:hyperlink>
        </w:p>
        <w:p w14:paraId="72843C29" w14:textId="77777777" w:rsidR="000B3DF1" w:rsidRPr="00332B40" w:rsidRDefault="00637E35" w:rsidP="00A358F7">
          <w:pPr>
            <w:pStyle w:val="TOC2"/>
            <w:tabs>
              <w:tab w:val="right" w:leader="dot" w:pos="9628"/>
            </w:tabs>
            <w:spacing w:line="360" w:lineRule="exact"/>
            <w:ind w:leftChars="0" w:left="0"/>
            <w:rPr>
              <w:rFonts w:asciiTheme="minorEastAsia" w:eastAsiaTheme="minorEastAsia" w:hAnsiTheme="minorEastAsia" w:cstheme="minorBidi"/>
              <w:noProof/>
              <w:szCs w:val="21"/>
            </w:rPr>
          </w:pPr>
          <w:hyperlink w:anchor="_Toc511741585" w:history="1">
            <w:r w:rsidR="000B3DF1" w:rsidRPr="00332B40">
              <w:rPr>
                <w:rStyle w:val="ab"/>
                <w:rFonts w:asciiTheme="minorEastAsia" w:eastAsiaTheme="minorEastAsia" w:hAnsiTheme="minorEastAsia"/>
                <w:noProof/>
              </w:rPr>
              <w:t xml:space="preserve">2  </w:t>
            </w:r>
            <w:r w:rsidR="000B3DF1" w:rsidRPr="00332B40">
              <w:rPr>
                <w:rStyle w:val="ab"/>
                <w:rFonts w:asciiTheme="minorEastAsia" w:eastAsiaTheme="minorEastAsia" w:hAnsiTheme="minorEastAsia" w:hint="eastAsia"/>
                <w:noProof/>
              </w:rPr>
              <w:t>规范性引用文件</w:t>
            </w:r>
            <w:r w:rsidR="000B3DF1" w:rsidRPr="00332B40">
              <w:rPr>
                <w:rFonts w:asciiTheme="minorEastAsia" w:eastAsiaTheme="minorEastAsia" w:hAnsiTheme="minorEastAsia"/>
                <w:noProof/>
                <w:szCs w:val="21"/>
              </w:rPr>
              <w:tab/>
            </w:r>
            <w:r w:rsidR="00055864" w:rsidRPr="00332B40">
              <w:rPr>
                <w:rFonts w:asciiTheme="minorEastAsia" w:eastAsiaTheme="minorEastAsia" w:hAnsiTheme="minorEastAsia"/>
                <w:noProof/>
                <w:szCs w:val="21"/>
              </w:rPr>
              <w:fldChar w:fldCharType="begin"/>
            </w:r>
            <w:r w:rsidR="000B3DF1" w:rsidRPr="00332B40">
              <w:rPr>
                <w:rFonts w:asciiTheme="minorEastAsia" w:eastAsiaTheme="minorEastAsia" w:hAnsiTheme="minorEastAsia"/>
                <w:noProof/>
                <w:szCs w:val="21"/>
              </w:rPr>
              <w:instrText xml:space="preserve"> PAGEREF _Toc511741585 \h </w:instrText>
            </w:r>
            <w:r w:rsidR="00055864" w:rsidRPr="00332B40">
              <w:rPr>
                <w:rFonts w:asciiTheme="minorEastAsia" w:eastAsiaTheme="minorEastAsia" w:hAnsiTheme="minorEastAsia"/>
                <w:noProof/>
                <w:szCs w:val="21"/>
              </w:rPr>
            </w:r>
            <w:r w:rsidR="00055864" w:rsidRPr="00332B40">
              <w:rPr>
                <w:rFonts w:asciiTheme="minorEastAsia" w:eastAsiaTheme="minorEastAsia" w:hAnsiTheme="minorEastAsia"/>
                <w:noProof/>
                <w:szCs w:val="21"/>
              </w:rPr>
              <w:fldChar w:fldCharType="separate"/>
            </w:r>
            <w:r w:rsidR="00476775">
              <w:rPr>
                <w:rFonts w:asciiTheme="minorEastAsia" w:eastAsiaTheme="minorEastAsia" w:hAnsiTheme="minorEastAsia"/>
                <w:noProof/>
                <w:szCs w:val="21"/>
              </w:rPr>
              <w:t>1</w:t>
            </w:r>
            <w:r w:rsidR="00055864" w:rsidRPr="00332B40">
              <w:rPr>
                <w:rFonts w:asciiTheme="minorEastAsia" w:eastAsiaTheme="minorEastAsia" w:hAnsiTheme="minorEastAsia"/>
                <w:noProof/>
                <w:szCs w:val="21"/>
              </w:rPr>
              <w:fldChar w:fldCharType="end"/>
            </w:r>
          </w:hyperlink>
        </w:p>
        <w:p w14:paraId="5604F19F" w14:textId="77777777" w:rsidR="000B3DF1" w:rsidRPr="00442A22" w:rsidRDefault="00637E35" w:rsidP="00442A22">
          <w:pPr>
            <w:pStyle w:val="TOC2"/>
            <w:tabs>
              <w:tab w:val="right" w:leader="dot" w:pos="9628"/>
            </w:tabs>
            <w:spacing w:line="360" w:lineRule="exact"/>
            <w:ind w:leftChars="0" w:left="0"/>
          </w:pPr>
          <w:hyperlink w:anchor="_Toc511741586" w:history="1">
            <w:r w:rsidR="000B3DF1" w:rsidRPr="00332B40">
              <w:rPr>
                <w:rStyle w:val="ab"/>
                <w:rFonts w:asciiTheme="minorEastAsia" w:eastAsiaTheme="minorEastAsia" w:hAnsiTheme="minorEastAsia"/>
                <w:noProof/>
              </w:rPr>
              <w:t xml:space="preserve">3  </w:t>
            </w:r>
            <w:r w:rsidR="000B3DF1">
              <w:rPr>
                <w:rStyle w:val="ab"/>
                <w:rFonts w:asciiTheme="minorEastAsia" w:eastAsiaTheme="minorEastAsia" w:hAnsiTheme="minorEastAsia" w:hint="eastAsia"/>
                <w:noProof/>
              </w:rPr>
              <w:t>分类定义</w:t>
            </w:r>
            <w:r w:rsidR="000B3DF1" w:rsidRPr="00332B40">
              <w:rPr>
                <w:rFonts w:asciiTheme="minorEastAsia" w:eastAsiaTheme="minorEastAsia" w:hAnsiTheme="minorEastAsia"/>
                <w:noProof/>
                <w:szCs w:val="21"/>
              </w:rPr>
              <w:tab/>
            </w:r>
            <w:r w:rsidR="000B3DF1">
              <w:rPr>
                <w:rFonts w:asciiTheme="minorEastAsia" w:eastAsiaTheme="minorEastAsia" w:hAnsiTheme="minorEastAsia" w:hint="eastAsia"/>
                <w:noProof/>
                <w:szCs w:val="21"/>
              </w:rPr>
              <w:t>.1</w:t>
            </w:r>
          </w:hyperlink>
        </w:p>
        <w:p w14:paraId="16B63D00" w14:textId="77777777" w:rsidR="000B3DF1" w:rsidRPr="0066663A" w:rsidRDefault="000B3DF1" w:rsidP="0066663A">
          <w:pPr>
            <w:pStyle w:val="TOC2"/>
            <w:tabs>
              <w:tab w:val="right" w:leader="dot" w:pos="9628"/>
            </w:tabs>
            <w:spacing w:line="360" w:lineRule="exact"/>
            <w:ind w:leftChars="0" w:left="0"/>
            <w:rPr>
              <w:rFonts w:asciiTheme="minorEastAsia" w:eastAsiaTheme="minorEastAsia" w:hAnsiTheme="minorEastAsia" w:cstheme="minorBidi"/>
              <w:noProof/>
              <w:szCs w:val="21"/>
            </w:rPr>
          </w:pPr>
          <w:r>
            <w:rPr>
              <w:rFonts w:asciiTheme="minorEastAsia" w:eastAsiaTheme="minorEastAsia" w:hAnsiTheme="minorEastAsia" w:cstheme="minorBidi" w:hint="eastAsia"/>
              <w:noProof/>
              <w:szCs w:val="21"/>
            </w:rPr>
            <w:t>4</w:t>
          </w:r>
          <w:r w:rsidRPr="00442A22">
            <w:rPr>
              <w:rFonts w:asciiTheme="minorEastAsia" w:eastAsiaTheme="minorEastAsia" w:hAnsiTheme="minorEastAsia" w:cstheme="minorBidi"/>
              <w:noProof/>
              <w:szCs w:val="21"/>
            </w:rPr>
            <w:t xml:space="preserve">  </w:t>
          </w:r>
          <w:r w:rsidRPr="00442A22">
            <w:rPr>
              <w:rFonts w:asciiTheme="minorEastAsia" w:eastAsiaTheme="minorEastAsia" w:hAnsiTheme="minorEastAsia" w:cstheme="minorBidi" w:hint="eastAsia"/>
              <w:noProof/>
              <w:szCs w:val="21"/>
            </w:rPr>
            <w:t>技术要求</w:t>
          </w:r>
          <w:r w:rsidRPr="00442A22">
            <w:rPr>
              <w:rFonts w:asciiTheme="minorEastAsia" w:eastAsiaTheme="minorEastAsia" w:hAnsiTheme="minorEastAsia" w:cstheme="minorBidi"/>
              <w:noProof/>
              <w:szCs w:val="21"/>
            </w:rPr>
            <w:tab/>
          </w:r>
          <w:r>
            <w:rPr>
              <w:rFonts w:asciiTheme="minorEastAsia" w:eastAsiaTheme="minorEastAsia" w:hAnsiTheme="minorEastAsia" w:cstheme="minorBidi" w:hint="eastAsia"/>
              <w:noProof/>
              <w:szCs w:val="21"/>
            </w:rPr>
            <w:t>1</w:t>
          </w:r>
        </w:p>
        <w:p w14:paraId="684EF37A" w14:textId="77777777" w:rsidR="00332B40" w:rsidRDefault="00055864">
          <w:r>
            <w:fldChar w:fldCharType="end"/>
          </w:r>
        </w:p>
      </w:sdtContent>
    </w:sdt>
    <w:p w14:paraId="37DF7E4A" w14:textId="77777777" w:rsidR="00332B40" w:rsidRDefault="00332B40" w:rsidP="00332B40"/>
    <w:p w14:paraId="13FCB719" w14:textId="77777777" w:rsidR="00332B40" w:rsidRDefault="00332B40" w:rsidP="00332B40">
      <w:pPr>
        <w:tabs>
          <w:tab w:val="left" w:pos="5432"/>
        </w:tabs>
      </w:pPr>
      <w:r>
        <w:tab/>
      </w:r>
    </w:p>
    <w:p w14:paraId="6109083B" w14:textId="77777777" w:rsidR="008271A7" w:rsidRDefault="00332B40" w:rsidP="00332B40">
      <w:pPr>
        <w:tabs>
          <w:tab w:val="left" w:pos="5432"/>
        </w:tabs>
      </w:pPr>
      <w:r>
        <w:tab/>
      </w:r>
    </w:p>
    <w:p w14:paraId="328DAA95" w14:textId="77777777" w:rsidR="008271A7" w:rsidRDefault="008271A7" w:rsidP="008271A7"/>
    <w:p w14:paraId="7FD5E639" w14:textId="77777777" w:rsidR="008271A7" w:rsidRDefault="008271A7" w:rsidP="008271A7">
      <w:pPr>
        <w:tabs>
          <w:tab w:val="left" w:pos="2046"/>
        </w:tabs>
        <w:ind w:leftChars="67" w:left="141"/>
      </w:pPr>
      <w:r>
        <w:tab/>
      </w:r>
    </w:p>
    <w:p w14:paraId="4BEE1F94" w14:textId="77777777" w:rsidR="00AC3EFE" w:rsidRPr="008271A7" w:rsidRDefault="008271A7" w:rsidP="008271A7">
      <w:pPr>
        <w:tabs>
          <w:tab w:val="left" w:pos="2046"/>
        </w:tabs>
        <w:sectPr w:rsidR="00AC3EFE" w:rsidRPr="008271A7" w:rsidSect="004E403A">
          <w:headerReference w:type="even" r:id="rId12"/>
          <w:headerReference w:type="default" r:id="rId13"/>
          <w:footerReference w:type="default" r:id="rId14"/>
          <w:pgSz w:w="11906" w:h="16838"/>
          <w:pgMar w:top="567" w:right="1418" w:bottom="1134" w:left="1418" w:header="1418" w:footer="1134" w:gutter="0"/>
          <w:pgNumType w:fmt="upperRoman" w:start="1"/>
          <w:cols w:space="720"/>
          <w:formProt w:val="0"/>
          <w:docGrid w:type="lines" w:linePitch="312"/>
        </w:sectPr>
      </w:pPr>
      <w:r>
        <w:tab/>
      </w:r>
    </w:p>
    <w:tbl>
      <w:tblPr>
        <w:tblW w:w="9319" w:type="dxa"/>
        <w:tblInd w:w="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9"/>
      </w:tblGrid>
      <w:tr w:rsidR="00AC3EFE" w14:paraId="6EDCA232" w14:textId="77777777">
        <w:trPr>
          <w:trHeight w:hRule="exact" w:val="567"/>
        </w:trPr>
        <w:tc>
          <w:tcPr>
            <w:tcW w:w="9319" w:type="dxa"/>
            <w:vAlign w:val="center"/>
          </w:tcPr>
          <w:p w14:paraId="093E48CF" w14:textId="77777777" w:rsidR="00AC3EFE" w:rsidRDefault="00AC3EFE">
            <w:pPr>
              <w:jc w:val="center"/>
            </w:pPr>
          </w:p>
          <w:p w14:paraId="357BF116" w14:textId="77777777" w:rsidR="00AC3EFE" w:rsidRDefault="00AC3EFE">
            <w:pPr>
              <w:jc w:val="center"/>
              <w:rPr>
                <w:rFonts w:eastAsia="华文中宋"/>
              </w:rPr>
            </w:pPr>
          </w:p>
        </w:tc>
      </w:tr>
      <w:tr w:rsidR="00AC3EFE" w14:paraId="45FF6363" w14:textId="77777777">
        <w:trPr>
          <w:trHeight w:hRule="exact" w:val="360"/>
        </w:trPr>
        <w:tc>
          <w:tcPr>
            <w:tcW w:w="9319" w:type="dxa"/>
            <w:vAlign w:val="center"/>
          </w:tcPr>
          <w:p w14:paraId="214743C3" w14:textId="77777777" w:rsidR="00AC3EFE" w:rsidRDefault="006D54A1">
            <w:pPr>
              <w:spacing w:line="360" w:lineRule="exact"/>
              <w:jc w:val="center"/>
              <w:outlineLvl w:val="0"/>
              <w:rPr>
                <w:rFonts w:ascii="黑体" w:eastAsia="黑体"/>
              </w:rPr>
            </w:pPr>
            <w:bookmarkStart w:id="1" w:name="_Toc509818962"/>
            <w:bookmarkStart w:id="2" w:name="_Toc32084"/>
            <w:bookmarkStart w:id="3" w:name="_Toc15876"/>
            <w:bookmarkStart w:id="4" w:name="_Toc18448"/>
            <w:bookmarkStart w:id="5" w:name="_Toc511741581"/>
            <w:r>
              <w:rPr>
                <w:rFonts w:ascii="黑体" w:eastAsia="黑体" w:hAnsi="黑体" w:cs="黑体" w:hint="eastAsia"/>
                <w:sz w:val="32"/>
                <w:szCs w:val="32"/>
              </w:rPr>
              <w:t>前   言</w:t>
            </w:r>
            <w:bookmarkEnd w:id="1"/>
            <w:bookmarkEnd w:id="2"/>
            <w:bookmarkEnd w:id="3"/>
            <w:bookmarkEnd w:id="4"/>
            <w:bookmarkEnd w:id="5"/>
          </w:p>
        </w:tc>
      </w:tr>
      <w:tr w:rsidR="00AC3EFE" w14:paraId="6C1B3DAC" w14:textId="77777777">
        <w:trPr>
          <w:trHeight w:hRule="exact" w:val="519"/>
        </w:trPr>
        <w:tc>
          <w:tcPr>
            <w:tcW w:w="9319" w:type="dxa"/>
            <w:vAlign w:val="center"/>
          </w:tcPr>
          <w:p w14:paraId="719494BE" w14:textId="77777777" w:rsidR="00AC3EFE" w:rsidRDefault="00AC3EFE">
            <w:pPr>
              <w:jc w:val="center"/>
              <w:rPr>
                <w:rFonts w:eastAsia="华文中宋"/>
              </w:rPr>
            </w:pPr>
          </w:p>
        </w:tc>
      </w:tr>
    </w:tbl>
    <w:p w14:paraId="6C19EB0A" w14:textId="77777777" w:rsidR="00AC3EFE" w:rsidRDefault="006D54A1" w:rsidP="00D6439B">
      <w:pPr>
        <w:tabs>
          <w:tab w:val="left" w:pos="1050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Theme="minorEastAsia" w:hAnsiTheme="minorEastAsia"/>
          <w:kern w:val="0"/>
          <w:szCs w:val="21"/>
        </w:rPr>
      </w:pPr>
      <w:bookmarkStart w:id="6" w:name="_Toc26014"/>
      <w:bookmarkStart w:id="7" w:name="_Toc16290"/>
      <w:bookmarkStart w:id="8" w:name="_Toc20380"/>
      <w:bookmarkStart w:id="9" w:name="_Toc8863"/>
      <w:bookmarkStart w:id="10" w:name="_Toc12375"/>
      <w:bookmarkStart w:id="11" w:name="_Toc12281"/>
      <w:bookmarkStart w:id="12" w:name="_Toc12712"/>
      <w:bookmarkStart w:id="13" w:name="_Toc8241"/>
      <w:r>
        <w:rPr>
          <w:rFonts w:asciiTheme="minorEastAsia" w:hAnsiTheme="minorEastAsia" w:hint="eastAsia"/>
          <w:kern w:val="0"/>
          <w:szCs w:val="21"/>
        </w:rPr>
        <w:t>本标准</w:t>
      </w:r>
      <w:r>
        <w:rPr>
          <w:rFonts w:asciiTheme="minorEastAsia" w:hAnsiTheme="minorEastAsia"/>
          <w:kern w:val="0"/>
          <w:szCs w:val="21"/>
        </w:rPr>
        <w:t>按照GB/T1.1</w:t>
      </w:r>
      <w:r>
        <w:rPr>
          <w:rFonts w:asciiTheme="minorEastAsia" w:hAnsiTheme="minorEastAsia" w:hint="eastAsia"/>
          <w:kern w:val="0"/>
          <w:szCs w:val="21"/>
        </w:rPr>
        <w:t>－</w:t>
      </w:r>
      <w:r>
        <w:rPr>
          <w:rFonts w:asciiTheme="minorEastAsia" w:hAnsiTheme="minorEastAsia"/>
          <w:kern w:val="0"/>
          <w:szCs w:val="21"/>
        </w:rPr>
        <w:t>2009《标准化工作导则 第1</w:t>
      </w:r>
      <w:r>
        <w:rPr>
          <w:rFonts w:asciiTheme="minorEastAsia" w:hAnsiTheme="minorEastAsia" w:hint="eastAsia"/>
          <w:kern w:val="0"/>
          <w:szCs w:val="21"/>
        </w:rPr>
        <w:t>部分</w:t>
      </w:r>
      <w:r>
        <w:rPr>
          <w:rFonts w:asciiTheme="minorEastAsia" w:hAnsiTheme="minorEastAsia"/>
          <w:kern w:val="0"/>
          <w:szCs w:val="21"/>
        </w:rPr>
        <w:t>：标准的结构和编写》</w:t>
      </w:r>
      <w:r>
        <w:rPr>
          <w:rFonts w:hAnsi="宋体"/>
          <w:kern w:val="0"/>
          <w:szCs w:val="21"/>
        </w:rPr>
        <w:t>给出的规则起草</w:t>
      </w:r>
      <w:r>
        <w:rPr>
          <w:rFonts w:asciiTheme="minorEastAsia" w:hAnsiTheme="minorEastAsia"/>
          <w:kern w:val="0"/>
          <w:szCs w:val="21"/>
        </w:rPr>
        <w:t>。</w:t>
      </w:r>
    </w:p>
    <w:p w14:paraId="395ACCB4" w14:textId="77777777" w:rsidR="00AF7CB7" w:rsidRDefault="00AF7CB7" w:rsidP="00AF7CB7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请注意</w:t>
      </w:r>
      <w:r w:rsidRPr="00E02F73">
        <w:rPr>
          <w:rFonts w:ascii="宋体" w:hAnsi="宋体" w:hint="eastAsia"/>
          <w:szCs w:val="21"/>
        </w:rPr>
        <w:t>本</w:t>
      </w:r>
      <w:r>
        <w:rPr>
          <w:rFonts w:ascii="宋体" w:hAnsi="宋体" w:hint="eastAsia"/>
          <w:szCs w:val="21"/>
        </w:rPr>
        <w:t>文件</w:t>
      </w:r>
      <w:r w:rsidRPr="00E02F73">
        <w:rPr>
          <w:rFonts w:ascii="宋体" w:hAnsi="宋体" w:hint="eastAsia"/>
          <w:szCs w:val="21"/>
        </w:rPr>
        <w:t>的某些内容可能涉及专利，</w:t>
      </w:r>
      <w:r>
        <w:rPr>
          <w:rFonts w:ascii="宋体" w:hAnsi="宋体" w:hint="eastAsia"/>
          <w:szCs w:val="21"/>
        </w:rPr>
        <w:t>本文件</w:t>
      </w:r>
      <w:r w:rsidRPr="00E02F73">
        <w:rPr>
          <w:rFonts w:ascii="宋体" w:hAnsi="宋体" w:hint="eastAsia"/>
          <w:szCs w:val="21"/>
        </w:rPr>
        <w:t>的发布机构不承担识别这些专利的责任。</w:t>
      </w:r>
    </w:p>
    <w:p w14:paraId="6B6BE8C9" w14:textId="77777777" w:rsidR="00791569" w:rsidRPr="0007419F" w:rsidRDefault="0007419F" w:rsidP="00D6439B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本标准由中国</w:t>
      </w:r>
      <w:r>
        <w:rPr>
          <w:rFonts w:ascii="宋体" w:hAnsi="宋体" w:hint="eastAsia"/>
          <w:szCs w:val="21"/>
        </w:rPr>
        <w:t>汽车工程</w:t>
      </w:r>
      <w:r>
        <w:rPr>
          <w:rFonts w:asciiTheme="minorEastAsia" w:eastAsiaTheme="minorEastAsia" w:hAnsiTheme="minorEastAsia" w:hint="eastAsia"/>
          <w:kern w:val="0"/>
          <w:szCs w:val="21"/>
        </w:rPr>
        <w:t>学会提出并归口。</w:t>
      </w:r>
    </w:p>
    <w:p w14:paraId="25CE473B" w14:textId="23235579" w:rsidR="00791569" w:rsidRPr="00AB2C42" w:rsidRDefault="00791569" w:rsidP="00D6439B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E02F73">
        <w:rPr>
          <w:rFonts w:ascii="宋体" w:hAnsi="宋体" w:hint="eastAsia"/>
          <w:szCs w:val="21"/>
        </w:rPr>
        <w:t>本标准起草单位：</w:t>
      </w:r>
      <w:proofErr w:type="gramStart"/>
      <w:r w:rsidR="006814A2" w:rsidRPr="006814A2">
        <w:rPr>
          <w:rFonts w:ascii="宋体" w:hAnsi="宋体" w:hint="eastAsia"/>
          <w:szCs w:val="21"/>
        </w:rPr>
        <w:t>众泰汽车</w:t>
      </w:r>
      <w:proofErr w:type="gramEnd"/>
      <w:r w:rsidR="006814A2" w:rsidRPr="006814A2">
        <w:rPr>
          <w:rFonts w:ascii="宋体" w:hAnsi="宋体" w:hint="eastAsia"/>
          <w:szCs w:val="21"/>
        </w:rPr>
        <w:t>工程研究院</w:t>
      </w:r>
      <w:r>
        <w:rPr>
          <w:rFonts w:ascii="宋体" w:hAnsi="宋体" w:hint="eastAsia"/>
          <w:szCs w:val="21"/>
        </w:rPr>
        <w:t>、</w:t>
      </w:r>
      <w:r w:rsidR="006814A2" w:rsidRPr="006814A2">
        <w:rPr>
          <w:rFonts w:ascii="宋体" w:hAnsi="宋体" w:hint="eastAsia"/>
          <w:szCs w:val="21"/>
        </w:rPr>
        <w:t>重庆长安汽车工程研究总院、</w:t>
      </w:r>
      <w:proofErr w:type="gramStart"/>
      <w:r w:rsidR="006814A2" w:rsidRPr="006814A2">
        <w:rPr>
          <w:rFonts w:ascii="宋体" w:hAnsi="宋体" w:hint="eastAsia"/>
          <w:szCs w:val="21"/>
        </w:rPr>
        <w:t>一汽解放</w:t>
      </w:r>
      <w:proofErr w:type="gramEnd"/>
      <w:r w:rsidR="006814A2" w:rsidRPr="006814A2">
        <w:rPr>
          <w:rFonts w:ascii="宋体" w:hAnsi="宋体" w:hint="eastAsia"/>
          <w:szCs w:val="21"/>
        </w:rPr>
        <w:t>汽车有限公司、安徽江淮汽车集团股份有限公司、上海汽车集团股份有限公司乘用车公司、浙江</w:t>
      </w:r>
      <w:r w:rsidR="002A477F">
        <w:rPr>
          <w:rFonts w:ascii="宋体" w:hAnsi="宋体" w:hint="eastAsia"/>
          <w:szCs w:val="21"/>
        </w:rPr>
        <w:t>吉智新能源</w:t>
      </w:r>
      <w:r w:rsidR="006814A2" w:rsidRPr="006814A2">
        <w:rPr>
          <w:rFonts w:ascii="宋体" w:hAnsi="宋体" w:hint="eastAsia"/>
          <w:szCs w:val="21"/>
        </w:rPr>
        <w:t>汽车</w:t>
      </w:r>
      <w:r w:rsidR="002A477F">
        <w:rPr>
          <w:rFonts w:ascii="宋体" w:hAnsi="宋体" w:hint="eastAsia"/>
          <w:szCs w:val="21"/>
        </w:rPr>
        <w:t>科技</w:t>
      </w:r>
      <w:r w:rsidR="006814A2" w:rsidRPr="006814A2">
        <w:rPr>
          <w:rFonts w:ascii="宋体" w:hAnsi="宋体" w:hint="eastAsia"/>
          <w:szCs w:val="21"/>
        </w:rPr>
        <w:t>有限公司、海马汽车有限公司、中国石化北京化工研究院、中国电器科学研究院有限公司、广州合成材料研究院有限公司、重庆通标标准检测有限公司、</w:t>
      </w:r>
      <w:proofErr w:type="gramStart"/>
      <w:r w:rsidR="006814A2" w:rsidRPr="006814A2">
        <w:rPr>
          <w:rFonts w:ascii="宋体" w:hAnsi="宋体" w:hint="eastAsia"/>
          <w:szCs w:val="21"/>
        </w:rPr>
        <w:t>苏州信测标准</w:t>
      </w:r>
      <w:proofErr w:type="gramEnd"/>
      <w:r w:rsidR="006814A2" w:rsidRPr="006814A2">
        <w:rPr>
          <w:rFonts w:ascii="宋体" w:hAnsi="宋体" w:hint="eastAsia"/>
          <w:szCs w:val="21"/>
        </w:rPr>
        <w:t>技术服务有限公司、ATLAS亚太拉斯材料测试技术有限公司、江苏优联检测技术服务有限公司、</w:t>
      </w:r>
      <w:r w:rsidR="000D6D54">
        <w:rPr>
          <w:rFonts w:ascii="宋体" w:hAnsi="宋体" w:hint="eastAsia"/>
          <w:szCs w:val="21"/>
        </w:rPr>
        <w:t>海南热带汽车试验有限公司，</w:t>
      </w:r>
      <w:r w:rsidR="002B47E1" w:rsidRPr="002B47E1">
        <w:rPr>
          <w:rFonts w:ascii="宋体" w:hAnsi="宋体" w:hint="eastAsia"/>
          <w:szCs w:val="21"/>
        </w:rPr>
        <w:t>深圳市通</w:t>
      </w:r>
      <w:proofErr w:type="gramStart"/>
      <w:r w:rsidR="002B47E1" w:rsidRPr="002B47E1">
        <w:rPr>
          <w:rFonts w:ascii="宋体" w:hAnsi="宋体" w:hint="eastAsia"/>
          <w:szCs w:val="21"/>
        </w:rPr>
        <w:t>规</w:t>
      </w:r>
      <w:proofErr w:type="gramEnd"/>
      <w:r w:rsidR="002B47E1" w:rsidRPr="002B47E1">
        <w:rPr>
          <w:rFonts w:ascii="宋体" w:hAnsi="宋体" w:hint="eastAsia"/>
          <w:szCs w:val="21"/>
        </w:rPr>
        <w:t>技术检测有限公司</w:t>
      </w:r>
      <w:r>
        <w:rPr>
          <w:rFonts w:ascii="宋体" w:hAnsi="宋体" w:hint="eastAsia"/>
          <w:szCs w:val="21"/>
        </w:rPr>
        <w:t>。</w:t>
      </w:r>
    </w:p>
    <w:p w14:paraId="758F5E99" w14:textId="02719D7C" w:rsidR="00AC3EFE" w:rsidRPr="00D40609" w:rsidRDefault="00791569" w:rsidP="00D40609">
      <w:pPr>
        <w:autoSpaceDE w:val="0"/>
        <w:autoSpaceDN w:val="0"/>
        <w:spacing w:line="360" w:lineRule="exact"/>
        <w:ind w:firstLineChars="200" w:firstLine="420"/>
        <w:jc w:val="left"/>
        <w:rPr>
          <w:szCs w:val="21"/>
        </w:rPr>
        <w:sectPr w:rsidR="00AC3EFE" w:rsidRPr="00D40609" w:rsidSect="00332CB5">
          <w:headerReference w:type="even" r:id="rId15"/>
          <w:headerReference w:type="default" r:id="rId16"/>
          <w:footerReference w:type="even" r:id="rId17"/>
          <w:pgSz w:w="11906" w:h="16838"/>
          <w:pgMar w:top="1985" w:right="1588" w:bottom="1344" w:left="1588" w:header="1418" w:footer="868" w:gutter="0"/>
          <w:pgNumType w:fmt="upperRoman"/>
          <w:cols w:space="720"/>
          <w:docGrid w:type="lines" w:linePitch="312"/>
        </w:sectPr>
      </w:pPr>
      <w:r w:rsidRPr="00E02F73">
        <w:rPr>
          <w:rFonts w:ascii="宋体" w:hAnsi="宋体" w:hint="eastAsia"/>
          <w:noProof/>
        </w:rPr>
        <w:t>本</w:t>
      </w:r>
      <w:r w:rsidRPr="00E02F73">
        <w:rPr>
          <w:rFonts w:ascii="宋体" w:hAnsi="宋体" w:hint="eastAsia"/>
          <w:noProof/>
          <w:szCs w:val="21"/>
        </w:rPr>
        <w:t>标准</w:t>
      </w:r>
      <w:r w:rsidRPr="00E02F73">
        <w:rPr>
          <w:rFonts w:ascii="宋体" w:hAnsi="宋体" w:hint="eastAsia"/>
          <w:noProof/>
        </w:rPr>
        <w:t>主要起草人：</w:t>
      </w:r>
      <w:r w:rsidR="003D404D">
        <w:rPr>
          <w:rFonts w:ascii="宋体" w:hAnsi="宋体" w:hint="eastAsia"/>
          <w:noProof/>
        </w:rPr>
        <w:t>杨豪，牛丽媛，王纳新，武卫星，胡成，</w:t>
      </w:r>
      <w:r w:rsidR="009578F4">
        <w:rPr>
          <w:rFonts w:ascii="宋体" w:hAnsi="宋体" w:hint="eastAsia"/>
          <w:noProof/>
        </w:rPr>
        <w:t>罗茜元，江婷娟，王添琪，</w:t>
      </w:r>
      <w:r w:rsidR="00CA6D73">
        <w:rPr>
          <w:rFonts w:ascii="宋体" w:hAnsi="宋体" w:hint="eastAsia"/>
          <w:noProof/>
        </w:rPr>
        <w:t>罗晓渝</w:t>
      </w:r>
      <w:r w:rsidR="002A477F">
        <w:rPr>
          <w:rFonts w:ascii="宋体" w:hAnsi="宋体" w:hint="eastAsia"/>
          <w:noProof/>
        </w:rPr>
        <w:t>，刘超丽，</w:t>
      </w:r>
      <w:r w:rsidR="00E751DB">
        <w:rPr>
          <w:rFonts w:ascii="宋体" w:hAnsi="宋体" w:hint="eastAsia"/>
          <w:noProof/>
        </w:rPr>
        <w:t>康鹏，</w:t>
      </w:r>
      <w:r w:rsidR="00F67964">
        <w:rPr>
          <w:rFonts w:ascii="宋体" w:hAnsi="宋体" w:hint="eastAsia"/>
          <w:noProof/>
        </w:rPr>
        <w:t>曾文波，</w:t>
      </w:r>
      <w:r w:rsidR="00D76453">
        <w:rPr>
          <w:rFonts w:ascii="宋体" w:hAnsi="宋体" w:hint="eastAsia"/>
          <w:noProof/>
        </w:rPr>
        <w:t>尹文华，</w:t>
      </w:r>
      <w:r w:rsidR="004A03FA" w:rsidRPr="004A03FA">
        <w:rPr>
          <w:rFonts w:ascii="宋体" w:hAnsi="宋体" w:hint="eastAsia"/>
          <w:noProof/>
        </w:rPr>
        <w:t>黄珂</w:t>
      </w:r>
      <w:r w:rsidR="004A03FA">
        <w:rPr>
          <w:rFonts w:ascii="宋体" w:hAnsi="宋体" w:hint="eastAsia"/>
          <w:noProof/>
        </w:rPr>
        <w:t>，殷瑛，</w:t>
      </w:r>
      <w:r w:rsidR="004A03FA" w:rsidRPr="004A03FA">
        <w:rPr>
          <w:rFonts w:ascii="宋体" w:hAnsi="宋体" w:hint="eastAsia"/>
          <w:noProof/>
        </w:rPr>
        <w:t>程舸</w:t>
      </w:r>
      <w:r w:rsidR="004A03FA">
        <w:rPr>
          <w:rFonts w:ascii="宋体" w:hAnsi="宋体" w:hint="eastAsia"/>
          <w:noProof/>
        </w:rPr>
        <w:t>，马旭东，许法标，</w:t>
      </w:r>
      <w:r w:rsidR="000D6D54">
        <w:rPr>
          <w:rFonts w:ascii="宋体" w:hAnsi="宋体" w:hint="eastAsia"/>
          <w:noProof/>
        </w:rPr>
        <w:t>章姣琅，</w:t>
      </w:r>
      <w:r w:rsidR="004A03FA">
        <w:rPr>
          <w:rFonts w:ascii="宋体" w:hAnsi="宋体" w:hint="eastAsia"/>
          <w:noProof/>
        </w:rPr>
        <w:t>杨艳。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AC3EFE" w14:paraId="615E2C08" w14:textId="77777777">
        <w:trPr>
          <w:trHeight w:hRule="exact" w:val="469"/>
        </w:trPr>
        <w:tc>
          <w:tcPr>
            <w:tcW w:w="9356" w:type="dxa"/>
            <w:vAlign w:val="center"/>
          </w:tcPr>
          <w:p w14:paraId="182D0E51" w14:textId="77777777" w:rsidR="00AC3EFE" w:rsidRPr="00CA7797" w:rsidRDefault="00AF5487">
            <w:pPr>
              <w:pStyle w:val="af0"/>
              <w:spacing w:before="0" w:after="0" w:line="240" w:lineRule="auto"/>
              <w:rPr>
                <w:rFonts w:hAnsi="黑体"/>
                <w:szCs w:val="32"/>
              </w:rPr>
            </w:pPr>
            <w:bookmarkStart w:id="14" w:name="_Toc511741583"/>
            <w:bookmarkStart w:id="15" w:name="_Toc419982517"/>
            <w:bookmarkStart w:id="16" w:name="_Toc424203554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r>
              <w:rPr>
                <w:rFonts w:hAnsi="黑体" w:hint="eastAsia"/>
              </w:rPr>
              <w:lastRenderedPageBreak/>
              <w:t>乘用车零部件耐光老化技术要求</w:t>
            </w:r>
            <w:bookmarkEnd w:id="14"/>
            <w:bookmarkEnd w:id="15"/>
            <w:bookmarkEnd w:id="16"/>
          </w:p>
          <w:p w14:paraId="138B0149" w14:textId="77777777" w:rsidR="00AC3EFE" w:rsidRDefault="00AC3EFE"/>
          <w:p w14:paraId="56BD086A" w14:textId="77777777" w:rsidR="00AC3EFE" w:rsidRDefault="00AC3EFE"/>
          <w:p w14:paraId="2CF89B82" w14:textId="77777777" w:rsidR="00AC3EFE" w:rsidRDefault="00AC3EFE"/>
          <w:p w14:paraId="58728B43" w14:textId="77777777" w:rsidR="00AC3EFE" w:rsidRDefault="00AC3EFE"/>
          <w:p w14:paraId="3D557CA8" w14:textId="77777777" w:rsidR="00AC3EFE" w:rsidRDefault="00AC3EFE"/>
          <w:p w14:paraId="139C016A" w14:textId="77777777" w:rsidR="00AC3EFE" w:rsidRDefault="00AC3EFE"/>
          <w:p w14:paraId="62EF04D1" w14:textId="77777777" w:rsidR="00AC3EFE" w:rsidRDefault="00AC3EFE"/>
          <w:p w14:paraId="0698A071" w14:textId="77777777" w:rsidR="00AC3EFE" w:rsidRDefault="00AC3EFE"/>
          <w:p w14:paraId="284FD2B6" w14:textId="77777777" w:rsidR="00AC3EFE" w:rsidRDefault="00AC3EFE"/>
          <w:p w14:paraId="19536AC8" w14:textId="77777777" w:rsidR="00AC3EFE" w:rsidRDefault="00AC3EFE"/>
          <w:p w14:paraId="30344C41" w14:textId="77777777" w:rsidR="00AC3EFE" w:rsidRDefault="00AC3EFE">
            <w:pPr>
              <w:spacing w:line="360" w:lineRule="exact"/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  <w:tr w:rsidR="00AC3EFE" w14:paraId="5718A3C6" w14:textId="77777777">
        <w:trPr>
          <w:trHeight w:hRule="exact" w:val="316"/>
        </w:trPr>
        <w:tc>
          <w:tcPr>
            <w:tcW w:w="9356" w:type="dxa"/>
          </w:tcPr>
          <w:p w14:paraId="74CC279D" w14:textId="77777777" w:rsidR="00AC3EFE" w:rsidRDefault="00AC3EFE">
            <w:pPr>
              <w:jc w:val="center"/>
              <w:rPr>
                <w:rFonts w:ascii="黑体" w:eastAsia="黑体"/>
                <w:sz w:val="32"/>
                <w:szCs w:val="32"/>
              </w:rPr>
            </w:pPr>
          </w:p>
        </w:tc>
      </w:tr>
    </w:tbl>
    <w:p w14:paraId="674FD8F1" w14:textId="77777777" w:rsidR="00B65E1A" w:rsidRPr="00EB38F5" w:rsidRDefault="00B65E1A" w:rsidP="001D70E9">
      <w:pPr>
        <w:pStyle w:val="a"/>
        <w:numPr>
          <w:ilvl w:val="0"/>
          <w:numId w:val="0"/>
        </w:numPr>
        <w:tabs>
          <w:tab w:val="clear" w:pos="720"/>
          <w:tab w:val="clear" w:pos="1440"/>
        </w:tabs>
        <w:spacing w:beforeLines="100" w:before="312" w:afterLines="100" w:after="312" w:line="360" w:lineRule="exact"/>
        <w:rPr>
          <w:color w:val="000000"/>
        </w:rPr>
      </w:pPr>
      <w:bookmarkStart w:id="17" w:name="_Toc511741584"/>
      <w:bookmarkStart w:id="18" w:name="_Toc424203555"/>
      <w:bookmarkStart w:id="19" w:name="_Toc459724776"/>
      <w:bookmarkStart w:id="20" w:name="_Toc459720145"/>
      <w:r>
        <w:rPr>
          <w:rFonts w:hint="eastAsia"/>
        </w:rPr>
        <w:t>1   范围</w:t>
      </w:r>
      <w:bookmarkEnd w:id="17"/>
      <w:bookmarkEnd w:id="18"/>
    </w:p>
    <w:p w14:paraId="7D42729C" w14:textId="65B76B91" w:rsidR="00B65E1A" w:rsidRPr="00EB38F5" w:rsidRDefault="001D70E9" w:rsidP="009513C1">
      <w:pPr>
        <w:pStyle w:val="ac"/>
        <w:spacing w:line="360" w:lineRule="exact"/>
        <w:ind w:firstLine="420"/>
        <w:rPr>
          <w:color w:val="000000"/>
        </w:rPr>
      </w:pPr>
      <w:r>
        <w:rPr>
          <w:rFonts w:hint="eastAsia"/>
          <w:color w:val="000000"/>
        </w:rPr>
        <w:t>本标准</w:t>
      </w:r>
      <w:r w:rsidR="00B65E1A" w:rsidRPr="00EB38F5">
        <w:rPr>
          <w:rFonts w:hint="eastAsia"/>
          <w:color w:val="000000"/>
        </w:rPr>
        <w:t>规定了乘用车非金属零部件耐光老化性能的技术要求。</w:t>
      </w:r>
    </w:p>
    <w:p w14:paraId="7933BB70" w14:textId="77777777" w:rsidR="00B65E1A" w:rsidRPr="00EB38F5" w:rsidRDefault="001D70E9" w:rsidP="009513C1">
      <w:pPr>
        <w:pStyle w:val="ac"/>
        <w:spacing w:line="360" w:lineRule="exact"/>
        <w:ind w:firstLine="420"/>
        <w:rPr>
          <w:color w:val="000000"/>
        </w:rPr>
      </w:pPr>
      <w:r>
        <w:rPr>
          <w:rFonts w:hint="eastAsia"/>
          <w:color w:val="000000"/>
        </w:rPr>
        <w:t>本标准</w:t>
      </w:r>
      <w:r w:rsidR="00B65E1A" w:rsidRPr="00EB38F5">
        <w:rPr>
          <w:rFonts w:hint="eastAsia"/>
          <w:color w:val="000000"/>
        </w:rPr>
        <w:t>适用于乘用车非金属零部件耐光老化性能的检测与控制。</w:t>
      </w:r>
    </w:p>
    <w:p w14:paraId="50AA9FC3" w14:textId="77777777" w:rsidR="00B65E1A" w:rsidRDefault="00B65E1A" w:rsidP="001D70E9">
      <w:pPr>
        <w:pStyle w:val="a"/>
        <w:numPr>
          <w:ilvl w:val="0"/>
          <w:numId w:val="0"/>
        </w:numPr>
        <w:spacing w:beforeLines="100" w:before="312" w:afterLines="100" w:after="312"/>
        <w:jc w:val="left"/>
      </w:pPr>
      <w:bookmarkStart w:id="21" w:name="_Toc511741585"/>
      <w:bookmarkStart w:id="22" w:name="_Toc424203556"/>
      <w:r>
        <w:rPr>
          <w:rFonts w:hint="eastAsia"/>
        </w:rPr>
        <w:t>2   规范性引用文件</w:t>
      </w:r>
      <w:bookmarkEnd w:id="21"/>
      <w:bookmarkEnd w:id="22"/>
    </w:p>
    <w:p w14:paraId="3CBFE138" w14:textId="77777777" w:rsidR="00B65E1A" w:rsidRDefault="00B65E1A" w:rsidP="00A358F7">
      <w:pPr>
        <w:pStyle w:val="ac"/>
        <w:spacing w:line="360" w:lineRule="exact"/>
        <w:ind w:firstLine="420"/>
      </w:pPr>
      <w:r>
        <w:rPr>
          <w:rFonts w:hint="eastAsia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7844DE62" w14:textId="790AF734" w:rsidR="00B23180" w:rsidRPr="00B23180" w:rsidRDefault="00B23180" w:rsidP="00BE36B8">
      <w:pPr>
        <w:pStyle w:val="ac"/>
        <w:spacing w:line="360" w:lineRule="exact"/>
        <w:ind w:firstLine="420"/>
      </w:pPr>
      <w:r w:rsidRPr="00BE36B8">
        <w:rPr>
          <w:rFonts w:hint="eastAsia"/>
        </w:rPr>
        <w:t>GB/T 250  纺织品  色牢度试验  评定变色用灰色样卡</w:t>
      </w:r>
    </w:p>
    <w:p w14:paraId="52627BA7" w14:textId="77777777" w:rsidR="00B65E1A" w:rsidRDefault="00B65E1A" w:rsidP="00B65E1A">
      <w:pPr>
        <w:pStyle w:val="ac"/>
        <w:spacing w:line="360" w:lineRule="exact"/>
        <w:ind w:firstLine="420"/>
      </w:pPr>
      <w:r w:rsidRPr="00BE36B8">
        <w:rPr>
          <w:rFonts w:hint="eastAsia"/>
        </w:rPr>
        <w:t>GB/T 32088-2015  汽车非金属部件及材料氙灯加速老化试验方法</w:t>
      </w:r>
      <w:bookmarkStart w:id="23" w:name="_Toc339456081"/>
    </w:p>
    <w:p w14:paraId="272E973A" w14:textId="77777777" w:rsidR="00B65E1A" w:rsidRDefault="00B65E1A" w:rsidP="001D70E9">
      <w:pPr>
        <w:pStyle w:val="a"/>
        <w:numPr>
          <w:ilvl w:val="0"/>
          <w:numId w:val="0"/>
        </w:numPr>
        <w:spacing w:beforeLines="100" w:before="312" w:afterLines="100" w:after="312"/>
        <w:jc w:val="left"/>
      </w:pPr>
      <w:r>
        <w:rPr>
          <w:rFonts w:hint="eastAsia"/>
        </w:rPr>
        <w:t xml:space="preserve">3   </w:t>
      </w:r>
      <w:r w:rsidR="00A17E09">
        <w:rPr>
          <w:rFonts w:hint="eastAsia"/>
        </w:rPr>
        <w:t>分类</w:t>
      </w:r>
      <w:r w:rsidR="004A02E9">
        <w:rPr>
          <w:rFonts w:hint="eastAsia"/>
        </w:rPr>
        <w:t>定义</w:t>
      </w:r>
    </w:p>
    <w:p w14:paraId="416C5294" w14:textId="77777777" w:rsidR="00A17E09" w:rsidRDefault="00D51E69" w:rsidP="00A96BE2">
      <w:pPr>
        <w:pStyle w:val="ac"/>
        <w:spacing w:line="360" w:lineRule="exact"/>
        <w:ind w:firstLine="420"/>
      </w:pPr>
      <w:r>
        <w:rPr>
          <w:rFonts w:hint="eastAsia"/>
        </w:rPr>
        <w:t>耐光老化相关的</w:t>
      </w:r>
      <w:r w:rsidR="007C7A78">
        <w:rPr>
          <w:rFonts w:hint="eastAsia"/>
        </w:rPr>
        <w:t>零部件</w:t>
      </w:r>
      <w:r w:rsidR="004A02E9">
        <w:rPr>
          <w:rFonts w:hint="eastAsia"/>
        </w:rPr>
        <w:t>可分为以下两类</w:t>
      </w:r>
      <w:r w:rsidR="00A17E09">
        <w:rPr>
          <w:rFonts w:hint="eastAsia"/>
        </w:rPr>
        <w:t>：</w:t>
      </w:r>
    </w:p>
    <w:p w14:paraId="73A8CEAE" w14:textId="77777777" w:rsidR="00A17E09" w:rsidRDefault="004A02E9" w:rsidP="00A96BE2">
      <w:pPr>
        <w:pStyle w:val="ac"/>
        <w:spacing w:line="360" w:lineRule="exact"/>
        <w:ind w:firstLine="420"/>
      </w:pPr>
      <w:r>
        <w:rPr>
          <w:rFonts w:hint="eastAsia"/>
        </w:rPr>
        <w:t>A类</w:t>
      </w:r>
      <w:r w:rsidR="00017DB7">
        <w:rPr>
          <w:rFonts w:hint="eastAsia"/>
        </w:rPr>
        <w:t>件</w:t>
      </w:r>
      <w:r>
        <w:rPr>
          <w:rFonts w:hint="eastAsia"/>
        </w:rPr>
        <w:t>：</w:t>
      </w:r>
      <w:r w:rsidR="00476775">
        <w:rPr>
          <w:rFonts w:hint="eastAsia"/>
        </w:rPr>
        <w:t>经济型</w:t>
      </w:r>
      <w:r w:rsidR="00094961">
        <w:rPr>
          <w:rFonts w:hint="eastAsia"/>
        </w:rPr>
        <w:t>车型</w:t>
      </w:r>
      <w:r w:rsidR="00481FBC">
        <w:rPr>
          <w:rFonts w:hint="eastAsia"/>
        </w:rPr>
        <w:t>中有光老化</w:t>
      </w:r>
      <w:r w:rsidR="006A59B3">
        <w:rPr>
          <w:rFonts w:hint="eastAsia"/>
        </w:rPr>
        <w:t>性能要求的零部件</w:t>
      </w:r>
      <w:r w:rsidR="009A40CE">
        <w:rPr>
          <w:rFonts w:hint="eastAsia"/>
        </w:rPr>
        <w:t>，包括内饰件和外饰件</w:t>
      </w:r>
      <w:r w:rsidR="004A549F">
        <w:rPr>
          <w:rFonts w:hint="eastAsia"/>
        </w:rPr>
        <w:t>；</w:t>
      </w:r>
    </w:p>
    <w:p w14:paraId="2E0DDE07" w14:textId="77777777" w:rsidR="00A96BE2" w:rsidRPr="00A96BE2" w:rsidRDefault="00A96BE2" w:rsidP="00A96BE2">
      <w:pPr>
        <w:pStyle w:val="ac"/>
        <w:spacing w:line="360" w:lineRule="exact"/>
        <w:ind w:firstLine="420"/>
      </w:pPr>
      <w:r>
        <w:rPr>
          <w:rFonts w:hint="eastAsia"/>
        </w:rPr>
        <w:t>B</w:t>
      </w:r>
      <w:r w:rsidR="00C749F1">
        <w:rPr>
          <w:rFonts w:hint="eastAsia"/>
        </w:rPr>
        <w:t>类</w:t>
      </w:r>
      <w:r w:rsidR="00017DB7">
        <w:rPr>
          <w:rFonts w:hint="eastAsia"/>
        </w:rPr>
        <w:t>件</w:t>
      </w:r>
      <w:r w:rsidR="00C749F1">
        <w:rPr>
          <w:rFonts w:hint="eastAsia"/>
        </w:rPr>
        <w:t>：</w:t>
      </w:r>
      <w:r w:rsidR="00476775">
        <w:rPr>
          <w:rFonts w:hint="eastAsia"/>
        </w:rPr>
        <w:t>豪华型</w:t>
      </w:r>
      <w:r w:rsidR="00094961">
        <w:rPr>
          <w:rFonts w:hint="eastAsia"/>
        </w:rPr>
        <w:t>车型</w:t>
      </w:r>
      <w:r w:rsidR="00481FBC">
        <w:rPr>
          <w:rFonts w:hint="eastAsia"/>
        </w:rPr>
        <w:t>中有光老化</w:t>
      </w:r>
      <w:r w:rsidR="006A59B3">
        <w:rPr>
          <w:rFonts w:hint="eastAsia"/>
        </w:rPr>
        <w:t>性能要求的零部件</w:t>
      </w:r>
      <w:r w:rsidR="009A40CE">
        <w:rPr>
          <w:rFonts w:hint="eastAsia"/>
        </w:rPr>
        <w:t>，包括内饰件和外饰件</w:t>
      </w:r>
      <w:r w:rsidR="004A549F">
        <w:rPr>
          <w:rFonts w:hint="eastAsia"/>
        </w:rPr>
        <w:t>。</w:t>
      </w:r>
    </w:p>
    <w:p w14:paraId="650B6CE9" w14:textId="77777777" w:rsidR="00A17E09" w:rsidRPr="00B65E1A" w:rsidRDefault="00A17E09" w:rsidP="001D70E9">
      <w:pPr>
        <w:pStyle w:val="a"/>
        <w:numPr>
          <w:ilvl w:val="0"/>
          <w:numId w:val="0"/>
        </w:numPr>
        <w:spacing w:beforeLines="100" w:before="312" w:afterLines="100" w:after="312"/>
        <w:jc w:val="left"/>
      </w:pPr>
      <w:r>
        <w:rPr>
          <w:rFonts w:hint="eastAsia"/>
        </w:rPr>
        <w:t>4   技术要求</w:t>
      </w:r>
    </w:p>
    <w:p w14:paraId="025E1398" w14:textId="77777777" w:rsidR="00401CBD" w:rsidRPr="001B6B91" w:rsidRDefault="00401CBD" w:rsidP="001D70E9">
      <w:pPr>
        <w:spacing w:beforeLines="50" w:before="156" w:afterLines="50" w:after="156"/>
        <w:rPr>
          <w:rFonts w:ascii="黑体" w:eastAsia="黑体" w:hAnsi="黑体"/>
          <w:bCs/>
          <w:kern w:val="0"/>
          <w:lang w:val="ru-RU"/>
        </w:rPr>
      </w:pPr>
      <w:bookmarkStart w:id="24" w:name="_Toc514675937"/>
      <w:bookmarkStart w:id="25" w:name="_Toc514675983"/>
      <w:bookmarkStart w:id="26" w:name="_Toc514675996"/>
      <w:bookmarkStart w:id="27" w:name="_Toc514676031"/>
      <w:bookmarkStart w:id="28" w:name="_Toc493094513"/>
      <w:bookmarkStart w:id="29" w:name="_Toc493093937"/>
      <w:bookmarkStart w:id="30" w:name="_Toc493093719"/>
      <w:bookmarkStart w:id="31" w:name="_Toc519604984"/>
      <w:bookmarkStart w:id="32" w:name="_Toc523382356"/>
      <w:bookmarkStart w:id="33" w:name="_Toc523382652"/>
      <w:bookmarkStart w:id="34" w:name="_Toc523839483"/>
      <w:bookmarkStart w:id="35" w:name="_Toc526085534"/>
      <w:r>
        <w:rPr>
          <w:rFonts w:ascii="黑体" w:eastAsia="黑体" w:hAnsi="黑体" w:hint="eastAsia"/>
          <w:bCs/>
          <w:kern w:val="0"/>
          <w:lang w:val="ru-RU"/>
        </w:rPr>
        <w:t>4</w:t>
      </w:r>
      <w:r w:rsidRPr="001B6B91">
        <w:rPr>
          <w:rFonts w:ascii="黑体" w:eastAsia="黑体" w:hAnsi="黑体"/>
          <w:bCs/>
          <w:kern w:val="0"/>
          <w:lang w:val="ru-RU"/>
        </w:rPr>
        <w:t>.1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ascii="黑体" w:eastAsia="黑体" w:hAnsi="黑体" w:hint="eastAsia"/>
          <w:bCs/>
          <w:kern w:val="0"/>
          <w:lang w:val="ru-RU"/>
        </w:rPr>
        <w:t xml:space="preserve"> A类</w:t>
      </w:r>
      <w:r w:rsidR="007C7A78">
        <w:rPr>
          <w:rFonts w:ascii="黑体" w:eastAsia="黑体" w:hAnsi="黑体" w:hint="eastAsia"/>
          <w:bCs/>
          <w:kern w:val="0"/>
          <w:lang w:val="ru-RU"/>
        </w:rPr>
        <w:t>件</w:t>
      </w:r>
    </w:p>
    <w:p w14:paraId="6E2265BD" w14:textId="77777777" w:rsidR="00B3467B" w:rsidRPr="00B3467B" w:rsidRDefault="00B65E1A" w:rsidP="00B3467B">
      <w:pPr>
        <w:pStyle w:val="a"/>
        <w:numPr>
          <w:ilvl w:val="0"/>
          <w:numId w:val="0"/>
        </w:numPr>
        <w:spacing w:beforeLines="0" w:afterLines="0" w:line="360" w:lineRule="exact"/>
        <w:ind w:firstLineChars="200" w:firstLine="420"/>
        <w:rPr>
          <w:rFonts w:ascii="宋体" w:eastAsia="宋体" w:hAnsi="宋体" w:cs="Times New Roman"/>
        </w:rPr>
      </w:pPr>
      <w:r w:rsidRPr="00EB38F5">
        <w:rPr>
          <w:rFonts w:eastAsia="宋体" w:hAnsi="Calibri" w:cs="Times New Roman" w:hint="eastAsia"/>
          <w:color w:val="000000"/>
        </w:rPr>
        <w:t>由于零部件所处位置</w:t>
      </w:r>
      <w:r w:rsidRPr="00EB38F5">
        <w:rPr>
          <w:rFonts w:ascii="宋体" w:eastAsia="宋体" w:hAnsi="宋体" w:cs="Times New Roman" w:hint="eastAsia"/>
          <w:color w:val="000000"/>
        </w:rPr>
        <w:t>不同，因此接受阳光照射强烈程度也不一样，车内零部件耐光老化性能试验周期及要求应满足表1规定，车外零部件耐光老化性能试验周期及要求应满足表</w:t>
      </w:r>
      <w:r>
        <w:rPr>
          <w:rFonts w:ascii="宋体" w:eastAsia="宋体" w:hAnsi="宋体" w:cs="Times New Roman" w:hint="eastAsia"/>
        </w:rPr>
        <w:t>2规定。</w:t>
      </w:r>
    </w:p>
    <w:p w14:paraId="38A5F45B" w14:textId="77777777" w:rsidR="00B65E1A" w:rsidRPr="00362E7C" w:rsidRDefault="00B65E1A" w:rsidP="001D70E9">
      <w:pPr>
        <w:pStyle w:val="ac"/>
        <w:spacing w:beforeLines="50" w:before="156" w:afterLines="50" w:after="156"/>
        <w:ind w:firstLine="420"/>
        <w:jc w:val="center"/>
        <w:rPr>
          <w:rFonts w:ascii="黑体" w:eastAsia="黑体" w:hAnsi="黑体"/>
        </w:rPr>
      </w:pPr>
      <w:r w:rsidRPr="00362E7C">
        <w:rPr>
          <w:rFonts w:ascii="黑体" w:eastAsia="黑体" w:hAnsi="黑体" w:hint="eastAsia"/>
        </w:rPr>
        <w:t xml:space="preserve">表1 </w:t>
      </w:r>
      <w:r w:rsidR="00B3467B">
        <w:rPr>
          <w:rFonts w:ascii="黑体" w:eastAsia="黑体" w:hAnsi="黑体" w:hint="eastAsia"/>
        </w:rPr>
        <w:t>A类内饰件</w:t>
      </w:r>
      <w:r w:rsidRPr="00362E7C">
        <w:rPr>
          <w:rFonts w:ascii="黑体" w:eastAsia="黑体" w:hAnsi="黑体" w:hint="eastAsia"/>
        </w:rPr>
        <w:t>零部件耐光老化性</w:t>
      </w:r>
      <w:r>
        <w:rPr>
          <w:rFonts w:ascii="黑体" w:eastAsia="黑体" w:hAnsi="黑体" w:hint="eastAsia"/>
        </w:rPr>
        <w:t>能试验</w:t>
      </w:r>
      <w:r w:rsidRPr="00362E7C">
        <w:rPr>
          <w:rFonts w:ascii="黑体" w:eastAsia="黑体" w:hAnsi="黑体" w:hint="eastAsia"/>
        </w:rPr>
        <w:t>要求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484"/>
        <w:gridCol w:w="2166"/>
        <w:gridCol w:w="1559"/>
        <w:gridCol w:w="1559"/>
        <w:gridCol w:w="1864"/>
      </w:tblGrid>
      <w:tr w:rsidR="00CA6087" w:rsidRPr="00362E7C" w14:paraId="388581EE" w14:textId="77777777" w:rsidTr="001164DE">
        <w:trPr>
          <w:trHeight w:val="710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19C18CE" w14:textId="77777777" w:rsidR="00CA6087" w:rsidRPr="00362E7C" w:rsidRDefault="00CA6087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  <w:hideMark/>
          </w:tcPr>
          <w:p w14:paraId="6C707731" w14:textId="77777777" w:rsidR="00CA6087" w:rsidRPr="00362E7C" w:rsidRDefault="00CA6087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零部件类别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  <w:hideMark/>
          </w:tcPr>
          <w:p w14:paraId="31998345" w14:textId="77777777" w:rsidR="00CA6087" w:rsidRPr="00362E7C" w:rsidRDefault="00CA6087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零部件名称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14:paraId="694DBA44" w14:textId="77777777" w:rsidR="00CA6087" w:rsidRDefault="00CA608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技术要求</w:t>
            </w:r>
            <w:r w:rsidR="00932F92">
              <w:rPr>
                <w:rFonts w:ascii="宋体" w:hAnsi="宋体" w:cs="Arial" w:hint="eastAsia"/>
                <w:kern w:val="0"/>
                <w:sz w:val="18"/>
                <w:szCs w:val="18"/>
              </w:rPr>
              <w:t>（h）</w:t>
            </w:r>
          </w:p>
        </w:tc>
        <w:tc>
          <w:tcPr>
            <w:tcW w:w="18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EFB87D" w14:textId="77777777" w:rsidR="00CA6087" w:rsidRPr="00362E7C" w:rsidRDefault="00CA6087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 w:hint="eastAsia"/>
                <w:kern w:val="0"/>
                <w:sz w:val="18"/>
                <w:szCs w:val="18"/>
              </w:rPr>
              <w:t>试验方法</w:t>
            </w:r>
          </w:p>
        </w:tc>
      </w:tr>
      <w:tr w:rsidR="00FB5CD7" w:rsidRPr="00362E7C" w14:paraId="05EFE04C" w14:textId="77777777" w:rsidTr="001164DE">
        <w:trPr>
          <w:trHeight w:val="340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74D65E3A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5EE9BDF2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直接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受阳光</w:t>
            </w:r>
            <w:r w:rsidRPr="00ED4309">
              <w:rPr>
                <w:rFonts w:ascii="宋体" w:hAnsi="宋体" w:cs="Arial" w:hint="eastAsia"/>
                <w:kern w:val="0"/>
                <w:sz w:val="18"/>
                <w:szCs w:val="18"/>
              </w:rPr>
              <w:t>强烈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照射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的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  <w:hideMark/>
          </w:tcPr>
          <w:p w14:paraId="4828D5E3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仪表板上本体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1A251A9" w14:textId="77777777" w:rsidR="00FB5CD7" w:rsidRPr="00EB38F5" w:rsidRDefault="00FB5CD7" w:rsidP="001164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2B23A553" w14:textId="77777777" w:rsidR="00FB5CD7" w:rsidRDefault="00FB5CD7" w:rsidP="001164DE">
            <w:pPr>
              <w:widowControl/>
              <w:jc w:val="left"/>
              <w:rPr>
                <w:sz w:val="18"/>
                <w:szCs w:val="18"/>
              </w:rPr>
            </w:pPr>
            <w:r w:rsidRPr="008036EA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）试样</w:t>
            </w:r>
            <w:r w:rsidRPr="00F15A4C">
              <w:rPr>
                <w:rFonts w:hint="eastAsia"/>
                <w:sz w:val="18"/>
                <w:szCs w:val="18"/>
              </w:rPr>
              <w:t>不得出现龟裂、粉化、斑点、发白、变形等外观缺陷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118A2E55" w14:textId="77777777" w:rsidR="00FB5CD7" w:rsidRPr="004E4C68" w:rsidRDefault="00FB5CD7" w:rsidP="001164DE">
            <w:pPr>
              <w:jc w:val="left"/>
              <w:rPr>
                <w:sz w:val="18"/>
                <w:szCs w:val="18"/>
                <w:highlight w:val="yellow"/>
              </w:rPr>
            </w:pPr>
            <w:r w:rsidRPr="008036EA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）灰度等级：≥</w:t>
            </w:r>
            <w:r w:rsidRPr="008036EA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级。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2029CC" w14:textId="77777777" w:rsidR="00FB5CD7" w:rsidRDefault="00FB5CD7" w:rsidP="00116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试验方法：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GB/T 32088-2015方法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A-1；</w:t>
            </w:r>
          </w:p>
          <w:p w14:paraId="55F07CC8" w14:textId="75BB7728" w:rsidR="00FB5CD7" w:rsidRPr="00362E7C" w:rsidRDefault="00FB5CD7" w:rsidP="00116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评价方法：目视和</w:t>
            </w:r>
            <w:r w:rsidRPr="001E3994">
              <w:rPr>
                <w:rFonts w:ascii="宋体" w:hAnsi="宋体" w:cs="宋体" w:hint="eastAsia"/>
                <w:kern w:val="0"/>
                <w:sz w:val="18"/>
                <w:szCs w:val="18"/>
              </w:rPr>
              <w:t>GB/T 250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（光源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65，角度45°）。</w:t>
            </w:r>
          </w:p>
        </w:tc>
      </w:tr>
      <w:tr w:rsidR="00FB5CD7" w:rsidRPr="00362E7C" w14:paraId="6A853EDE" w14:textId="77777777" w:rsidTr="001164DE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5E7C7CB4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84" w:type="dxa"/>
            <w:vMerge/>
            <w:vAlign w:val="center"/>
            <w:hideMark/>
          </w:tcPr>
          <w:p w14:paraId="68C8EEF6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7F8450F2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天窗遮阳帘</w:t>
            </w:r>
          </w:p>
        </w:tc>
        <w:tc>
          <w:tcPr>
            <w:tcW w:w="1559" w:type="dxa"/>
            <w:vAlign w:val="center"/>
          </w:tcPr>
          <w:p w14:paraId="12223E3E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1559" w:type="dxa"/>
            <w:vMerge/>
            <w:vAlign w:val="center"/>
          </w:tcPr>
          <w:p w14:paraId="46BA7A69" w14:textId="77777777" w:rsidR="00FB5CD7" w:rsidRPr="00362E7C" w:rsidRDefault="00FB5CD7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right w:val="single" w:sz="12" w:space="0" w:color="auto"/>
            </w:tcBorders>
            <w:vAlign w:val="center"/>
          </w:tcPr>
          <w:p w14:paraId="7AF6D639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B5CD7" w:rsidRPr="00362E7C" w14:paraId="2EBF4BFB" w14:textId="77777777" w:rsidTr="001164DE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14C9B5B9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84" w:type="dxa"/>
            <w:vMerge/>
            <w:vAlign w:val="center"/>
            <w:hideMark/>
          </w:tcPr>
          <w:p w14:paraId="194D4357" w14:textId="77777777" w:rsidR="00FB5CD7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441D1EDF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内后视镜</w:t>
            </w:r>
          </w:p>
        </w:tc>
        <w:tc>
          <w:tcPr>
            <w:tcW w:w="1559" w:type="dxa"/>
            <w:vAlign w:val="center"/>
          </w:tcPr>
          <w:p w14:paraId="2C3628AE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1559" w:type="dxa"/>
            <w:vMerge/>
            <w:vAlign w:val="center"/>
          </w:tcPr>
          <w:p w14:paraId="34C3629E" w14:textId="77777777" w:rsidR="00FB5CD7" w:rsidRPr="00362E7C" w:rsidRDefault="00FB5CD7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right w:val="single" w:sz="12" w:space="0" w:color="auto"/>
            </w:tcBorders>
            <w:vAlign w:val="center"/>
          </w:tcPr>
          <w:p w14:paraId="46AB2535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B5CD7" w:rsidRPr="00362E7C" w14:paraId="46C78E71" w14:textId="77777777" w:rsidTr="002E400C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7BD29AF8" w14:textId="77777777" w:rsidR="00FB5CD7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59902489" w14:textId="77777777" w:rsidR="00FB5CD7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09D69322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后窗台</w:t>
            </w:r>
          </w:p>
        </w:tc>
        <w:tc>
          <w:tcPr>
            <w:tcW w:w="1559" w:type="dxa"/>
            <w:vAlign w:val="center"/>
          </w:tcPr>
          <w:p w14:paraId="07D74065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1559" w:type="dxa"/>
            <w:vMerge/>
            <w:vAlign w:val="center"/>
          </w:tcPr>
          <w:p w14:paraId="67CE0947" w14:textId="77777777" w:rsidR="00FB5CD7" w:rsidRPr="00362E7C" w:rsidRDefault="00FB5CD7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right w:val="single" w:sz="12" w:space="0" w:color="auto"/>
            </w:tcBorders>
            <w:vAlign w:val="center"/>
          </w:tcPr>
          <w:p w14:paraId="6646D789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B5CD7" w:rsidRPr="00362E7C" w14:paraId="50F52545" w14:textId="77777777" w:rsidTr="00F67964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70B05F90" w14:textId="77777777" w:rsidR="00FB5CD7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84" w:type="dxa"/>
            <w:vMerge w:val="restart"/>
            <w:vAlign w:val="center"/>
            <w:hideMark/>
          </w:tcPr>
          <w:p w14:paraId="394F0156" w14:textId="5E589E11" w:rsidR="00FB5CD7" w:rsidRDefault="00FB5CD7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直接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受阳光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一般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照射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的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</w:t>
            </w:r>
          </w:p>
        </w:tc>
        <w:tc>
          <w:tcPr>
            <w:tcW w:w="2166" w:type="dxa"/>
            <w:vAlign w:val="center"/>
            <w:hideMark/>
          </w:tcPr>
          <w:p w14:paraId="26F31AFB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方向盘</w:t>
            </w:r>
          </w:p>
        </w:tc>
        <w:tc>
          <w:tcPr>
            <w:tcW w:w="1559" w:type="dxa"/>
            <w:vAlign w:val="center"/>
          </w:tcPr>
          <w:p w14:paraId="575EE7BF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1559" w:type="dxa"/>
            <w:vMerge/>
            <w:vAlign w:val="center"/>
          </w:tcPr>
          <w:p w14:paraId="6EED7F0C" w14:textId="77777777" w:rsidR="00FB5CD7" w:rsidRPr="00362E7C" w:rsidRDefault="00FB5CD7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right w:val="single" w:sz="12" w:space="0" w:color="auto"/>
            </w:tcBorders>
            <w:vAlign w:val="center"/>
          </w:tcPr>
          <w:p w14:paraId="282FE872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B5CD7" w:rsidRPr="00362E7C" w14:paraId="432F1115" w14:textId="77777777" w:rsidTr="00F67964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67A3A952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84" w:type="dxa"/>
            <w:vMerge/>
            <w:vAlign w:val="center"/>
            <w:hideMark/>
          </w:tcPr>
          <w:p w14:paraId="0CA3A627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  <w:hideMark/>
          </w:tcPr>
          <w:p w14:paraId="7D29E734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上立柱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97A934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1559" w:type="dxa"/>
            <w:vMerge/>
            <w:vAlign w:val="center"/>
          </w:tcPr>
          <w:p w14:paraId="14431EB6" w14:textId="77777777" w:rsidR="00FB5CD7" w:rsidRPr="00362E7C" w:rsidRDefault="00FB5CD7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right w:val="single" w:sz="12" w:space="0" w:color="auto"/>
            </w:tcBorders>
            <w:vAlign w:val="center"/>
          </w:tcPr>
          <w:p w14:paraId="6DFDF864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B5CD7" w:rsidRPr="00362E7C" w14:paraId="0DA07069" w14:textId="77777777" w:rsidTr="00F67964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7FAF3D19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84" w:type="dxa"/>
            <w:vMerge/>
            <w:vAlign w:val="center"/>
            <w:hideMark/>
          </w:tcPr>
          <w:p w14:paraId="00C7EC8F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  <w:hideMark/>
          </w:tcPr>
          <w:p w14:paraId="10CAE2D3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内水切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26C66F5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1559" w:type="dxa"/>
            <w:vMerge/>
            <w:vAlign w:val="center"/>
          </w:tcPr>
          <w:p w14:paraId="23B6B416" w14:textId="77777777" w:rsidR="00FB5CD7" w:rsidRPr="00362E7C" w:rsidRDefault="00FB5CD7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right w:val="single" w:sz="12" w:space="0" w:color="auto"/>
            </w:tcBorders>
            <w:vAlign w:val="center"/>
          </w:tcPr>
          <w:p w14:paraId="33278184" w14:textId="77777777" w:rsidR="00FB5CD7" w:rsidRPr="00362E7C" w:rsidRDefault="00FB5CD7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FB5CD7" w:rsidRPr="00362E7C" w14:paraId="6DEF7CAD" w14:textId="77777777" w:rsidTr="00FB5CD7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74AE7B" w14:textId="52094F91" w:rsidR="00FB5CD7" w:rsidRDefault="00FB5CD7" w:rsidP="002E40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</w:tcPr>
          <w:p w14:paraId="36566F9D" w14:textId="77777777" w:rsidR="00FB5CD7" w:rsidRPr="00362E7C" w:rsidRDefault="00FB5CD7" w:rsidP="002E400C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14:paraId="2D04A617" w14:textId="4A3E542D" w:rsidR="00FB5CD7" w:rsidRPr="00362E7C" w:rsidRDefault="00FB5CD7" w:rsidP="002E40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车内密封条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66481D8" w14:textId="54302EC5" w:rsidR="00FB5CD7" w:rsidRDefault="00FB5CD7" w:rsidP="002E40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360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8D60BDD" w14:textId="77777777" w:rsidR="00FB5CD7" w:rsidRPr="00362E7C" w:rsidRDefault="00FB5CD7" w:rsidP="002E400C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219AB" w14:textId="77777777" w:rsidR="00FB5CD7" w:rsidRPr="00362E7C" w:rsidRDefault="00FB5CD7" w:rsidP="002E400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0B87F4C" w14:textId="77777777" w:rsidR="00FB5CD7" w:rsidRDefault="00FB5CD7" w:rsidP="002E400C">
      <w:pPr>
        <w:pStyle w:val="ac"/>
        <w:spacing w:beforeLines="50" w:before="156" w:afterLines="50" w:after="156"/>
        <w:ind w:firstLineChars="0" w:firstLine="0"/>
        <w:jc w:val="center"/>
        <w:rPr>
          <w:rFonts w:ascii="黑体" w:eastAsia="黑体" w:hAnsi="黑体"/>
        </w:rPr>
      </w:pPr>
    </w:p>
    <w:p w14:paraId="79E46A84" w14:textId="46D767DE" w:rsidR="00B708EF" w:rsidRPr="001131C0" w:rsidRDefault="001131C0" w:rsidP="002E400C">
      <w:pPr>
        <w:pStyle w:val="ac"/>
        <w:spacing w:beforeLines="50" w:before="156" w:afterLines="50" w:after="156"/>
        <w:ind w:firstLineChars="0" w:firstLine="0"/>
        <w:jc w:val="center"/>
        <w:rPr>
          <w:rFonts w:ascii="黑体" w:eastAsia="黑体" w:hAnsi="黑体"/>
        </w:rPr>
      </w:pPr>
      <w:r w:rsidRPr="00362E7C">
        <w:rPr>
          <w:rFonts w:ascii="黑体" w:eastAsia="黑体" w:hAnsi="黑体" w:hint="eastAsia"/>
        </w:rPr>
        <w:lastRenderedPageBreak/>
        <w:t xml:space="preserve">表1 </w:t>
      </w:r>
      <w:r>
        <w:rPr>
          <w:rFonts w:ascii="黑体" w:eastAsia="黑体" w:hAnsi="黑体" w:hint="eastAsia"/>
        </w:rPr>
        <w:t>A类内饰件</w:t>
      </w:r>
      <w:r w:rsidRPr="00362E7C">
        <w:rPr>
          <w:rFonts w:ascii="黑体" w:eastAsia="黑体" w:hAnsi="黑体" w:hint="eastAsia"/>
        </w:rPr>
        <w:t>零部件耐光老化性</w:t>
      </w:r>
      <w:r>
        <w:rPr>
          <w:rFonts w:ascii="黑体" w:eastAsia="黑体" w:hAnsi="黑体" w:hint="eastAsia"/>
        </w:rPr>
        <w:t>能试验要求</w:t>
      </w:r>
      <w:r w:rsidR="00B708EF" w:rsidRPr="00135EB8">
        <w:rPr>
          <w:rFonts w:ascii="黑体" w:eastAsia="黑体" w:hAnsi="黑体" w:hint="eastAsia"/>
        </w:rPr>
        <w:t>(续)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486"/>
        <w:gridCol w:w="2163"/>
        <w:gridCol w:w="1559"/>
        <w:gridCol w:w="1559"/>
        <w:gridCol w:w="1914"/>
      </w:tblGrid>
      <w:tr w:rsidR="00510008" w:rsidRPr="00362E7C" w14:paraId="1B0C2B55" w14:textId="77777777" w:rsidTr="001164DE">
        <w:trPr>
          <w:trHeight w:val="710"/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4AD73BEB" w14:textId="77777777" w:rsidR="00510008" w:rsidRPr="00362E7C" w:rsidRDefault="00510008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  <w:hideMark/>
          </w:tcPr>
          <w:p w14:paraId="3E228ADA" w14:textId="77777777" w:rsidR="00510008" w:rsidRPr="00362E7C" w:rsidRDefault="00510008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零部件类别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vAlign w:val="center"/>
            <w:hideMark/>
          </w:tcPr>
          <w:p w14:paraId="4E3596ED" w14:textId="77777777" w:rsidR="00510008" w:rsidRPr="00362E7C" w:rsidRDefault="00510008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零部件名称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14:paraId="78EBD1BE" w14:textId="77777777" w:rsidR="00510008" w:rsidRDefault="00510008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技术要求</w:t>
            </w:r>
            <w:r w:rsidR="00932F92">
              <w:rPr>
                <w:rFonts w:ascii="宋体" w:hAnsi="宋体" w:cs="Arial" w:hint="eastAsia"/>
                <w:kern w:val="0"/>
                <w:sz w:val="18"/>
                <w:szCs w:val="18"/>
              </w:rPr>
              <w:t>（h）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DA6974" w14:textId="77777777" w:rsidR="00510008" w:rsidRPr="00362E7C" w:rsidRDefault="00510008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 w:hint="eastAsia"/>
                <w:kern w:val="0"/>
                <w:sz w:val="18"/>
                <w:szCs w:val="18"/>
              </w:rPr>
              <w:t>试验方法</w:t>
            </w:r>
          </w:p>
        </w:tc>
      </w:tr>
      <w:tr w:rsidR="00DD7B93" w:rsidRPr="00362E7C" w14:paraId="442E96B2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2275A1AF" w14:textId="297AD27D" w:rsidR="00DD7B93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86" w:type="dxa"/>
            <w:vMerge w:val="restart"/>
            <w:vAlign w:val="center"/>
          </w:tcPr>
          <w:p w14:paraId="15C88A6C" w14:textId="0283B5B6" w:rsidR="00DD7B93" w:rsidRDefault="00DD7B93" w:rsidP="00DD7B9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直接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受阳光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一般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照射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的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</w:t>
            </w:r>
          </w:p>
        </w:tc>
        <w:tc>
          <w:tcPr>
            <w:tcW w:w="2163" w:type="dxa"/>
            <w:vAlign w:val="center"/>
          </w:tcPr>
          <w:p w14:paraId="49730E87" w14:textId="2462475D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安全带</w:t>
            </w:r>
          </w:p>
        </w:tc>
        <w:tc>
          <w:tcPr>
            <w:tcW w:w="1559" w:type="dxa"/>
            <w:vAlign w:val="center"/>
          </w:tcPr>
          <w:p w14:paraId="5E011AD9" w14:textId="1BBF8B30" w:rsidR="00DD7B93" w:rsidRPr="009A30BB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7128F">
              <w:rPr>
                <w:rFonts w:ascii="宋体" w:hAnsi="宋体" w:hint="eastAsia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559" w:type="dxa"/>
            <w:vMerge w:val="restart"/>
            <w:vAlign w:val="center"/>
          </w:tcPr>
          <w:p w14:paraId="07EAF8C7" w14:textId="77777777" w:rsidR="00DD7B93" w:rsidRDefault="00DD7B93" w:rsidP="00DD7B93">
            <w:pPr>
              <w:widowControl/>
              <w:jc w:val="left"/>
              <w:rPr>
                <w:sz w:val="18"/>
                <w:szCs w:val="18"/>
              </w:rPr>
            </w:pPr>
            <w:r w:rsidRPr="008036EA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）试样</w:t>
            </w:r>
            <w:r w:rsidRPr="00F15A4C">
              <w:rPr>
                <w:rFonts w:hint="eastAsia"/>
                <w:sz w:val="18"/>
                <w:szCs w:val="18"/>
              </w:rPr>
              <w:t>不得出现龟裂、粉化、斑点、发白、变形等外观缺陷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6B6FCD72" w14:textId="5C56ABEE" w:rsidR="00DD7B93" w:rsidRPr="008036EA" w:rsidRDefault="00DD7B93" w:rsidP="00DD7B93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8036EA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）灰度等级：≥</w:t>
            </w:r>
            <w:r w:rsidRPr="008036EA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级。</w:t>
            </w:r>
          </w:p>
        </w:tc>
        <w:tc>
          <w:tcPr>
            <w:tcW w:w="1914" w:type="dxa"/>
            <w:vMerge w:val="restart"/>
            <w:tcBorders>
              <w:right w:val="single" w:sz="12" w:space="0" w:color="auto"/>
            </w:tcBorders>
            <w:vAlign w:val="center"/>
          </w:tcPr>
          <w:p w14:paraId="54646045" w14:textId="77777777" w:rsidR="00DD7B93" w:rsidRDefault="00DD7B93" w:rsidP="00DD7B9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试验方法：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GB/T 32088-2015方法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A-1；</w:t>
            </w:r>
          </w:p>
          <w:p w14:paraId="3B298DB8" w14:textId="01CD9409" w:rsidR="00DD7B93" w:rsidRDefault="00DD7B93" w:rsidP="00DD7B9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评价方法：目视和</w:t>
            </w:r>
            <w:r w:rsidRPr="001E3994">
              <w:rPr>
                <w:rFonts w:ascii="宋体" w:hAnsi="宋体" w:cs="宋体" w:hint="eastAsia"/>
                <w:kern w:val="0"/>
                <w:sz w:val="18"/>
                <w:szCs w:val="18"/>
              </w:rPr>
              <w:t>GB/T 250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（光源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65，角度45°）。</w:t>
            </w:r>
          </w:p>
        </w:tc>
      </w:tr>
      <w:tr w:rsidR="00DD7B93" w:rsidRPr="00362E7C" w14:paraId="4F032588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</w:tcPr>
          <w:p w14:paraId="5765DC8D" w14:textId="0E8315D4" w:rsidR="00DD7B93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86" w:type="dxa"/>
            <w:vMerge/>
            <w:vAlign w:val="center"/>
          </w:tcPr>
          <w:p w14:paraId="79CAEACE" w14:textId="77777777" w:rsidR="00DD7B93" w:rsidRDefault="00DD7B93" w:rsidP="00DD7B9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</w:tcPr>
          <w:p w14:paraId="789EDC04" w14:textId="19331A86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座椅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面料</w:t>
            </w:r>
          </w:p>
        </w:tc>
        <w:tc>
          <w:tcPr>
            <w:tcW w:w="1559" w:type="dxa"/>
            <w:vAlign w:val="center"/>
          </w:tcPr>
          <w:p w14:paraId="016B76F9" w14:textId="588D3B47" w:rsidR="00DD7B93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9A30BB">
              <w:rPr>
                <w:rFonts w:ascii="宋体" w:hAnsi="宋体" w:hint="eastAsia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vAlign w:val="center"/>
          </w:tcPr>
          <w:p w14:paraId="12BFE921" w14:textId="7C24E63B" w:rsidR="00DD7B93" w:rsidRPr="008036EA" w:rsidRDefault="00DD7B93" w:rsidP="00DD7B9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675F5314" w14:textId="13AE738B" w:rsidR="00DD7B93" w:rsidRDefault="00DD7B93" w:rsidP="00DD7B9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7B93" w:rsidRPr="00362E7C" w14:paraId="4E86ED0C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1988CF78" w14:textId="69531627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86" w:type="dxa"/>
            <w:vMerge/>
            <w:vAlign w:val="center"/>
            <w:hideMark/>
          </w:tcPr>
          <w:p w14:paraId="308C0117" w14:textId="77777777" w:rsidR="00DD7B93" w:rsidRDefault="00DD7B93" w:rsidP="00DD7B9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0612A8AD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仪表板下本体</w:t>
            </w:r>
          </w:p>
        </w:tc>
        <w:tc>
          <w:tcPr>
            <w:tcW w:w="1559" w:type="dxa"/>
            <w:vAlign w:val="center"/>
          </w:tcPr>
          <w:p w14:paraId="14DD95BF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3DD96828" w14:textId="14636C89" w:rsidR="00DD7B93" w:rsidRPr="008036EA" w:rsidRDefault="00DD7B93" w:rsidP="00DD7B9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68137BF2" w14:textId="286C7222" w:rsidR="00DD7B93" w:rsidRDefault="00DD7B93" w:rsidP="00DD7B9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7B93" w:rsidRPr="00362E7C" w14:paraId="0D12AA19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2940C20C" w14:textId="2CE5F592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486" w:type="dxa"/>
            <w:vMerge/>
            <w:vAlign w:val="center"/>
            <w:hideMark/>
          </w:tcPr>
          <w:p w14:paraId="34611449" w14:textId="77777777" w:rsidR="00DD7B93" w:rsidRDefault="00DD7B93" w:rsidP="00DD7B9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0B540AC4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组合仪表</w:t>
            </w:r>
          </w:p>
        </w:tc>
        <w:tc>
          <w:tcPr>
            <w:tcW w:w="1559" w:type="dxa"/>
            <w:vAlign w:val="center"/>
          </w:tcPr>
          <w:p w14:paraId="322DB74D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1EDDE45C" w14:textId="77777777" w:rsidR="00DD7B93" w:rsidRPr="008036EA" w:rsidRDefault="00DD7B93" w:rsidP="00DD7B9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418E59AA" w14:textId="77777777" w:rsidR="00DD7B93" w:rsidRDefault="00DD7B93" w:rsidP="00DD7B9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7B93" w:rsidRPr="00362E7C" w14:paraId="5938BB6B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201444AB" w14:textId="6C2D6291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486" w:type="dxa"/>
            <w:vMerge/>
            <w:vAlign w:val="center"/>
            <w:hideMark/>
          </w:tcPr>
          <w:p w14:paraId="449B27D1" w14:textId="77777777" w:rsidR="00DD7B93" w:rsidRDefault="00DD7B93" w:rsidP="00DD7B93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0F5352A6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手套箱</w:t>
            </w:r>
          </w:p>
        </w:tc>
        <w:tc>
          <w:tcPr>
            <w:tcW w:w="1559" w:type="dxa"/>
            <w:vAlign w:val="center"/>
          </w:tcPr>
          <w:p w14:paraId="0A9655FE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446DA0C7" w14:textId="77777777" w:rsidR="00DD7B93" w:rsidRPr="008036EA" w:rsidRDefault="00DD7B93" w:rsidP="00DD7B9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3CBDD247" w14:textId="77777777" w:rsidR="00DD7B93" w:rsidRDefault="00DD7B93" w:rsidP="00DD7B9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7B93" w:rsidRPr="00362E7C" w14:paraId="1306F3C0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707AD89A" w14:textId="2D6F8CF8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486" w:type="dxa"/>
            <w:vMerge/>
            <w:vAlign w:val="center"/>
            <w:hideMark/>
          </w:tcPr>
          <w:p w14:paraId="33D478E4" w14:textId="77777777" w:rsidR="00DD7B93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792EA0DC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转向护罩</w:t>
            </w:r>
          </w:p>
        </w:tc>
        <w:tc>
          <w:tcPr>
            <w:tcW w:w="1559" w:type="dxa"/>
            <w:vAlign w:val="center"/>
          </w:tcPr>
          <w:p w14:paraId="0CDE168E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3F13F82A" w14:textId="77777777" w:rsidR="00DD7B93" w:rsidRPr="008036EA" w:rsidRDefault="00DD7B93" w:rsidP="00DD7B9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7C242E08" w14:textId="77777777" w:rsidR="00DD7B93" w:rsidRDefault="00DD7B93" w:rsidP="00DD7B9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7B93" w:rsidRPr="00362E7C" w14:paraId="71A8985E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0CC1D68F" w14:textId="624056B2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86" w:type="dxa"/>
            <w:vMerge/>
            <w:vAlign w:val="center"/>
            <w:hideMark/>
          </w:tcPr>
          <w:p w14:paraId="0350DC35" w14:textId="77777777" w:rsidR="00DD7B93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501C8FD4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控制面板</w:t>
            </w:r>
          </w:p>
        </w:tc>
        <w:tc>
          <w:tcPr>
            <w:tcW w:w="1559" w:type="dxa"/>
            <w:vAlign w:val="center"/>
          </w:tcPr>
          <w:p w14:paraId="72C6A928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4A545F03" w14:textId="77777777" w:rsidR="00DD7B93" w:rsidRPr="008036EA" w:rsidRDefault="00DD7B93" w:rsidP="00DD7B9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21CDDD1E" w14:textId="77777777" w:rsidR="00DD7B93" w:rsidRDefault="00DD7B93" w:rsidP="00DD7B9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7B93" w:rsidRPr="00362E7C" w14:paraId="028E6FF4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6BEA517F" w14:textId="25F6A84D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86" w:type="dxa"/>
            <w:vMerge/>
            <w:vAlign w:val="center"/>
            <w:hideMark/>
          </w:tcPr>
          <w:p w14:paraId="17455F03" w14:textId="77777777" w:rsidR="00DD7B93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5B5AC2E4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副仪表板</w:t>
            </w:r>
          </w:p>
        </w:tc>
        <w:tc>
          <w:tcPr>
            <w:tcW w:w="1559" w:type="dxa"/>
            <w:vAlign w:val="center"/>
          </w:tcPr>
          <w:p w14:paraId="43F385A3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705A8BC3" w14:textId="77777777" w:rsidR="00DD7B93" w:rsidRPr="008036EA" w:rsidRDefault="00DD7B93" w:rsidP="00DD7B9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5CB0B7F7" w14:textId="77777777" w:rsidR="00DD7B93" w:rsidRDefault="00DD7B93" w:rsidP="00DD7B9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7B93" w:rsidRPr="00362E7C" w14:paraId="727C5973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2D69825D" w14:textId="518306B6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486" w:type="dxa"/>
            <w:vMerge/>
            <w:vAlign w:val="center"/>
            <w:hideMark/>
          </w:tcPr>
          <w:p w14:paraId="43BAEF65" w14:textId="77777777" w:rsidR="00DD7B93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757EDCB7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门内护板</w:t>
            </w:r>
          </w:p>
        </w:tc>
        <w:tc>
          <w:tcPr>
            <w:tcW w:w="1559" w:type="dxa"/>
            <w:vAlign w:val="center"/>
          </w:tcPr>
          <w:p w14:paraId="1EE64F52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047DB391" w14:textId="77777777" w:rsidR="00DD7B93" w:rsidRPr="008036EA" w:rsidRDefault="00DD7B93" w:rsidP="00DD7B93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655E6CAF" w14:textId="77777777" w:rsidR="00DD7B93" w:rsidRDefault="00DD7B93" w:rsidP="00DD7B93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7B93" w:rsidRPr="00362E7C" w14:paraId="1A9731CA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7BFAE9DE" w14:textId="20E38D3E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486" w:type="dxa"/>
            <w:vMerge/>
            <w:vAlign w:val="center"/>
            <w:hideMark/>
          </w:tcPr>
          <w:p w14:paraId="63EAEB46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4650BF8F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遮阳板</w:t>
            </w:r>
          </w:p>
        </w:tc>
        <w:tc>
          <w:tcPr>
            <w:tcW w:w="1559" w:type="dxa"/>
            <w:vAlign w:val="center"/>
          </w:tcPr>
          <w:p w14:paraId="22D1B6B4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625AE47D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53FC8C17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D7B93" w:rsidRPr="00362E7C" w14:paraId="50945DAA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355DC748" w14:textId="6A89C4FA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86" w:type="dxa"/>
            <w:vMerge/>
            <w:vAlign w:val="center"/>
            <w:hideMark/>
          </w:tcPr>
          <w:p w14:paraId="69B2F822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11E62E89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开关</w:t>
            </w:r>
          </w:p>
        </w:tc>
        <w:tc>
          <w:tcPr>
            <w:tcW w:w="1559" w:type="dxa"/>
            <w:vAlign w:val="center"/>
          </w:tcPr>
          <w:p w14:paraId="4693ECC0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33EE5752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5998A8E6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D7B93" w:rsidRPr="00362E7C" w14:paraId="53AF2E75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66DA21FD" w14:textId="0F39F5E5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6" w:type="dxa"/>
            <w:vMerge/>
            <w:vAlign w:val="center"/>
            <w:hideMark/>
          </w:tcPr>
          <w:p w14:paraId="5956E1F1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7526BE21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下立柱</w:t>
            </w:r>
          </w:p>
        </w:tc>
        <w:tc>
          <w:tcPr>
            <w:tcW w:w="1559" w:type="dxa"/>
            <w:vAlign w:val="center"/>
          </w:tcPr>
          <w:p w14:paraId="6A58E12F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6EC3C92C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68099BE9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D7B93" w:rsidRPr="00362E7C" w14:paraId="5ADF7C39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02961F2A" w14:textId="7DE2120D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86" w:type="dxa"/>
            <w:vMerge/>
            <w:vAlign w:val="center"/>
            <w:hideMark/>
          </w:tcPr>
          <w:p w14:paraId="54364DDF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42564605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门槛</w:t>
            </w:r>
          </w:p>
        </w:tc>
        <w:tc>
          <w:tcPr>
            <w:tcW w:w="1559" w:type="dxa"/>
            <w:vAlign w:val="center"/>
          </w:tcPr>
          <w:p w14:paraId="02C90EC7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76489D6A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5ACBE365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D7B93" w:rsidRPr="00362E7C" w14:paraId="5205FAB7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4AAD6B13" w14:textId="5165F816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86" w:type="dxa"/>
            <w:vMerge/>
            <w:vAlign w:val="center"/>
            <w:hideMark/>
          </w:tcPr>
          <w:p w14:paraId="79F1A5F8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467914C7" w14:textId="74D8D3A3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F5FF8">
              <w:rPr>
                <w:rFonts w:ascii="宋体" w:hAnsi="宋体" w:cs="Arial"/>
                <w:kern w:val="0"/>
                <w:sz w:val="18"/>
                <w:szCs w:val="18"/>
              </w:rPr>
              <w:t>行李箱侧围</w:t>
            </w:r>
            <w:r w:rsidRPr="001F5FF8">
              <w:rPr>
                <w:rFonts w:ascii="宋体" w:hAnsi="宋体" w:cs="Arial" w:hint="eastAsia"/>
                <w:kern w:val="0"/>
                <w:sz w:val="18"/>
                <w:szCs w:val="18"/>
              </w:rPr>
              <w:t>（两厢车）</w:t>
            </w:r>
          </w:p>
        </w:tc>
        <w:tc>
          <w:tcPr>
            <w:tcW w:w="1559" w:type="dxa"/>
            <w:vAlign w:val="center"/>
          </w:tcPr>
          <w:p w14:paraId="2E1EEF89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73D81B0E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4492E272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D7B93" w:rsidRPr="00362E7C" w14:paraId="18E8F3A9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4A702D60" w14:textId="12675B3F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86" w:type="dxa"/>
            <w:vMerge/>
            <w:vAlign w:val="center"/>
            <w:hideMark/>
          </w:tcPr>
          <w:p w14:paraId="4C898F1F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54446A88" w14:textId="4BB1C220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1F5FF8">
              <w:rPr>
                <w:rFonts w:ascii="宋体" w:hAnsi="宋体" w:cs="Arial"/>
                <w:kern w:val="0"/>
                <w:sz w:val="18"/>
                <w:szCs w:val="18"/>
              </w:rPr>
              <w:t>备胎盖板</w:t>
            </w:r>
            <w:r w:rsidRPr="001F5FF8">
              <w:rPr>
                <w:rFonts w:ascii="宋体" w:hAnsi="宋体" w:cs="Arial" w:hint="eastAsia"/>
                <w:kern w:val="0"/>
                <w:sz w:val="18"/>
                <w:szCs w:val="18"/>
              </w:rPr>
              <w:t>（两厢车）</w:t>
            </w:r>
          </w:p>
        </w:tc>
        <w:tc>
          <w:tcPr>
            <w:tcW w:w="1559" w:type="dxa"/>
            <w:vAlign w:val="center"/>
          </w:tcPr>
          <w:p w14:paraId="5FB7CE2D" w14:textId="77777777" w:rsidR="00DD7B93" w:rsidRPr="00EB38F5" w:rsidRDefault="00DD7B93" w:rsidP="00DD7B93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59" w:type="dxa"/>
            <w:vMerge/>
            <w:vAlign w:val="center"/>
          </w:tcPr>
          <w:p w14:paraId="296D8E55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6AFA21A0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D7B93" w:rsidRPr="00362E7C" w14:paraId="02D51A95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3BD849AD" w14:textId="644E8BE0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86" w:type="dxa"/>
            <w:vMerge w:val="restart"/>
            <w:vAlign w:val="center"/>
            <w:hideMark/>
          </w:tcPr>
          <w:p w14:paraId="738F3CEC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受阳光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间接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照射零部件</w:t>
            </w:r>
          </w:p>
        </w:tc>
        <w:tc>
          <w:tcPr>
            <w:tcW w:w="2163" w:type="dxa"/>
            <w:vAlign w:val="center"/>
            <w:hideMark/>
          </w:tcPr>
          <w:p w14:paraId="59212A16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顶棚</w:t>
            </w:r>
          </w:p>
        </w:tc>
        <w:tc>
          <w:tcPr>
            <w:tcW w:w="1559" w:type="dxa"/>
            <w:vAlign w:val="center"/>
          </w:tcPr>
          <w:p w14:paraId="68586DAC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559" w:type="dxa"/>
            <w:vMerge/>
            <w:vAlign w:val="center"/>
          </w:tcPr>
          <w:p w14:paraId="23745DF7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42459796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7B93" w:rsidRPr="00362E7C" w14:paraId="617474F5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44696560" w14:textId="538B213A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86" w:type="dxa"/>
            <w:vMerge/>
            <w:vAlign w:val="center"/>
            <w:hideMark/>
          </w:tcPr>
          <w:p w14:paraId="1A62E3E7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5ECDDF18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乘客扶手</w:t>
            </w:r>
          </w:p>
        </w:tc>
        <w:tc>
          <w:tcPr>
            <w:tcW w:w="1559" w:type="dxa"/>
            <w:vAlign w:val="center"/>
          </w:tcPr>
          <w:p w14:paraId="1AF4952E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559" w:type="dxa"/>
            <w:vMerge/>
            <w:vAlign w:val="center"/>
          </w:tcPr>
          <w:p w14:paraId="340BCA0C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4352FB03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DD7B93" w:rsidRPr="00362E7C" w14:paraId="1B0AF815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BB7D729" w14:textId="1515906E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8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66C618E8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  <w:hideMark/>
          </w:tcPr>
          <w:p w14:paraId="58B67464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地毯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A9C00AF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DD32A0A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00B420" w14:textId="77777777" w:rsidR="00DD7B93" w:rsidRPr="00362E7C" w:rsidRDefault="00DD7B93" w:rsidP="00DD7B9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DD7B93" w:rsidRPr="00362E7C" w14:paraId="2A74DFAD" w14:textId="77777777" w:rsidTr="001164DE">
        <w:trPr>
          <w:trHeight w:val="340"/>
          <w:jc w:val="center"/>
        </w:trPr>
        <w:tc>
          <w:tcPr>
            <w:tcW w:w="953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C09E9" w14:textId="77777777" w:rsidR="00DD7B93" w:rsidRPr="00362E7C" w:rsidRDefault="00DD7B93" w:rsidP="00DD7B93">
            <w:pPr>
              <w:widowControl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62E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注：</w:t>
            </w:r>
            <w:r w:rsidRPr="00362E7C">
              <w:rPr>
                <w:rFonts w:ascii="宋体" w:hAnsi="宋体" w:hint="eastAsia"/>
                <w:sz w:val="18"/>
                <w:szCs w:val="18"/>
              </w:rPr>
              <w:t>表中未列零部件应依据位置相近零部件参考选用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</w:tbl>
    <w:p w14:paraId="60B5B3E2" w14:textId="77777777" w:rsidR="00B708EF" w:rsidRPr="001131C0" w:rsidRDefault="00B708EF" w:rsidP="001131C0">
      <w:pPr>
        <w:pStyle w:val="ac"/>
        <w:spacing w:beforeLines="50" w:before="156" w:afterLines="50" w:after="156"/>
        <w:ind w:firstLine="420"/>
        <w:jc w:val="center"/>
        <w:rPr>
          <w:rFonts w:ascii="黑体" w:eastAsia="黑体" w:hAnsi="黑体"/>
        </w:rPr>
      </w:pPr>
      <w:r w:rsidRPr="00362E7C">
        <w:rPr>
          <w:rFonts w:ascii="黑体" w:eastAsia="黑体" w:hAnsi="黑体" w:hint="eastAsia"/>
        </w:rPr>
        <w:t>表</w:t>
      </w:r>
      <w:r w:rsidR="001131C0">
        <w:rPr>
          <w:rFonts w:ascii="黑体" w:eastAsia="黑体" w:hAnsi="黑体" w:hint="eastAsia"/>
        </w:rPr>
        <w:t>2</w:t>
      </w:r>
      <w:r w:rsidR="001131C0" w:rsidRPr="00362E7C">
        <w:rPr>
          <w:rFonts w:ascii="黑体" w:eastAsia="黑体" w:hAnsi="黑体" w:hint="eastAsia"/>
        </w:rPr>
        <w:t xml:space="preserve"> </w:t>
      </w:r>
      <w:r w:rsidR="001131C0">
        <w:rPr>
          <w:rFonts w:ascii="黑体" w:eastAsia="黑体" w:hAnsi="黑体" w:hint="eastAsia"/>
        </w:rPr>
        <w:t>A类外饰件</w:t>
      </w:r>
      <w:r w:rsidR="001131C0" w:rsidRPr="00362E7C">
        <w:rPr>
          <w:rFonts w:ascii="黑体" w:eastAsia="黑体" w:hAnsi="黑体" w:hint="eastAsia"/>
        </w:rPr>
        <w:t>零部件耐光老化性</w:t>
      </w:r>
      <w:r w:rsidR="001131C0">
        <w:rPr>
          <w:rFonts w:ascii="黑体" w:eastAsia="黑体" w:hAnsi="黑体" w:hint="eastAsia"/>
        </w:rPr>
        <w:t>能试验</w:t>
      </w:r>
      <w:r w:rsidR="001131C0" w:rsidRPr="00362E7C">
        <w:rPr>
          <w:rFonts w:ascii="黑体" w:eastAsia="黑体" w:hAnsi="黑体" w:hint="eastAsia"/>
        </w:rPr>
        <w:t>要求</w:t>
      </w:r>
    </w:p>
    <w:tbl>
      <w:tblPr>
        <w:tblW w:w="9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79"/>
        <w:gridCol w:w="2172"/>
        <w:gridCol w:w="1559"/>
        <w:gridCol w:w="1559"/>
        <w:gridCol w:w="1864"/>
      </w:tblGrid>
      <w:tr w:rsidR="009733D5" w:rsidRPr="00362E7C" w14:paraId="714C4D7C" w14:textId="77777777" w:rsidTr="001164DE">
        <w:trPr>
          <w:trHeight w:val="712"/>
          <w:jc w:val="center"/>
        </w:trPr>
        <w:tc>
          <w:tcPr>
            <w:tcW w:w="852" w:type="dxa"/>
            <w:tcBorders>
              <w:top w:val="single" w:sz="12" w:space="0" w:color="auto"/>
            </w:tcBorders>
            <w:vAlign w:val="center"/>
            <w:hideMark/>
          </w:tcPr>
          <w:p w14:paraId="35C2BC3E" w14:textId="77777777" w:rsidR="009733D5" w:rsidRPr="00362E7C" w:rsidRDefault="009733D5" w:rsidP="001164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9" w:type="dxa"/>
            <w:tcBorders>
              <w:top w:val="single" w:sz="12" w:space="0" w:color="auto"/>
            </w:tcBorders>
            <w:vAlign w:val="center"/>
            <w:hideMark/>
          </w:tcPr>
          <w:p w14:paraId="0ABC79E2" w14:textId="77777777" w:rsidR="009733D5" w:rsidRPr="00362E7C" w:rsidRDefault="009733D5" w:rsidP="001164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零部件类别</w:t>
            </w:r>
          </w:p>
        </w:tc>
        <w:tc>
          <w:tcPr>
            <w:tcW w:w="2172" w:type="dxa"/>
            <w:tcBorders>
              <w:top w:val="single" w:sz="12" w:space="0" w:color="auto"/>
            </w:tcBorders>
            <w:vAlign w:val="center"/>
            <w:hideMark/>
          </w:tcPr>
          <w:p w14:paraId="7B9C8108" w14:textId="77777777" w:rsidR="009733D5" w:rsidRPr="00362E7C" w:rsidRDefault="009733D5" w:rsidP="001164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零部件名称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14:paraId="3E0EF702" w14:textId="77777777" w:rsidR="009733D5" w:rsidRDefault="009733D5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技术要求</w:t>
            </w:r>
            <w:r w:rsidR="00932F92">
              <w:rPr>
                <w:rFonts w:ascii="宋体" w:hAnsi="宋体" w:cs="Arial" w:hint="eastAsia"/>
                <w:kern w:val="0"/>
                <w:sz w:val="18"/>
                <w:szCs w:val="18"/>
              </w:rPr>
              <w:t>（h）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vAlign w:val="center"/>
          </w:tcPr>
          <w:p w14:paraId="5F26DF2B" w14:textId="77777777" w:rsidR="009733D5" w:rsidRDefault="009733D5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 w:hint="eastAsia"/>
                <w:kern w:val="0"/>
                <w:sz w:val="18"/>
                <w:szCs w:val="18"/>
              </w:rPr>
              <w:t>试验方法</w:t>
            </w:r>
          </w:p>
        </w:tc>
      </w:tr>
      <w:tr w:rsidR="000977C1" w:rsidRPr="00362E7C" w14:paraId="33B568ED" w14:textId="77777777" w:rsidTr="001164DE">
        <w:trPr>
          <w:trHeight w:val="341"/>
          <w:jc w:val="center"/>
        </w:trPr>
        <w:tc>
          <w:tcPr>
            <w:tcW w:w="852" w:type="dxa"/>
            <w:tcBorders>
              <w:top w:val="single" w:sz="12" w:space="0" w:color="auto"/>
            </w:tcBorders>
            <w:vAlign w:val="center"/>
            <w:hideMark/>
          </w:tcPr>
          <w:p w14:paraId="17457839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5F21E504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受阳光强烈照射且外观要求较高零部件</w:t>
            </w:r>
          </w:p>
        </w:tc>
        <w:tc>
          <w:tcPr>
            <w:tcW w:w="2172" w:type="dxa"/>
            <w:tcBorders>
              <w:top w:val="single" w:sz="12" w:space="0" w:color="auto"/>
            </w:tcBorders>
            <w:vAlign w:val="center"/>
            <w:hideMark/>
          </w:tcPr>
          <w:p w14:paraId="325BC124" w14:textId="77777777" w:rsidR="000977C1" w:rsidRPr="00201DF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cs="宋体" w:hint="eastAsia"/>
                <w:kern w:val="0"/>
                <w:sz w:val="18"/>
                <w:szCs w:val="18"/>
              </w:rPr>
              <w:t>车外立柱饰板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50D5122" w14:textId="77777777" w:rsidR="000977C1" w:rsidRPr="00EB38F5" w:rsidRDefault="000977C1" w:rsidP="00AB32CA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B38F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6AEE2AAA" w14:textId="76F9C835" w:rsidR="000977C1" w:rsidRDefault="000977C1" w:rsidP="001164DE">
            <w:pPr>
              <w:widowControl/>
              <w:jc w:val="left"/>
              <w:rPr>
                <w:sz w:val="18"/>
                <w:szCs w:val="18"/>
              </w:rPr>
            </w:pPr>
            <w:r w:rsidRPr="00911D52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）试样</w:t>
            </w:r>
            <w:r w:rsidRPr="00F15A4C">
              <w:rPr>
                <w:rFonts w:hint="eastAsia"/>
                <w:sz w:val="18"/>
                <w:szCs w:val="18"/>
              </w:rPr>
              <w:t>不得出现龟裂、粉化、斑点、发白、变形等外观缺陷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4DE7A721" w14:textId="2ED933FF" w:rsidR="007446A9" w:rsidRPr="003047F3" w:rsidRDefault="000977C1" w:rsidP="001164DE">
            <w:pPr>
              <w:widowControl/>
              <w:jc w:val="left"/>
              <w:rPr>
                <w:sz w:val="18"/>
                <w:szCs w:val="18"/>
              </w:rPr>
            </w:pPr>
            <w:r w:rsidRPr="00911D52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）灰度等级：≥</w:t>
            </w:r>
            <w:r w:rsidRPr="00911D52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级。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</w:tcBorders>
            <w:vAlign w:val="center"/>
          </w:tcPr>
          <w:p w14:paraId="4B038211" w14:textId="67F887D5" w:rsidR="000977C1" w:rsidRDefault="000977C1" w:rsidP="00116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试验方法：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GB/T 32088-2015方法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B-1；</w:t>
            </w:r>
          </w:p>
          <w:p w14:paraId="60A1A149" w14:textId="7B4BED7F" w:rsidR="007446A9" w:rsidRPr="00362E7C" w:rsidRDefault="000977C1" w:rsidP="00116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评价方法：目视和</w:t>
            </w:r>
            <w:r w:rsidRPr="001E3994">
              <w:rPr>
                <w:rFonts w:ascii="宋体" w:hAnsi="宋体" w:cs="宋体" w:hint="eastAsia"/>
                <w:kern w:val="0"/>
                <w:sz w:val="18"/>
                <w:szCs w:val="18"/>
              </w:rPr>
              <w:t>GB/T 250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（光源</w:t>
            </w:r>
            <w:r w:rsidR="00496D29">
              <w:rPr>
                <w:rFonts w:ascii="宋体" w:hAnsi="宋体" w:cs="宋体" w:hint="eastAsia"/>
                <w:kern w:val="0"/>
                <w:sz w:val="18"/>
                <w:szCs w:val="18"/>
              </w:rPr>
              <w:t>D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65，角度45°）。</w:t>
            </w:r>
          </w:p>
        </w:tc>
      </w:tr>
      <w:tr w:rsidR="000977C1" w:rsidRPr="00362E7C" w14:paraId="4E430994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51872C28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9" w:type="dxa"/>
            <w:vMerge/>
            <w:vAlign w:val="center"/>
            <w:hideMark/>
          </w:tcPr>
          <w:p w14:paraId="49B5CF20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5ED7DB3C" w14:textId="77777777" w:rsidR="000977C1" w:rsidRPr="00201DF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cs="宋体" w:hint="eastAsia"/>
                <w:kern w:val="0"/>
                <w:sz w:val="18"/>
                <w:szCs w:val="18"/>
              </w:rPr>
              <w:t>玻璃呢槽</w:t>
            </w:r>
          </w:p>
        </w:tc>
        <w:tc>
          <w:tcPr>
            <w:tcW w:w="1559" w:type="dxa"/>
            <w:vAlign w:val="center"/>
          </w:tcPr>
          <w:p w14:paraId="1A027A1F" w14:textId="77777777" w:rsidR="000977C1" w:rsidRPr="00201DFC" w:rsidRDefault="000977C1" w:rsidP="00AB32C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Pr="00201DFC">
              <w:rPr>
                <w:rFonts w:ascii="宋体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559" w:type="dxa"/>
            <w:vMerge/>
            <w:vAlign w:val="center"/>
          </w:tcPr>
          <w:p w14:paraId="6C13AB42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499E056D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977C1" w:rsidRPr="00362E7C" w14:paraId="66AB0694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7CD34A94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9" w:type="dxa"/>
            <w:vMerge/>
            <w:vAlign w:val="center"/>
            <w:hideMark/>
          </w:tcPr>
          <w:p w14:paraId="50E10B79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6481F699" w14:textId="77777777" w:rsidR="000977C1" w:rsidRPr="00201DF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cs="宋体" w:hint="eastAsia"/>
                <w:kern w:val="0"/>
                <w:sz w:val="18"/>
                <w:szCs w:val="18"/>
              </w:rPr>
              <w:t>外角窗</w:t>
            </w:r>
          </w:p>
        </w:tc>
        <w:tc>
          <w:tcPr>
            <w:tcW w:w="1559" w:type="dxa"/>
            <w:vAlign w:val="center"/>
          </w:tcPr>
          <w:p w14:paraId="68DE3D05" w14:textId="77777777" w:rsidR="000977C1" w:rsidRPr="00201DFC" w:rsidRDefault="000977C1" w:rsidP="00AB32C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Pr="00201DFC">
              <w:rPr>
                <w:rFonts w:ascii="宋体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559" w:type="dxa"/>
            <w:vMerge/>
            <w:vAlign w:val="center"/>
          </w:tcPr>
          <w:p w14:paraId="30D7E92B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6618F63A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77C1" w:rsidRPr="00362E7C" w14:paraId="6594AD11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4A28511A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9" w:type="dxa"/>
            <w:vMerge/>
            <w:vAlign w:val="center"/>
            <w:hideMark/>
          </w:tcPr>
          <w:p w14:paraId="07BC3D86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5B90E072" w14:textId="77777777" w:rsidR="000977C1" w:rsidRPr="00201DF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cs="宋体" w:hint="eastAsia"/>
                <w:kern w:val="0"/>
                <w:sz w:val="18"/>
                <w:szCs w:val="18"/>
              </w:rPr>
              <w:t>车外密封条</w:t>
            </w:r>
          </w:p>
        </w:tc>
        <w:tc>
          <w:tcPr>
            <w:tcW w:w="1559" w:type="dxa"/>
            <w:vAlign w:val="center"/>
          </w:tcPr>
          <w:p w14:paraId="5FFF5A0B" w14:textId="77777777" w:rsidR="000977C1" w:rsidRPr="00201DFC" w:rsidRDefault="000977C1" w:rsidP="00AB32CA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</w:t>
            </w:r>
            <w:r w:rsidRPr="00201DFC">
              <w:rPr>
                <w:rFonts w:ascii="宋体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559" w:type="dxa"/>
            <w:vMerge/>
            <w:vAlign w:val="center"/>
          </w:tcPr>
          <w:p w14:paraId="622E2FA9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20E7542B" w14:textId="77777777" w:rsidR="000977C1" w:rsidRPr="00362E7C" w:rsidRDefault="000977C1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77C1" w:rsidRPr="00362E7C" w14:paraId="6360B5A0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449BEA50" w14:textId="19E78347" w:rsidR="000977C1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79" w:type="dxa"/>
            <w:vMerge/>
            <w:vAlign w:val="center"/>
          </w:tcPr>
          <w:p w14:paraId="2C78D2AF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32375253" w14:textId="47C395A5" w:rsidR="000977C1" w:rsidRPr="00201DF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77C1">
              <w:rPr>
                <w:rFonts w:ascii="宋体" w:hAnsi="宋体" w:cs="宋体" w:hint="eastAsia"/>
                <w:kern w:val="0"/>
                <w:sz w:val="18"/>
                <w:szCs w:val="18"/>
              </w:rPr>
              <w:t>通风盖板</w:t>
            </w:r>
          </w:p>
        </w:tc>
        <w:tc>
          <w:tcPr>
            <w:tcW w:w="1559" w:type="dxa"/>
            <w:vAlign w:val="center"/>
          </w:tcPr>
          <w:p w14:paraId="0F5E1053" w14:textId="4B9433C3" w:rsidR="000977C1" w:rsidRDefault="000977C1" w:rsidP="00A92E2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14:paraId="26A4EF49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207C80AA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77C1" w:rsidRPr="00362E7C" w14:paraId="4D2F3CC5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67354E74" w14:textId="61A3F0E4" w:rsidR="000977C1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79" w:type="dxa"/>
            <w:vMerge/>
            <w:vAlign w:val="center"/>
          </w:tcPr>
          <w:p w14:paraId="030FB44D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0C84A0A1" w14:textId="2B7EB319" w:rsidR="000977C1" w:rsidRPr="00201DF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77C1">
              <w:rPr>
                <w:rFonts w:ascii="宋体" w:hAnsi="宋体" w:cs="宋体" w:hint="eastAsia"/>
                <w:kern w:val="0"/>
                <w:sz w:val="18"/>
                <w:szCs w:val="18"/>
              </w:rPr>
              <w:t>外后视镜</w:t>
            </w:r>
          </w:p>
        </w:tc>
        <w:tc>
          <w:tcPr>
            <w:tcW w:w="1559" w:type="dxa"/>
            <w:vAlign w:val="center"/>
          </w:tcPr>
          <w:p w14:paraId="5712EBDF" w14:textId="368D7CC0" w:rsidR="000977C1" w:rsidRDefault="000977C1" w:rsidP="00A92E2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14:paraId="0BEFC15E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07D9E4E8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77C1" w:rsidRPr="00362E7C" w14:paraId="15F329B4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283B3D04" w14:textId="695D3A36" w:rsidR="000977C1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79" w:type="dxa"/>
            <w:vMerge/>
            <w:vAlign w:val="center"/>
          </w:tcPr>
          <w:p w14:paraId="03A08811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40909DD6" w14:textId="3C686F83" w:rsidR="000977C1" w:rsidRPr="00201DF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77C1">
              <w:rPr>
                <w:rFonts w:ascii="宋体" w:hAnsi="宋体" w:cs="宋体" w:hint="eastAsia"/>
                <w:kern w:val="0"/>
                <w:sz w:val="18"/>
                <w:szCs w:val="18"/>
              </w:rPr>
              <w:t>外水切</w:t>
            </w:r>
          </w:p>
        </w:tc>
        <w:tc>
          <w:tcPr>
            <w:tcW w:w="1559" w:type="dxa"/>
            <w:vAlign w:val="center"/>
          </w:tcPr>
          <w:p w14:paraId="0703F449" w14:textId="7367BE12" w:rsidR="000977C1" w:rsidRDefault="000977C1" w:rsidP="00A92E2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14:paraId="3DBF4A52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6E92EF4C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77C1" w:rsidRPr="00362E7C" w14:paraId="3EF8D3D6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1D16A6ED" w14:textId="388F0C39" w:rsidR="000977C1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79" w:type="dxa"/>
            <w:vMerge/>
            <w:vAlign w:val="center"/>
          </w:tcPr>
          <w:p w14:paraId="090EA69F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121AD10B" w14:textId="36A99A74" w:rsidR="000977C1" w:rsidRPr="00201DF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77C1">
              <w:rPr>
                <w:rFonts w:ascii="宋体" w:hAnsi="宋体" w:cs="宋体" w:hint="eastAsia"/>
                <w:kern w:val="0"/>
                <w:sz w:val="18"/>
                <w:szCs w:val="18"/>
              </w:rPr>
              <w:t>车门外把手</w:t>
            </w:r>
          </w:p>
        </w:tc>
        <w:tc>
          <w:tcPr>
            <w:tcW w:w="1559" w:type="dxa"/>
            <w:vAlign w:val="center"/>
          </w:tcPr>
          <w:p w14:paraId="29D25E13" w14:textId="369F09D4" w:rsidR="000977C1" w:rsidRDefault="000977C1" w:rsidP="00A92E2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14:paraId="066FD8E5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0BE08271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77C1" w:rsidRPr="00362E7C" w14:paraId="366E69C5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6AE387B7" w14:textId="62D4C20B" w:rsidR="000977C1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79" w:type="dxa"/>
            <w:vMerge/>
            <w:vAlign w:val="center"/>
          </w:tcPr>
          <w:p w14:paraId="35DA628E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1603AACB" w14:textId="14CA5CB4" w:rsidR="000977C1" w:rsidRPr="00201DF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77C1">
              <w:rPr>
                <w:rFonts w:ascii="宋体" w:hAnsi="宋体" w:cs="宋体" w:hint="eastAsia"/>
                <w:kern w:val="0"/>
                <w:sz w:val="18"/>
                <w:szCs w:val="18"/>
              </w:rPr>
              <w:t>雨刮胶片</w:t>
            </w:r>
          </w:p>
        </w:tc>
        <w:tc>
          <w:tcPr>
            <w:tcW w:w="1559" w:type="dxa"/>
            <w:vAlign w:val="center"/>
          </w:tcPr>
          <w:p w14:paraId="25BBF2FB" w14:textId="704E64D4" w:rsidR="000977C1" w:rsidRDefault="000977C1" w:rsidP="00A92E2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vAlign w:val="center"/>
          </w:tcPr>
          <w:p w14:paraId="36655ABB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69567FB6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977C1" w:rsidRPr="00362E7C" w14:paraId="70DD2CBE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44DC7FAF" w14:textId="02FB5C9D" w:rsidR="000977C1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79" w:type="dxa"/>
            <w:vMerge/>
            <w:vAlign w:val="center"/>
          </w:tcPr>
          <w:p w14:paraId="5A1B4399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62FD3B6B" w14:textId="491CDA1B" w:rsidR="000977C1" w:rsidRPr="00201DF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977C1">
              <w:rPr>
                <w:rFonts w:ascii="宋体" w:hAnsi="宋体" w:cs="宋体" w:hint="eastAsia"/>
                <w:kern w:val="0"/>
                <w:sz w:val="18"/>
                <w:szCs w:val="18"/>
              </w:rPr>
              <w:t>散热器格栅</w:t>
            </w:r>
          </w:p>
        </w:tc>
        <w:tc>
          <w:tcPr>
            <w:tcW w:w="1559" w:type="dxa"/>
            <w:vAlign w:val="center"/>
          </w:tcPr>
          <w:p w14:paraId="27DD54DC" w14:textId="0F2F4CB3" w:rsidR="000977C1" w:rsidRDefault="000977C1" w:rsidP="00A92E2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1500</w:t>
            </w:r>
          </w:p>
        </w:tc>
        <w:tc>
          <w:tcPr>
            <w:tcW w:w="1559" w:type="dxa"/>
            <w:vMerge/>
            <w:vAlign w:val="center"/>
          </w:tcPr>
          <w:p w14:paraId="710D3F5B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2444722F" w14:textId="77777777" w:rsidR="000977C1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E2F" w:rsidRPr="00362E7C" w14:paraId="270F9062" w14:textId="77777777" w:rsidTr="00984FF8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13C04EE7" w14:textId="2CDE57BE" w:rsidR="00A92E2F" w:rsidRPr="00362E7C" w:rsidRDefault="000977C1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539FB2B5" w14:textId="77777777" w:rsidR="00A92E2F" w:rsidRPr="00362E7C" w:rsidRDefault="00A92E2F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受阳光强烈照射零部件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097ABD6" w14:textId="3B4BABBB" w:rsidR="00A92E2F" w:rsidRPr="00362E7C" w:rsidRDefault="00A92E2F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84FF8">
              <w:rPr>
                <w:rFonts w:ascii="宋体" w:hAnsi="宋体" w:cs="宋体" w:hint="eastAsia"/>
                <w:kern w:val="0"/>
                <w:sz w:val="18"/>
                <w:szCs w:val="18"/>
              </w:rPr>
              <w:t>扰流板</w:t>
            </w:r>
          </w:p>
        </w:tc>
        <w:tc>
          <w:tcPr>
            <w:tcW w:w="1559" w:type="dxa"/>
            <w:vAlign w:val="center"/>
          </w:tcPr>
          <w:p w14:paraId="45A801AA" w14:textId="4167F25A" w:rsidR="00A92E2F" w:rsidRPr="00362E7C" w:rsidRDefault="00A92E2F" w:rsidP="00A92E2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559" w:type="dxa"/>
            <w:vMerge/>
            <w:vAlign w:val="center"/>
          </w:tcPr>
          <w:p w14:paraId="5954B730" w14:textId="77777777" w:rsidR="00A92E2F" w:rsidRPr="00362E7C" w:rsidRDefault="00A92E2F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2204A3E0" w14:textId="77777777" w:rsidR="00A92E2F" w:rsidRPr="00362E7C" w:rsidRDefault="00A92E2F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A92E2F" w:rsidRPr="00362E7C" w14:paraId="3A43E780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5DA8A6E9" w14:textId="624A2A10" w:rsidR="00A92E2F" w:rsidRPr="00362E7C" w:rsidRDefault="00A92E2F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977C1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9" w:type="dxa"/>
            <w:vMerge/>
            <w:vAlign w:val="center"/>
            <w:hideMark/>
          </w:tcPr>
          <w:p w14:paraId="2A1822F9" w14:textId="77777777" w:rsidR="00A92E2F" w:rsidRPr="00362E7C" w:rsidRDefault="00A92E2F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7B026B44" w14:textId="77777777" w:rsidR="00A92E2F" w:rsidRPr="00362E7C" w:rsidRDefault="00A92E2F" w:rsidP="00A92E2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鲨鱼</w:t>
            </w:r>
            <w:proofErr w:type="gramStart"/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鳍</w:t>
            </w:r>
            <w:proofErr w:type="gramEnd"/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天线</w:t>
            </w:r>
          </w:p>
        </w:tc>
        <w:tc>
          <w:tcPr>
            <w:tcW w:w="1559" w:type="dxa"/>
            <w:vAlign w:val="center"/>
          </w:tcPr>
          <w:p w14:paraId="26DA147A" w14:textId="77777777" w:rsidR="00A92E2F" w:rsidRPr="00362E7C" w:rsidRDefault="00A92E2F" w:rsidP="00A92E2F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000</w:t>
            </w:r>
          </w:p>
        </w:tc>
        <w:tc>
          <w:tcPr>
            <w:tcW w:w="1559" w:type="dxa"/>
            <w:vMerge/>
            <w:vAlign w:val="center"/>
          </w:tcPr>
          <w:p w14:paraId="17506111" w14:textId="77777777" w:rsidR="00A92E2F" w:rsidRDefault="00A92E2F" w:rsidP="00A92E2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01A88D5D" w14:textId="77777777" w:rsidR="00A92E2F" w:rsidRDefault="00A92E2F" w:rsidP="00A92E2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bookmarkEnd w:id="19"/>
    <w:bookmarkEnd w:id="20"/>
    <w:bookmarkEnd w:id="23"/>
    <w:p w14:paraId="6152273C" w14:textId="77777777" w:rsidR="00316F29" w:rsidRPr="00316F29" w:rsidRDefault="00316F29" w:rsidP="00316F29">
      <w:pPr>
        <w:pStyle w:val="ac"/>
        <w:spacing w:beforeLines="50" w:before="156" w:afterLines="50" w:after="156"/>
        <w:ind w:firstLine="420"/>
        <w:jc w:val="center"/>
        <w:rPr>
          <w:rFonts w:ascii="黑体" w:eastAsia="黑体" w:hAnsi="黑体"/>
        </w:rPr>
      </w:pPr>
      <w:r w:rsidRPr="00362E7C">
        <w:rPr>
          <w:rFonts w:ascii="黑体" w:eastAsia="黑体" w:hAnsi="黑体" w:hint="eastAsia"/>
        </w:rPr>
        <w:lastRenderedPageBreak/>
        <w:t>表</w:t>
      </w:r>
      <w:r>
        <w:rPr>
          <w:rFonts w:ascii="黑体" w:eastAsia="黑体" w:hAnsi="黑体" w:hint="eastAsia"/>
        </w:rPr>
        <w:t>2</w:t>
      </w:r>
      <w:r w:rsidRPr="00362E7C">
        <w:rPr>
          <w:rFonts w:ascii="黑体" w:eastAsia="黑体" w:hAnsi="黑体" w:hint="eastAsia"/>
        </w:rPr>
        <w:t xml:space="preserve"> </w:t>
      </w:r>
      <w:r>
        <w:rPr>
          <w:rFonts w:ascii="黑体" w:eastAsia="黑体" w:hAnsi="黑体" w:hint="eastAsia"/>
        </w:rPr>
        <w:t>A类外饰件</w:t>
      </w:r>
      <w:r w:rsidRPr="00362E7C">
        <w:rPr>
          <w:rFonts w:ascii="黑体" w:eastAsia="黑体" w:hAnsi="黑体" w:hint="eastAsia"/>
        </w:rPr>
        <w:t>零部件耐光老化性</w:t>
      </w:r>
      <w:r>
        <w:rPr>
          <w:rFonts w:ascii="黑体" w:eastAsia="黑体" w:hAnsi="黑体" w:hint="eastAsia"/>
        </w:rPr>
        <w:t>能试验</w:t>
      </w:r>
      <w:r w:rsidRPr="00362E7C">
        <w:rPr>
          <w:rFonts w:ascii="黑体" w:eastAsia="黑体" w:hAnsi="黑体" w:hint="eastAsia"/>
        </w:rPr>
        <w:t>要求</w:t>
      </w:r>
      <w:r w:rsidR="00B64BB7">
        <w:rPr>
          <w:rFonts w:ascii="黑体" w:eastAsia="黑体" w:hAnsi="黑体" w:hint="eastAsia"/>
        </w:rPr>
        <w:t>（续）</w:t>
      </w:r>
    </w:p>
    <w:tbl>
      <w:tblPr>
        <w:tblW w:w="9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79"/>
        <w:gridCol w:w="2172"/>
        <w:gridCol w:w="1559"/>
        <w:gridCol w:w="1559"/>
        <w:gridCol w:w="1864"/>
      </w:tblGrid>
      <w:tr w:rsidR="00316F29" w:rsidRPr="00362E7C" w14:paraId="2B819C2C" w14:textId="77777777" w:rsidTr="00442404">
        <w:trPr>
          <w:trHeight w:val="539"/>
          <w:jc w:val="center"/>
        </w:trPr>
        <w:tc>
          <w:tcPr>
            <w:tcW w:w="852" w:type="dxa"/>
            <w:vAlign w:val="center"/>
            <w:hideMark/>
          </w:tcPr>
          <w:p w14:paraId="27B814D8" w14:textId="77777777" w:rsidR="00316F29" w:rsidRPr="00362E7C" w:rsidRDefault="00316F29" w:rsidP="004424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9" w:type="dxa"/>
            <w:vAlign w:val="center"/>
            <w:hideMark/>
          </w:tcPr>
          <w:p w14:paraId="5C047976" w14:textId="77777777" w:rsidR="00316F29" w:rsidRPr="00362E7C" w:rsidRDefault="00316F29" w:rsidP="004424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零部件类别</w:t>
            </w:r>
          </w:p>
        </w:tc>
        <w:tc>
          <w:tcPr>
            <w:tcW w:w="2172" w:type="dxa"/>
            <w:vAlign w:val="center"/>
            <w:hideMark/>
          </w:tcPr>
          <w:p w14:paraId="32B47949" w14:textId="77777777" w:rsidR="00316F29" w:rsidRPr="00362E7C" w:rsidRDefault="00316F29" w:rsidP="00442404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零部件名称</w:t>
            </w:r>
          </w:p>
        </w:tc>
        <w:tc>
          <w:tcPr>
            <w:tcW w:w="3118" w:type="dxa"/>
            <w:gridSpan w:val="2"/>
            <w:vAlign w:val="center"/>
          </w:tcPr>
          <w:p w14:paraId="509DC20E" w14:textId="77777777" w:rsidR="00316F29" w:rsidRDefault="00316F29" w:rsidP="00442404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技术要求</w:t>
            </w:r>
            <w:r w:rsidR="00932F92">
              <w:rPr>
                <w:rFonts w:ascii="宋体" w:hAnsi="宋体" w:cs="Arial" w:hint="eastAsia"/>
                <w:kern w:val="0"/>
                <w:sz w:val="18"/>
                <w:szCs w:val="18"/>
              </w:rPr>
              <w:t>（h）</w:t>
            </w:r>
          </w:p>
        </w:tc>
        <w:tc>
          <w:tcPr>
            <w:tcW w:w="1864" w:type="dxa"/>
            <w:vAlign w:val="center"/>
          </w:tcPr>
          <w:p w14:paraId="4F2A7970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 w:hint="eastAsia"/>
                <w:kern w:val="0"/>
                <w:sz w:val="18"/>
                <w:szCs w:val="18"/>
              </w:rPr>
              <w:t>试验方法</w:t>
            </w:r>
          </w:p>
        </w:tc>
      </w:tr>
      <w:tr w:rsidR="00316F29" w:rsidRPr="00362E7C" w14:paraId="4B46D670" w14:textId="77777777" w:rsidTr="00442404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26511FB3" w14:textId="79155501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977C1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1139D618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受阳光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照射零部件</w:t>
            </w:r>
          </w:p>
        </w:tc>
        <w:tc>
          <w:tcPr>
            <w:tcW w:w="2172" w:type="dxa"/>
            <w:vAlign w:val="center"/>
            <w:hideMark/>
          </w:tcPr>
          <w:p w14:paraId="72D715CE" w14:textId="0EF7F57F" w:rsidR="00FD6237" w:rsidRPr="00362E7C" w:rsidRDefault="00316F29" w:rsidP="00FD623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保险杠</w:t>
            </w:r>
          </w:p>
        </w:tc>
        <w:tc>
          <w:tcPr>
            <w:tcW w:w="1559" w:type="dxa"/>
            <w:vAlign w:val="center"/>
          </w:tcPr>
          <w:p w14:paraId="406C7DCA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 w:val="restart"/>
            <w:vAlign w:val="center"/>
          </w:tcPr>
          <w:p w14:paraId="1D229543" w14:textId="77777777" w:rsidR="005B5028" w:rsidRDefault="005B5028" w:rsidP="005B5028">
            <w:pPr>
              <w:widowControl/>
              <w:jc w:val="left"/>
              <w:rPr>
                <w:sz w:val="18"/>
                <w:szCs w:val="18"/>
              </w:rPr>
            </w:pPr>
            <w:r w:rsidRPr="00911D52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）试样</w:t>
            </w:r>
            <w:r w:rsidRPr="00F15A4C">
              <w:rPr>
                <w:rFonts w:hint="eastAsia"/>
                <w:sz w:val="18"/>
                <w:szCs w:val="18"/>
              </w:rPr>
              <w:t>不得出现龟裂、粉化、斑点、发白、变形等外观缺陷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52C4EDE0" w14:textId="77777777" w:rsidR="00316F29" w:rsidRPr="00362E7C" w:rsidRDefault="005B5028" w:rsidP="005B5028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911D52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）灰度等级：≥</w:t>
            </w:r>
            <w:r w:rsidRPr="00911D52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级。</w:t>
            </w:r>
          </w:p>
        </w:tc>
        <w:tc>
          <w:tcPr>
            <w:tcW w:w="1864" w:type="dxa"/>
            <w:vMerge w:val="restart"/>
            <w:vAlign w:val="center"/>
          </w:tcPr>
          <w:p w14:paraId="67E68F9A" w14:textId="77777777" w:rsidR="005B5028" w:rsidRDefault="005B5028" w:rsidP="005B50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试验方法：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GB/T 32088-2015方法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B-1；</w:t>
            </w:r>
          </w:p>
          <w:p w14:paraId="131FEFFF" w14:textId="77777777" w:rsidR="00316F29" w:rsidRPr="005B5028" w:rsidRDefault="005B5028" w:rsidP="005B5028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评价方法：目视和</w:t>
            </w:r>
            <w:r w:rsidRPr="001E3994">
              <w:rPr>
                <w:rFonts w:ascii="宋体" w:hAnsi="宋体" w:cs="宋体" w:hint="eastAsia"/>
                <w:kern w:val="0"/>
                <w:sz w:val="18"/>
                <w:szCs w:val="18"/>
              </w:rPr>
              <w:t>GB/T 250</w:t>
            </w:r>
            <w:r w:rsidR="00E21E4F">
              <w:rPr>
                <w:rFonts w:ascii="宋体" w:hAnsi="宋体" w:cs="宋体" w:hint="eastAsia"/>
                <w:kern w:val="0"/>
                <w:sz w:val="18"/>
                <w:szCs w:val="18"/>
              </w:rPr>
              <w:t>（光源d65，角度45°）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316F29" w:rsidRPr="00362E7C" w14:paraId="33391B71" w14:textId="77777777" w:rsidTr="00442404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779D677E" w14:textId="1FD18EA1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977C1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9" w:type="dxa"/>
            <w:vMerge/>
            <w:vAlign w:val="center"/>
            <w:hideMark/>
          </w:tcPr>
          <w:p w14:paraId="6C9840AF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27F679C7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车灯</w:t>
            </w:r>
          </w:p>
        </w:tc>
        <w:tc>
          <w:tcPr>
            <w:tcW w:w="1559" w:type="dxa"/>
            <w:vAlign w:val="center"/>
          </w:tcPr>
          <w:p w14:paraId="35AA990A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559" w:type="dxa"/>
            <w:vMerge/>
            <w:vAlign w:val="center"/>
          </w:tcPr>
          <w:p w14:paraId="6CBDF4FD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4E6C7E61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16F29" w:rsidRPr="00362E7C" w14:paraId="006F31F0" w14:textId="77777777" w:rsidTr="00442404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30DE8D7A" w14:textId="173C611D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977C1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79" w:type="dxa"/>
            <w:vMerge/>
            <w:vAlign w:val="center"/>
            <w:hideMark/>
          </w:tcPr>
          <w:p w14:paraId="64E64979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719DA416" w14:textId="73026200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车标</w:t>
            </w:r>
          </w:p>
        </w:tc>
        <w:tc>
          <w:tcPr>
            <w:tcW w:w="1559" w:type="dxa"/>
            <w:vAlign w:val="center"/>
          </w:tcPr>
          <w:p w14:paraId="47ACC6DE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</w:t>
            </w: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559" w:type="dxa"/>
            <w:vMerge/>
            <w:vAlign w:val="center"/>
          </w:tcPr>
          <w:p w14:paraId="4A561B9F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646E8EF5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16F29" w:rsidRPr="00362E7C" w14:paraId="25057894" w14:textId="77777777" w:rsidTr="00442404">
        <w:trPr>
          <w:trHeight w:val="341"/>
          <w:jc w:val="center"/>
        </w:trPr>
        <w:tc>
          <w:tcPr>
            <w:tcW w:w="852" w:type="dxa"/>
            <w:tcBorders>
              <w:bottom w:val="single" w:sz="12" w:space="0" w:color="auto"/>
            </w:tcBorders>
            <w:vAlign w:val="center"/>
            <w:hideMark/>
          </w:tcPr>
          <w:p w14:paraId="00A3491C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7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3387A03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tcBorders>
              <w:bottom w:val="single" w:sz="12" w:space="0" w:color="auto"/>
            </w:tcBorders>
            <w:vAlign w:val="center"/>
            <w:hideMark/>
          </w:tcPr>
          <w:p w14:paraId="78AD7976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侧裙饰板</w:t>
            </w:r>
            <w:proofErr w:type="gram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219AE4C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500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E407699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</w:tcBorders>
            <w:vAlign w:val="center"/>
          </w:tcPr>
          <w:p w14:paraId="2A128F05" w14:textId="77777777" w:rsidR="00316F29" w:rsidRPr="00362E7C" w:rsidRDefault="00316F29" w:rsidP="00442404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316F29" w:rsidRPr="00362E7C" w14:paraId="47A92A15" w14:textId="77777777" w:rsidTr="00442404">
        <w:trPr>
          <w:trHeight w:val="341"/>
          <w:jc w:val="center"/>
        </w:trPr>
        <w:tc>
          <w:tcPr>
            <w:tcW w:w="9485" w:type="dxa"/>
            <w:gridSpan w:val="6"/>
            <w:tcBorders>
              <w:top w:val="single" w:sz="12" w:space="0" w:color="auto"/>
            </w:tcBorders>
            <w:vAlign w:val="center"/>
            <w:hideMark/>
          </w:tcPr>
          <w:p w14:paraId="5DEF7D5C" w14:textId="77777777" w:rsidR="00316F29" w:rsidRPr="00362E7C" w:rsidRDefault="00316F29" w:rsidP="00442404">
            <w:pPr>
              <w:widowControl/>
              <w:ind w:firstLineChars="200" w:firstLine="3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注：</w:t>
            </w:r>
            <w:r w:rsidRPr="00362E7C">
              <w:rPr>
                <w:rFonts w:ascii="宋体" w:hAnsi="宋体" w:hint="eastAsia"/>
                <w:sz w:val="18"/>
                <w:szCs w:val="18"/>
              </w:rPr>
              <w:t>表中未列零部件应依据位置相近零部件参考选用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</w:tbl>
    <w:p w14:paraId="3FC0448A" w14:textId="77777777" w:rsidR="00BB3449" w:rsidRPr="001B6B91" w:rsidRDefault="00BB3449" w:rsidP="001D70E9">
      <w:pPr>
        <w:spacing w:beforeLines="50" w:before="156" w:afterLines="50" w:after="156"/>
        <w:rPr>
          <w:rFonts w:ascii="黑体" w:eastAsia="黑体" w:hAnsi="黑体"/>
          <w:bCs/>
          <w:kern w:val="0"/>
          <w:lang w:val="ru-RU"/>
        </w:rPr>
      </w:pPr>
      <w:r>
        <w:rPr>
          <w:rFonts w:ascii="黑体" w:eastAsia="黑体" w:hAnsi="黑体" w:hint="eastAsia"/>
          <w:bCs/>
          <w:kern w:val="0"/>
          <w:lang w:val="ru-RU"/>
        </w:rPr>
        <w:t>4</w:t>
      </w:r>
      <w:r w:rsidR="002746B9">
        <w:rPr>
          <w:rFonts w:ascii="黑体" w:eastAsia="黑体" w:hAnsi="黑体"/>
          <w:bCs/>
          <w:kern w:val="0"/>
          <w:lang w:val="ru-RU"/>
        </w:rPr>
        <w:t>.</w:t>
      </w:r>
      <w:r w:rsidR="002746B9">
        <w:rPr>
          <w:rFonts w:ascii="黑体" w:eastAsia="黑体" w:hAnsi="黑体" w:hint="eastAsia"/>
          <w:bCs/>
          <w:kern w:val="0"/>
          <w:lang w:val="ru-RU"/>
        </w:rPr>
        <w:t>2</w:t>
      </w:r>
      <w:r>
        <w:rPr>
          <w:rFonts w:ascii="黑体" w:eastAsia="黑体" w:hAnsi="黑体" w:hint="eastAsia"/>
          <w:bCs/>
          <w:kern w:val="0"/>
          <w:lang w:val="ru-RU"/>
        </w:rPr>
        <w:t xml:space="preserve"> B类件</w:t>
      </w:r>
    </w:p>
    <w:p w14:paraId="4E1244F6" w14:textId="77777777" w:rsidR="00BB3449" w:rsidRPr="004A549F" w:rsidRDefault="00BB3449" w:rsidP="00BB3449">
      <w:pPr>
        <w:pStyle w:val="a"/>
        <w:numPr>
          <w:ilvl w:val="0"/>
          <w:numId w:val="0"/>
        </w:numPr>
        <w:spacing w:beforeLines="0" w:afterLines="0" w:line="360" w:lineRule="exact"/>
        <w:ind w:firstLineChars="200" w:firstLine="420"/>
        <w:rPr>
          <w:rFonts w:ascii="宋体" w:eastAsia="宋体" w:hAnsi="宋体" w:cs="Times New Roman"/>
        </w:rPr>
      </w:pPr>
      <w:r w:rsidRPr="00EB38F5">
        <w:rPr>
          <w:rFonts w:ascii="宋体" w:eastAsia="宋体" w:hAnsi="宋体" w:cs="Times New Roman" w:hint="eastAsia"/>
          <w:color w:val="000000"/>
        </w:rPr>
        <w:t>车内零部件耐光老化性能试验周期及要求应满足表</w:t>
      </w:r>
      <w:r w:rsidR="002746B9">
        <w:rPr>
          <w:rFonts w:ascii="宋体" w:eastAsia="宋体" w:hAnsi="宋体" w:cs="Times New Roman" w:hint="eastAsia"/>
          <w:color w:val="000000"/>
        </w:rPr>
        <w:t>3</w:t>
      </w:r>
      <w:r w:rsidRPr="00EB38F5">
        <w:rPr>
          <w:rFonts w:ascii="宋体" w:eastAsia="宋体" w:hAnsi="宋体" w:cs="Times New Roman" w:hint="eastAsia"/>
          <w:color w:val="000000"/>
        </w:rPr>
        <w:t>规定，车外零部件耐光老化性能试验周期及要求应满足表</w:t>
      </w:r>
      <w:r w:rsidR="002746B9">
        <w:rPr>
          <w:rFonts w:ascii="宋体" w:eastAsia="宋体" w:hAnsi="宋体" w:cs="Times New Roman" w:hint="eastAsia"/>
        </w:rPr>
        <w:t>4</w:t>
      </w:r>
      <w:r>
        <w:rPr>
          <w:rFonts w:ascii="宋体" w:eastAsia="宋体" w:hAnsi="宋体" w:cs="Times New Roman" w:hint="eastAsia"/>
        </w:rPr>
        <w:t>规定。</w:t>
      </w:r>
    </w:p>
    <w:p w14:paraId="2DEC819C" w14:textId="77777777" w:rsidR="00BB3449" w:rsidRPr="00362E7C" w:rsidRDefault="00BB3449" w:rsidP="001D70E9">
      <w:pPr>
        <w:pStyle w:val="ac"/>
        <w:spacing w:beforeLines="50" w:before="156" w:afterLines="50" w:after="156"/>
        <w:ind w:firstLine="420"/>
        <w:jc w:val="center"/>
        <w:rPr>
          <w:rFonts w:ascii="黑体" w:eastAsia="黑体" w:hAnsi="黑体"/>
        </w:rPr>
      </w:pPr>
      <w:r w:rsidRPr="00362E7C">
        <w:rPr>
          <w:rFonts w:ascii="黑体" w:eastAsia="黑体" w:hAnsi="黑体" w:hint="eastAsia"/>
        </w:rPr>
        <w:t>表</w:t>
      </w:r>
      <w:r w:rsidR="002C319C">
        <w:rPr>
          <w:rFonts w:ascii="黑体" w:eastAsia="黑体" w:hAnsi="黑体" w:hint="eastAsia"/>
        </w:rPr>
        <w:t>3</w:t>
      </w:r>
      <w:r w:rsidRPr="00362E7C">
        <w:rPr>
          <w:rFonts w:ascii="黑体" w:eastAsia="黑体" w:hAnsi="黑体" w:hint="eastAsia"/>
        </w:rPr>
        <w:t xml:space="preserve"> </w:t>
      </w:r>
      <w:r w:rsidR="00A12BB9">
        <w:rPr>
          <w:rFonts w:ascii="黑体" w:eastAsia="黑体" w:hAnsi="黑体" w:hint="eastAsia"/>
        </w:rPr>
        <w:t>B类内饰件</w:t>
      </w:r>
      <w:r w:rsidRPr="00362E7C">
        <w:rPr>
          <w:rFonts w:ascii="黑体" w:eastAsia="黑体" w:hAnsi="黑体" w:hint="eastAsia"/>
        </w:rPr>
        <w:t>零部件耐光老化性</w:t>
      </w:r>
      <w:r>
        <w:rPr>
          <w:rFonts w:ascii="黑体" w:eastAsia="黑体" w:hAnsi="黑体" w:hint="eastAsia"/>
        </w:rPr>
        <w:t>能试验</w:t>
      </w:r>
      <w:r w:rsidRPr="00362E7C">
        <w:rPr>
          <w:rFonts w:ascii="黑体" w:eastAsia="黑体" w:hAnsi="黑体" w:hint="eastAsia"/>
        </w:rPr>
        <w:t>要求</w:t>
      </w: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484"/>
        <w:gridCol w:w="2166"/>
        <w:gridCol w:w="1559"/>
        <w:gridCol w:w="1559"/>
        <w:gridCol w:w="1864"/>
      </w:tblGrid>
      <w:tr w:rsidR="00BB3449" w:rsidRPr="00362E7C" w14:paraId="6EC9FEAD" w14:textId="77777777" w:rsidTr="006540D0">
        <w:trPr>
          <w:trHeight w:val="710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65351B41" w14:textId="77777777" w:rsidR="00BB3449" w:rsidRPr="00362E7C" w:rsidRDefault="00BB3449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vAlign w:val="center"/>
            <w:hideMark/>
          </w:tcPr>
          <w:p w14:paraId="416387CC" w14:textId="77777777" w:rsidR="00BB3449" w:rsidRPr="00362E7C" w:rsidRDefault="00BB3449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零部件类别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  <w:hideMark/>
          </w:tcPr>
          <w:p w14:paraId="225D6844" w14:textId="77777777" w:rsidR="00BB3449" w:rsidRPr="00362E7C" w:rsidRDefault="00BB3449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零部件名称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14:paraId="7475B34B" w14:textId="77777777" w:rsidR="00BB3449" w:rsidRDefault="00BB3449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技术要求</w:t>
            </w:r>
            <w:r w:rsidR="00932F92">
              <w:rPr>
                <w:rFonts w:ascii="宋体" w:hAnsi="宋体" w:cs="Arial" w:hint="eastAsia"/>
                <w:kern w:val="0"/>
                <w:sz w:val="18"/>
                <w:szCs w:val="18"/>
              </w:rPr>
              <w:t>（h）</w:t>
            </w:r>
          </w:p>
        </w:tc>
        <w:tc>
          <w:tcPr>
            <w:tcW w:w="18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6C4618" w14:textId="77777777" w:rsidR="00BB3449" w:rsidRPr="00362E7C" w:rsidRDefault="00BB3449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 w:hint="eastAsia"/>
                <w:kern w:val="0"/>
                <w:sz w:val="18"/>
                <w:szCs w:val="18"/>
              </w:rPr>
              <w:t>试验方法</w:t>
            </w:r>
          </w:p>
        </w:tc>
      </w:tr>
      <w:tr w:rsidR="004655A5" w:rsidRPr="00362E7C" w14:paraId="5B91F99D" w14:textId="77777777" w:rsidTr="006540D0">
        <w:trPr>
          <w:trHeight w:val="340"/>
          <w:jc w:val="center"/>
        </w:trPr>
        <w:tc>
          <w:tcPr>
            <w:tcW w:w="853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563C2BA2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5D62B832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直接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受阳光</w:t>
            </w:r>
            <w:r w:rsidRPr="00ED4309">
              <w:rPr>
                <w:rFonts w:ascii="宋体" w:hAnsi="宋体" w:cs="Arial" w:hint="eastAsia"/>
                <w:kern w:val="0"/>
                <w:sz w:val="18"/>
                <w:szCs w:val="18"/>
              </w:rPr>
              <w:t>强烈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照射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的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</w:t>
            </w:r>
          </w:p>
        </w:tc>
        <w:tc>
          <w:tcPr>
            <w:tcW w:w="2166" w:type="dxa"/>
            <w:tcBorders>
              <w:top w:val="single" w:sz="12" w:space="0" w:color="auto"/>
            </w:tcBorders>
            <w:vAlign w:val="center"/>
            <w:hideMark/>
          </w:tcPr>
          <w:p w14:paraId="2F4147E8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仪表板上本体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6705EC7" w14:textId="77777777" w:rsidR="004655A5" w:rsidRPr="00EB38F5" w:rsidRDefault="004655A5" w:rsidP="001164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B38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F0EDC8" w14:textId="77777777" w:rsidR="004655A5" w:rsidRDefault="004655A5" w:rsidP="001164DE">
            <w:pPr>
              <w:widowControl/>
              <w:jc w:val="left"/>
              <w:rPr>
                <w:sz w:val="18"/>
                <w:szCs w:val="18"/>
              </w:rPr>
            </w:pPr>
            <w:r w:rsidRPr="008036EA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）试样</w:t>
            </w:r>
            <w:r w:rsidRPr="00F15A4C">
              <w:rPr>
                <w:rFonts w:hint="eastAsia"/>
                <w:sz w:val="18"/>
                <w:szCs w:val="18"/>
              </w:rPr>
              <w:t>不得出现龟裂、粉化、斑点、发白、变形等外观缺陷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68DEE44D" w14:textId="77777777" w:rsidR="004655A5" w:rsidRPr="004E4C68" w:rsidRDefault="004655A5" w:rsidP="001164DE">
            <w:pPr>
              <w:jc w:val="left"/>
              <w:rPr>
                <w:sz w:val="18"/>
                <w:szCs w:val="18"/>
                <w:highlight w:val="yellow"/>
              </w:rPr>
            </w:pPr>
            <w:r w:rsidRPr="008036EA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）灰度等级：≥</w:t>
            </w:r>
            <w:r w:rsidRPr="008036EA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级。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94539" w14:textId="77777777" w:rsidR="004655A5" w:rsidRDefault="004655A5" w:rsidP="00116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试验方法：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GB/T 32088-2015方法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A-1；</w:t>
            </w:r>
          </w:p>
          <w:p w14:paraId="15118117" w14:textId="77777777" w:rsidR="004655A5" w:rsidRPr="00362E7C" w:rsidRDefault="004655A5" w:rsidP="00116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评价方法：目视和</w:t>
            </w:r>
            <w:r w:rsidRPr="001E3994">
              <w:rPr>
                <w:rFonts w:ascii="宋体" w:hAnsi="宋体" w:cs="宋体" w:hint="eastAsia"/>
                <w:kern w:val="0"/>
                <w:sz w:val="18"/>
                <w:szCs w:val="18"/>
              </w:rPr>
              <w:t>GB/T 250</w:t>
            </w:r>
            <w:r w:rsidR="00E21E4F">
              <w:rPr>
                <w:rFonts w:ascii="宋体" w:hAnsi="宋体" w:cs="宋体" w:hint="eastAsia"/>
                <w:kern w:val="0"/>
                <w:sz w:val="18"/>
                <w:szCs w:val="18"/>
              </w:rPr>
              <w:t>（光源d65，角度45°）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4655A5" w:rsidRPr="00362E7C" w14:paraId="62C20E56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0A21E6F6" w14:textId="77777777" w:rsidR="004655A5" w:rsidRPr="00362E7C" w:rsidRDefault="004A4354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84" w:type="dxa"/>
            <w:vMerge/>
            <w:vAlign w:val="center"/>
            <w:hideMark/>
          </w:tcPr>
          <w:p w14:paraId="51A6268F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6E2228D1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天窗遮阳帘</w:t>
            </w:r>
          </w:p>
        </w:tc>
        <w:tc>
          <w:tcPr>
            <w:tcW w:w="1559" w:type="dxa"/>
            <w:vAlign w:val="center"/>
          </w:tcPr>
          <w:p w14:paraId="2F84D735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640DAB5" w14:textId="77777777" w:rsidR="004655A5" w:rsidRPr="00362E7C" w:rsidRDefault="004655A5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1130C0C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655A5" w:rsidRPr="00362E7C" w14:paraId="16F38623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49ACDB40" w14:textId="77777777" w:rsidR="004655A5" w:rsidRPr="00362E7C" w:rsidRDefault="004A4354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84" w:type="dxa"/>
            <w:vMerge/>
            <w:vAlign w:val="center"/>
            <w:hideMark/>
          </w:tcPr>
          <w:p w14:paraId="0763F035" w14:textId="77777777" w:rsidR="004655A5" w:rsidRDefault="004655A5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2002DF72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内后视镜</w:t>
            </w:r>
          </w:p>
        </w:tc>
        <w:tc>
          <w:tcPr>
            <w:tcW w:w="1559" w:type="dxa"/>
            <w:vAlign w:val="center"/>
          </w:tcPr>
          <w:p w14:paraId="2942E91D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06F5C911" w14:textId="77777777" w:rsidR="004655A5" w:rsidRPr="00362E7C" w:rsidRDefault="004655A5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2F4840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655A5" w:rsidRPr="00362E7C" w14:paraId="742BEFBF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176D99C0" w14:textId="77777777" w:rsidR="004655A5" w:rsidRDefault="004A4354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2B01498" w14:textId="77777777" w:rsidR="004655A5" w:rsidRDefault="004655A5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1812EDC1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后窗台</w:t>
            </w:r>
          </w:p>
        </w:tc>
        <w:tc>
          <w:tcPr>
            <w:tcW w:w="1559" w:type="dxa"/>
            <w:vAlign w:val="center"/>
          </w:tcPr>
          <w:p w14:paraId="2937B31F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58DF73F8" w14:textId="77777777" w:rsidR="004655A5" w:rsidRPr="00362E7C" w:rsidRDefault="004655A5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70C46B" w14:textId="77777777" w:rsidR="004655A5" w:rsidRPr="00362E7C" w:rsidRDefault="004655A5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21E9" w:rsidRPr="00362E7C" w14:paraId="16857A23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5499590A" w14:textId="77777777" w:rsidR="00B621E9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84" w:type="dxa"/>
            <w:vMerge w:val="restart"/>
            <w:tcBorders>
              <w:bottom w:val="single" w:sz="12" w:space="0" w:color="auto"/>
            </w:tcBorders>
            <w:vAlign w:val="center"/>
            <w:hideMark/>
          </w:tcPr>
          <w:p w14:paraId="19F9A8C8" w14:textId="77777777" w:rsidR="00B621E9" w:rsidRDefault="00B621E9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直接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受阳光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一般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照射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的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</w:t>
            </w:r>
          </w:p>
        </w:tc>
        <w:tc>
          <w:tcPr>
            <w:tcW w:w="2166" w:type="dxa"/>
            <w:vAlign w:val="center"/>
            <w:hideMark/>
          </w:tcPr>
          <w:p w14:paraId="19CCB376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方向盘</w:t>
            </w:r>
          </w:p>
        </w:tc>
        <w:tc>
          <w:tcPr>
            <w:tcW w:w="1559" w:type="dxa"/>
            <w:vAlign w:val="center"/>
          </w:tcPr>
          <w:p w14:paraId="5D0D6F30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676F5C8D" w14:textId="77777777" w:rsidR="00B621E9" w:rsidRPr="00362E7C" w:rsidRDefault="00B621E9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3E7E71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21E9" w:rsidRPr="00362E7C" w14:paraId="2B799EC8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19AB5653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D1B7E2D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02C45DE4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上立柱</w:t>
            </w:r>
          </w:p>
        </w:tc>
        <w:tc>
          <w:tcPr>
            <w:tcW w:w="1559" w:type="dxa"/>
            <w:vAlign w:val="center"/>
          </w:tcPr>
          <w:p w14:paraId="4252A9A0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84248FF" w14:textId="77777777" w:rsidR="00B621E9" w:rsidRPr="00362E7C" w:rsidRDefault="00B621E9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F768BB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21E9" w:rsidRPr="00362E7C" w14:paraId="65F8D33E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73CD381E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22EED275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3F0C9A36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内水切</w:t>
            </w:r>
          </w:p>
        </w:tc>
        <w:tc>
          <w:tcPr>
            <w:tcW w:w="1559" w:type="dxa"/>
            <w:vAlign w:val="center"/>
          </w:tcPr>
          <w:p w14:paraId="6184DCF0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411CBC6D" w14:textId="77777777" w:rsidR="00B621E9" w:rsidRPr="00362E7C" w:rsidRDefault="00B621E9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758841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621E9" w:rsidRPr="00362E7C" w14:paraId="64AA05B2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15CCE31E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031B775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3E58013C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车内密封条</w:t>
            </w:r>
          </w:p>
        </w:tc>
        <w:tc>
          <w:tcPr>
            <w:tcW w:w="1559" w:type="dxa"/>
            <w:vAlign w:val="center"/>
          </w:tcPr>
          <w:p w14:paraId="51342CD8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550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59A93056" w14:textId="77777777" w:rsidR="00B621E9" w:rsidRPr="00362E7C" w:rsidRDefault="00B621E9" w:rsidP="001164DE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B0333A" w14:textId="77777777" w:rsidR="00B621E9" w:rsidRPr="00362E7C" w:rsidRDefault="00B621E9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495AAD89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14:paraId="16581F71" w14:textId="518E484B" w:rsidR="0047128F" w:rsidRDefault="00DE3910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</w:tcPr>
          <w:p w14:paraId="4DBAF9E8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19121A8A" w14:textId="59E0DA4B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安全带</w:t>
            </w:r>
          </w:p>
        </w:tc>
        <w:tc>
          <w:tcPr>
            <w:tcW w:w="1559" w:type="dxa"/>
            <w:vAlign w:val="center"/>
          </w:tcPr>
          <w:p w14:paraId="6690F121" w14:textId="5096F28C" w:rsidR="0047128F" w:rsidRDefault="0047128F" w:rsidP="0047128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617F6663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87D747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7B744E81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29F74EEA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F9B39F5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510B2267" w14:textId="471BA5CE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座椅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面料</w:t>
            </w:r>
          </w:p>
        </w:tc>
        <w:tc>
          <w:tcPr>
            <w:tcW w:w="1559" w:type="dxa"/>
            <w:vAlign w:val="center"/>
          </w:tcPr>
          <w:p w14:paraId="33339E50" w14:textId="0AB4AE2D" w:rsidR="0047128F" w:rsidRPr="00EB38F5" w:rsidRDefault="0047128F" w:rsidP="004712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1B190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5E4D352F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FE28E9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6043A70A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</w:tcPr>
          <w:p w14:paraId="31841931" w14:textId="53F34B53" w:rsidR="0047128F" w:rsidRDefault="00DE3910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</w:tcPr>
          <w:p w14:paraId="33C72CB7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</w:tcPr>
          <w:p w14:paraId="7B0B3FFE" w14:textId="7CE5712E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仪表板下本体</w:t>
            </w:r>
          </w:p>
        </w:tc>
        <w:tc>
          <w:tcPr>
            <w:tcW w:w="1559" w:type="dxa"/>
            <w:vAlign w:val="center"/>
          </w:tcPr>
          <w:p w14:paraId="79A2F978" w14:textId="0933EF72" w:rsidR="0047128F" w:rsidRDefault="0047128F" w:rsidP="0047128F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C4956B8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90C0DD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2B223769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37F49F3A" w14:textId="3321587D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E8D515B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4E76EF5E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组合仪表</w:t>
            </w:r>
          </w:p>
        </w:tc>
        <w:tc>
          <w:tcPr>
            <w:tcW w:w="1559" w:type="dxa"/>
            <w:vAlign w:val="center"/>
          </w:tcPr>
          <w:p w14:paraId="43C9C4C9" w14:textId="77777777" w:rsidR="0047128F" w:rsidRPr="00EB38F5" w:rsidRDefault="0047128F" w:rsidP="004712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2E8F327B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05BE5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7C82C3C1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5AB47B1A" w14:textId="0DDFA3F0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8E38AFB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2C57A6A9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手套箱</w:t>
            </w:r>
          </w:p>
        </w:tc>
        <w:tc>
          <w:tcPr>
            <w:tcW w:w="1559" w:type="dxa"/>
            <w:vAlign w:val="center"/>
          </w:tcPr>
          <w:p w14:paraId="39A17551" w14:textId="77777777" w:rsidR="0047128F" w:rsidRPr="00EB38F5" w:rsidRDefault="0047128F" w:rsidP="004712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021E68B1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A2ED9E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2781A5C5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3F9CAF89" w14:textId="535F9886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906EE50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19F16136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转向护罩</w:t>
            </w:r>
          </w:p>
        </w:tc>
        <w:tc>
          <w:tcPr>
            <w:tcW w:w="1559" w:type="dxa"/>
            <w:vAlign w:val="center"/>
          </w:tcPr>
          <w:p w14:paraId="5C2B08B1" w14:textId="77777777" w:rsidR="0047128F" w:rsidRPr="00EB38F5" w:rsidRDefault="0047128F" w:rsidP="004712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9F9515A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B2EED7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78FA79C0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33C12D31" w14:textId="4966FCDC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14EF743D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414B0DEB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控制面板</w:t>
            </w:r>
          </w:p>
        </w:tc>
        <w:tc>
          <w:tcPr>
            <w:tcW w:w="1559" w:type="dxa"/>
            <w:vAlign w:val="center"/>
          </w:tcPr>
          <w:p w14:paraId="7761CE54" w14:textId="77777777" w:rsidR="0047128F" w:rsidRPr="00EB38F5" w:rsidRDefault="0047128F" w:rsidP="004712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E35642C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50EF55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2035460D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3C1DADD7" w14:textId="77B3DCE0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9A2EAF1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5A1C1796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副仪表板</w:t>
            </w:r>
          </w:p>
        </w:tc>
        <w:tc>
          <w:tcPr>
            <w:tcW w:w="1559" w:type="dxa"/>
            <w:vAlign w:val="center"/>
          </w:tcPr>
          <w:p w14:paraId="02C1AEE3" w14:textId="77777777" w:rsidR="0047128F" w:rsidRPr="00EB38F5" w:rsidRDefault="0047128F" w:rsidP="004712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5B5EE253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1D7C45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542ACD76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</w:tcBorders>
            <w:vAlign w:val="center"/>
            <w:hideMark/>
          </w:tcPr>
          <w:p w14:paraId="36CD122D" w14:textId="4F4E3BE4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743F1DB0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vAlign w:val="center"/>
            <w:hideMark/>
          </w:tcPr>
          <w:p w14:paraId="3462E4DF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门内护板</w:t>
            </w:r>
          </w:p>
        </w:tc>
        <w:tc>
          <w:tcPr>
            <w:tcW w:w="1559" w:type="dxa"/>
            <w:vAlign w:val="center"/>
          </w:tcPr>
          <w:p w14:paraId="50F30345" w14:textId="77777777" w:rsidR="0047128F" w:rsidRPr="00EB38F5" w:rsidRDefault="0047128F" w:rsidP="004712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15D15A1E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7AE188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2386D4AD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14:paraId="74F24B04" w14:textId="0412B32A" w:rsidR="0047128F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0E34C986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  <w:vAlign w:val="center"/>
            <w:hideMark/>
          </w:tcPr>
          <w:p w14:paraId="1A23D0E8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遮阳板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B1202BC" w14:textId="77777777" w:rsidR="0047128F" w:rsidRPr="00362E7C" w:rsidRDefault="0047128F" w:rsidP="0047128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2CFFD7D1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072798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47128F" w:rsidRPr="00362E7C" w14:paraId="79ABBA19" w14:textId="77777777" w:rsidTr="006540D0">
        <w:trPr>
          <w:trHeight w:val="340"/>
          <w:jc w:val="center"/>
        </w:trPr>
        <w:tc>
          <w:tcPr>
            <w:tcW w:w="853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0699BE67" w14:textId="685CAC16" w:rsidR="0047128F" w:rsidRDefault="00DE3910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484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32A28D1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  <w:hideMark/>
          </w:tcPr>
          <w:p w14:paraId="136CCAFF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开关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FB44FC9" w14:textId="77777777" w:rsidR="0047128F" w:rsidRPr="00362E7C" w:rsidRDefault="0047128F" w:rsidP="0047128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53659FDF" w14:textId="77777777" w:rsidR="0047128F" w:rsidRPr="00362E7C" w:rsidRDefault="0047128F" w:rsidP="0047128F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B2FD48" w14:textId="77777777" w:rsidR="0047128F" w:rsidRPr="00362E7C" w:rsidRDefault="0047128F" w:rsidP="0047128F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C0F5687" w14:textId="2CAAE920" w:rsidR="00BB3449" w:rsidRDefault="00BB3449" w:rsidP="001D70E9">
      <w:pPr>
        <w:pStyle w:val="ac"/>
        <w:spacing w:beforeLines="50" w:before="156" w:afterLines="50" w:after="156"/>
        <w:ind w:firstLineChars="0" w:firstLine="0"/>
        <w:jc w:val="center"/>
      </w:pPr>
    </w:p>
    <w:p w14:paraId="03776638" w14:textId="77777777" w:rsidR="004655A5" w:rsidRPr="004655A5" w:rsidRDefault="004655A5" w:rsidP="006540D0">
      <w:pPr>
        <w:pStyle w:val="ac"/>
        <w:spacing w:beforeLines="50" w:before="156" w:afterLines="50" w:after="156"/>
        <w:ind w:firstLineChars="0" w:firstLine="0"/>
        <w:jc w:val="center"/>
        <w:rPr>
          <w:rFonts w:ascii="黑体" w:eastAsia="黑体" w:hAnsi="黑体"/>
        </w:rPr>
      </w:pPr>
      <w:r w:rsidRPr="00362E7C">
        <w:rPr>
          <w:rFonts w:ascii="黑体" w:eastAsia="黑体" w:hAnsi="黑体" w:hint="eastAsia"/>
        </w:rPr>
        <w:lastRenderedPageBreak/>
        <w:t>表</w:t>
      </w:r>
      <w:r>
        <w:rPr>
          <w:rFonts w:ascii="黑体" w:eastAsia="黑体" w:hAnsi="黑体" w:hint="eastAsia"/>
        </w:rPr>
        <w:t>3</w:t>
      </w:r>
      <w:r w:rsidRPr="00362E7C">
        <w:rPr>
          <w:rFonts w:ascii="黑体" w:eastAsia="黑体" w:hAnsi="黑体" w:hint="eastAsia"/>
        </w:rPr>
        <w:t xml:space="preserve">  </w:t>
      </w:r>
      <w:r>
        <w:rPr>
          <w:rFonts w:ascii="黑体" w:eastAsia="黑体" w:hAnsi="黑体" w:hint="eastAsia"/>
        </w:rPr>
        <w:t>B类内饰件</w:t>
      </w:r>
      <w:r w:rsidRPr="00362E7C">
        <w:rPr>
          <w:rFonts w:ascii="黑体" w:eastAsia="黑体" w:hAnsi="黑体" w:hint="eastAsia"/>
        </w:rPr>
        <w:t>零部件耐光老化性</w:t>
      </w:r>
      <w:r>
        <w:rPr>
          <w:rFonts w:ascii="黑体" w:eastAsia="黑体" w:hAnsi="黑体" w:hint="eastAsia"/>
        </w:rPr>
        <w:t>能试验</w:t>
      </w:r>
      <w:r w:rsidRPr="00362E7C">
        <w:rPr>
          <w:rFonts w:ascii="黑体" w:eastAsia="黑体" w:hAnsi="黑体" w:hint="eastAsia"/>
        </w:rPr>
        <w:t>要求</w:t>
      </w:r>
      <w:r>
        <w:rPr>
          <w:rFonts w:ascii="黑体" w:eastAsia="黑体" w:hAnsi="黑体" w:hint="eastAsia"/>
        </w:rPr>
        <w:t>（续）</w:t>
      </w:r>
    </w:p>
    <w:tbl>
      <w:tblPr>
        <w:tblW w:w="9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1486"/>
        <w:gridCol w:w="2163"/>
        <w:gridCol w:w="1559"/>
        <w:gridCol w:w="1559"/>
        <w:gridCol w:w="1914"/>
      </w:tblGrid>
      <w:tr w:rsidR="00BB3449" w:rsidRPr="00362E7C" w14:paraId="2825682B" w14:textId="77777777" w:rsidTr="001164DE">
        <w:trPr>
          <w:trHeight w:val="710"/>
          <w:jc w:val="center"/>
        </w:trPr>
        <w:tc>
          <w:tcPr>
            <w:tcW w:w="854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14:paraId="16991869" w14:textId="77777777" w:rsidR="00BB3449" w:rsidRPr="00362E7C" w:rsidRDefault="00BB3449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序号</w:t>
            </w:r>
          </w:p>
        </w:tc>
        <w:tc>
          <w:tcPr>
            <w:tcW w:w="1486" w:type="dxa"/>
            <w:tcBorders>
              <w:top w:val="single" w:sz="12" w:space="0" w:color="auto"/>
            </w:tcBorders>
            <w:vAlign w:val="center"/>
            <w:hideMark/>
          </w:tcPr>
          <w:p w14:paraId="0A4A321D" w14:textId="77777777" w:rsidR="00BB3449" w:rsidRPr="00362E7C" w:rsidRDefault="00BB3449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零部件类别</w:t>
            </w:r>
          </w:p>
        </w:tc>
        <w:tc>
          <w:tcPr>
            <w:tcW w:w="2163" w:type="dxa"/>
            <w:tcBorders>
              <w:top w:val="single" w:sz="12" w:space="0" w:color="auto"/>
            </w:tcBorders>
            <w:vAlign w:val="center"/>
            <w:hideMark/>
          </w:tcPr>
          <w:p w14:paraId="5B713E54" w14:textId="77777777" w:rsidR="00BB3449" w:rsidRPr="00362E7C" w:rsidRDefault="00BB3449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零部件名称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14:paraId="2270F469" w14:textId="77777777" w:rsidR="00BB3449" w:rsidRDefault="00BB3449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技术要求</w:t>
            </w:r>
            <w:r w:rsidR="00932F92">
              <w:rPr>
                <w:rFonts w:ascii="宋体" w:hAnsi="宋体" w:cs="Arial" w:hint="eastAsia"/>
                <w:kern w:val="0"/>
                <w:sz w:val="18"/>
                <w:szCs w:val="18"/>
              </w:rPr>
              <w:t>（h）</w:t>
            </w:r>
          </w:p>
        </w:tc>
        <w:tc>
          <w:tcPr>
            <w:tcW w:w="19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5D1617" w14:textId="77777777" w:rsidR="00BB3449" w:rsidRPr="00362E7C" w:rsidRDefault="00BB3449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 w:hint="eastAsia"/>
                <w:kern w:val="0"/>
                <w:sz w:val="18"/>
                <w:szCs w:val="18"/>
              </w:rPr>
              <w:t>试验方法</w:t>
            </w:r>
          </w:p>
        </w:tc>
      </w:tr>
      <w:tr w:rsidR="00073466" w:rsidRPr="00362E7C" w14:paraId="0EA1AD01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3E19FE1B" w14:textId="0789000F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486" w:type="dxa"/>
            <w:vMerge w:val="restart"/>
            <w:vAlign w:val="center"/>
            <w:hideMark/>
          </w:tcPr>
          <w:p w14:paraId="06362C67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67520FAE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下立柱</w:t>
            </w:r>
          </w:p>
        </w:tc>
        <w:tc>
          <w:tcPr>
            <w:tcW w:w="1559" w:type="dxa"/>
            <w:vAlign w:val="center"/>
          </w:tcPr>
          <w:p w14:paraId="5230831E" w14:textId="77777777" w:rsidR="00073466" w:rsidRPr="00362E7C" w:rsidRDefault="00073466" w:rsidP="001164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 w:val="restart"/>
            <w:vAlign w:val="center"/>
          </w:tcPr>
          <w:p w14:paraId="2A22E7DF" w14:textId="77777777" w:rsidR="004655A5" w:rsidRDefault="004655A5" w:rsidP="004655A5">
            <w:pPr>
              <w:widowControl/>
              <w:jc w:val="left"/>
              <w:rPr>
                <w:sz w:val="18"/>
                <w:szCs w:val="18"/>
              </w:rPr>
            </w:pPr>
            <w:r w:rsidRPr="008036EA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）试样</w:t>
            </w:r>
            <w:r w:rsidRPr="00F15A4C">
              <w:rPr>
                <w:rFonts w:hint="eastAsia"/>
                <w:sz w:val="18"/>
                <w:szCs w:val="18"/>
              </w:rPr>
              <w:t>不得出现龟裂、粉化、斑点、发白、变形等外观缺陷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182624EA" w14:textId="77777777" w:rsidR="00073466" w:rsidRPr="00362E7C" w:rsidRDefault="004655A5" w:rsidP="004655A5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8036EA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）灰度等级：≥</w:t>
            </w:r>
            <w:r w:rsidRPr="008036EA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级。</w:t>
            </w:r>
          </w:p>
        </w:tc>
        <w:tc>
          <w:tcPr>
            <w:tcW w:w="1914" w:type="dxa"/>
            <w:vMerge w:val="restart"/>
            <w:tcBorders>
              <w:right w:val="single" w:sz="12" w:space="0" w:color="auto"/>
            </w:tcBorders>
            <w:vAlign w:val="center"/>
          </w:tcPr>
          <w:p w14:paraId="0A62E2C1" w14:textId="77777777" w:rsidR="00073466" w:rsidRPr="004655A5" w:rsidRDefault="004655A5" w:rsidP="004655A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试验方法：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GB/T 32088-2015方法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A-1；评价方法：目视和</w:t>
            </w:r>
            <w:r w:rsidRPr="001E3994">
              <w:rPr>
                <w:rFonts w:ascii="宋体" w:hAnsi="宋体" w:cs="宋体" w:hint="eastAsia"/>
                <w:kern w:val="0"/>
                <w:sz w:val="18"/>
                <w:szCs w:val="18"/>
              </w:rPr>
              <w:t>GB/T 250</w:t>
            </w:r>
            <w:r w:rsidR="00E21E4F">
              <w:rPr>
                <w:rFonts w:ascii="宋体" w:hAnsi="宋体" w:cs="宋体" w:hint="eastAsia"/>
                <w:kern w:val="0"/>
                <w:sz w:val="18"/>
                <w:szCs w:val="18"/>
              </w:rPr>
              <w:t>（光源d65，角度45°）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073466" w:rsidRPr="00362E7C" w14:paraId="34543BF4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6B76BD40" w14:textId="3962C584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86" w:type="dxa"/>
            <w:vMerge/>
            <w:vAlign w:val="center"/>
            <w:hideMark/>
          </w:tcPr>
          <w:p w14:paraId="454741CD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59B4318F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门槛</w:t>
            </w:r>
          </w:p>
        </w:tc>
        <w:tc>
          <w:tcPr>
            <w:tcW w:w="1559" w:type="dxa"/>
            <w:vAlign w:val="center"/>
          </w:tcPr>
          <w:p w14:paraId="70DE1DDA" w14:textId="77777777" w:rsidR="00073466" w:rsidRPr="00362E7C" w:rsidRDefault="00073466" w:rsidP="001164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vAlign w:val="center"/>
          </w:tcPr>
          <w:p w14:paraId="142C2B69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7D8A0E51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73466" w:rsidRPr="00362E7C" w14:paraId="4931078A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1E8CC34E" w14:textId="43F4BB64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86" w:type="dxa"/>
            <w:vMerge/>
            <w:vAlign w:val="center"/>
            <w:hideMark/>
          </w:tcPr>
          <w:p w14:paraId="192D3BA3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7755ADCF" w14:textId="5E335DCC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E3910">
              <w:rPr>
                <w:rFonts w:ascii="宋体" w:hAnsi="宋体" w:cs="Arial"/>
                <w:kern w:val="0"/>
                <w:sz w:val="18"/>
                <w:szCs w:val="18"/>
              </w:rPr>
              <w:t>行李箱侧围</w:t>
            </w:r>
            <w:r w:rsidR="00393A5C" w:rsidRPr="00DE3910">
              <w:rPr>
                <w:rFonts w:ascii="宋体" w:hAnsi="宋体" w:cs="Arial" w:hint="eastAsia"/>
                <w:kern w:val="0"/>
                <w:sz w:val="18"/>
                <w:szCs w:val="18"/>
              </w:rPr>
              <w:t>（两厢车）</w:t>
            </w:r>
          </w:p>
        </w:tc>
        <w:tc>
          <w:tcPr>
            <w:tcW w:w="1559" w:type="dxa"/>
            <w:vAlign w:val="center"/>
          </w:tcPr>
          <w:p w14:paraId="2CF9D6FC" w14:textId="77777777" w:rsidR="00073466" w:rsidRPr="00362E7C" w:rsidRDefault="00073466" w:rsidP="001164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vAlign w:val="center"/>
          </w:tcPr>
          <w:p w14:paraId="07B953E6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6BD44391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73466" w:rsidRPr="00362E7C" w14:paraId="7D9C9CA0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78FB0854" w14:textId="2426F46D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86" w:type="dxa"/>
            <w:vMerge/>
            <w:vAlign w:val="center"/>
            <w:hideMark/>
          </w:tcPr>
          <w:p w14:paraId="517B7E7E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09B08AE8" w14:textId="3F19F56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DE3910">
              <w:rPr>
                <w:rFonts w:ascii="宋体" w:hAnsi="宋体" w:cs="Arial"/>
                <w:kern w:val="0"/>
                <w:sz w:val="18"/>
                <w:szCs w:val="18"/>
              </w:rPr>
              <w:t>备胎盖板</w:t>
            </w:r>
            <w:r w:rsidR="00393A5C" w:rsidRPr="00DE3910">
              <w:rPr>
                <w:rFonts w:ascii="宋体" w:hAnsi="宋体" w:cs="Arial" w:hint="eastAsia"/>
                <w:kern w:val="0"/>
                <w:sz w:val="18"/>
                <w:szCs w:val="18"/>
              </w:rPr>
              <w:t>（两厢车）</w:t>
            </w:r>
          </w:p>
        </w:tc>
        <w:tc>
          <w:tcPr>
            <w:tcW w:w="1559" w:type="dxa"/>
            <w:vAlign w:val="center"/>
          </w:tcPr>
          <w:p w14:paraId="54CDA5AB" w14:textId="77777777" w:rsidR="00073466" w:rsidRPr="00362E7C" w:rsidRDefault="00073466" w:rsidP="001164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325</w:t>
            </w:r>
          </w:p>
        </w:tc>
        <w:tc>
          <w:tcPr>
            <w:tcW w:w="1559" w:type="dxa"/>
            <w:vMerge/>
            <w:vAlign w:val="center"/>
          </w:tcPr>
          <w:p w14:paraId="70598495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354044D0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73466" w:rsidRPr="00362E7C" w14:paraId="13F8FA59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7C31A7BF" w14:textId="3D12CF0F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86" w:type="dxa"/>
            <w:vMerge w:val="restart"/>
            <w:vAlign w:val="center"/>
            <w:hideMark/>
          </w:tcPr>
          <w:p w14:paraId="17FD53E2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受阳光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间接</w:t>
            </w: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照射零部件</w:t>
            </w:r>
          </w:p>
        </w:tc>
        <w:tc>
          <w:tcPr>
            <w:tcW w:w="2163" w:type="dxa"/>
            <w:vAlign w:val="center"/>
            <w:hideMark/>
          </w:tcPr>
          <w:p w14:paraId="6C87C490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顶棚</w:t>
            </w:r>
          </w:p>
        </w:tc>
        <w:tc>
          <w:tcPr>
            <w:tcW w:w="1559" w:type="dxa"/>
            <w:vAlign w:val="center"/>
          </w:tcPr>
          <w:p w14:paraId="2F8CC2BF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1559" w:type="dxa"/>
            <w:vMerge/>
            <w:vAlign w:val="center"/>
          </w:tcPr>
          <w:p w14:paraId="4617EBBC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1EBB56AD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73466" w:rsidRPr="00362E7C" w14:paraId="675CA874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</w:tcBorders>
            <w:vAlign w:val="center"/>
            <w:hideMark/>
          </w:tcPr>
          <w:p w14:paraId="51A8F775" w14:textId="71FEC5CA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86" w:type="dxa"/>
            <w:vMerge/>
            <w:vAlign w:val="center"/>
            <w:hideMark/>
          </w:tcPr>
          <w:p w14:paraId="5A2A1626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vAlign w:val="center"/>
            <w:hideMark/>
          </w:tcPr>
          <w:p w14:paraId="1BA0970F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乘客扶手</w:t>
            </w:r>
          </w:p>
        </w:tc>
        <w:tc>
          <w:tcPr>
            <w:tcW w:w="1559" w:type="dxa"/>
            <w:vAlign w:val="center"/>
          </w:tcPr>
          <w:p w14:paraId="7ACFD976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260</w:t>
            </w:r>
          </w:p>
        </w:tc>
        <w:tc>
          <w:tcPr>
            <w:tcW w:w="1559" w:type="dxa"/>
            <w:vMerge/>
            <w:vAlign w:val="center"/>
          </w:tcPr>
          <w:p w14:paraId="12D67ADB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right w:val="single" w:sz="12" w:space="0" w:color="auto"/>
            </w:tcBorders>
            <w:vAlign w:val="center"/>
          </w:tcPr>
          <w:p w14:paraId="4933E81E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073466" w:rsidRPr="00362E7C" w14:paraId="40F242FD" w14:textId="77777777" w:rsidTr="001164DE">
        <w:trPr>
          <w:trHeight w:val="340"/>
          <w:jc w:val="center"/>
        </w:trPr>
        <w:tc>
          <w:tcPr>
            <w:tcW w:w="854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68B75702" w14:textId="774004EE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 w:rsidR="00DE3910"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86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5C91E501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</w:p>
        </w:tc>
        <w:tc>
          <w:tcPr>
            <w:tcW w:w="2163" w:type="dxa"/>
            <w:tcBorders>
              <w:bottom w:val="single" w:sz="12" w:space="0" w:color="auto"/>
            </w:tcBorders>
            <w:vAlign w:val="center"/>
            <w:hideMark/>
          </w:tcPr>
          <w:p w14:paraId="640B4C2D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/>
                <w:kern w:val="0"/>
                <w:sz w:val="18"/>
                <w:szCs w:val="18"/>
              </w:rPr>
              <w:t>地毯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0763B02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130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72C27B57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029A9D" w14:textId="77777777" w:rsidR="00073466" w:rsidRPr="00362E7C" w:rsidRDefault="00073466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73466" w:rsidRPr="00362E7C" w14:paraId="1E174DEE" w14:textId="77777777" w:rsidTr="001164DE">
        <w:trPr>
          <w:trHeight w:val="340"/>
          <w:jc w:val="center"/>
        </w:trPr>
        <w:tc>
          <w:tcPr>
            <w:tcW w:w="953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0C877" w14:textId="77777777" w:rsidR="00073466" w:rsidRPr="00362E7C" w:rsidRDefault="00073466" w:rsidP="001164DE">
            <w:pPr>
              <w:widowControl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362E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注：</w:t>
            </w:r>
            <w:r w:rsidRPr="00362E7C">
              <w:rPr>
                <w:rFonts w:ascii="宋体" w:hAnsi="宋体" w:hint="eastAsia"/>
                <w:sz w:val="18"/>
                <w:szCs w:val="18"/>
              </w:rPr>
              <w:t>表中未列零部件应依据位置相近零部件参考选用</w:t>
            </w:r>
            <w:r w:rsidR="004655A5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</w:tbl>
    <w:p w14:paraId="7F156EFC" w14:textId="77777777" w:rsidR="00BB3449" w:rsidRPr="00362E7C" w:rsidRDefault="00BB3449" w:rsidP="001D70E9">
      <w:pPr>
        <w:pStyle w:val="ac"/>
        <w:spacing w:beforeLines="150" w:before="468" w:afterLines="50" w:after="156"/>
        <w:ind w:firstLineChars="0" w:firstLine="0"/>
        <w:jc w:val="center"/>
        <w:rPr>
          <w:rFonts w:ascii="黑体" w:eastAsia="黑体" w:hAnsi="黑体"/>
        </w:rPr>
      </w:pPr>
      <w:r w:rsidRPr="00362E7C">
        <w:rPr>
          <w:rFonts w:ascii="黑体" w:eastAsia="黑体" w:hAnsi="黑体" w:hint="eastAsia"/>
        </w:rPr>
        <w:t>表</w:t>
      </w:r>
      <w:r w:rsidR="002C319C">
        <w:rPr>
          <w:rFonts w:ascii="黑体" w:eastAsia="黑体" w:hAnsi="黑体" w:hint="eastAsia"/>
        </w:rPr>
        <w:t>4</w:t>
      </w:r>
      <w:r w:rsidRPr="00362E7C">
        <w:rPr>
          <w:rFonts w:ascii="黑体" w:eastAsia="黑体" w:hAnsi="黑体" w:hint="eastAsia"/>
        </w:rPr>
        <w:t xml:space="preserve">  </w:t>
      </w:r>
      <w:r w:rsidR="004359E2">
        <w:rPr>
          <w:rFonts w:ascii="黑体" w:eastAsia="黑体" w:hAnsi="黑体" w:hint="eastAsia"/>
        </w:rPr>
        <w:t>B类外饰件</w:t>
      </w:r>
      <w:r w:rsidRPr="00362E7C">
        <w:rPr>
          <w:rFonts w:ascii="黑体" w:eastAsia="黑体" w:hAnsi="黑体" w:hint="eastAsia"/>
        </w:rPr>
        <w:t>零部件耐光老化性</w:t>
      </w:r>
      <w:r>
        <w:rPr>
          <w:rFonts w:ascii="黑体" w:eastAsia="黑体" w:hAnsi="黑体" w:hint="eastAsia"/>
        </w:rPr>
        <w:t>能试验</w:t>
      </w:r>
      <w:r w:rsidRPr="00362E7C">
        <w:rPr>
          <w:rFonts w:ascii="黑体" w:eastAsia="黑体" w:hAnsi="黑体" w:hint="eastAsia"/>
        </w:rPr>
        <w:t>要求</w:t>
      </w:r>
    </w:p>
    <w:tbl>
      <w:tblPr>
        <w:tblW w:w="9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479"/>
        <w:gridCol w:w="2172"/>
        <w:gridCol w:w="1559"/>
        <w:gridCol w:w="1559"/>
        <w:gridCol w:w="1864"/>
      </w:tblGrid>
      <w:tr w:rsidR="00BB3449" w:rsidRPr="00362E7C" w14:paraId="352D9ED6" w14:textId="77777777" w:rsidTr="001164DE">
        <w:trPr>
          <w:trHeight w:val="712"/>
          <w:jc w:val="center"/>
        </w:trPr>
        <w:tc>
          <w:tcPr>
            <w:tcW w:w="852" w:type="dxa"/>
            <w:tcBorders>
              <w:top w:val="single" w:sz="12" w:space="0" w:color="auto"/>
            </w:tcBorders>
            <w:vAlign w:val="center"/>
            <w:hideMark/>
          </w:tcPr>
          <w:p w14:paraId="744FBD58" w14:textId="77777777" w:rsidR="00BB3449" w:rsidRPr="00362E7C" w:rsidRDefault="00BB3449" w:rsidP="001164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479" w:type="dxa"/>
            <w:tcBorders>
              <w:top w:val="single" w:sz="12" w:space="0" w:color="auto"/>
            </w:tcBorders>
            <w:vAlign w:val="center"/>
            <w:hideMark/>
          </w:tcPr>
          <w:p w14:paraId="321FC64A" w14:textId="77777777" w:rsidR="00BB3449" w:rsidRPr="00362E7C" w:rsidRDefault="00BB3449" w:rsidP="001164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零部件类别</w:t>
            </w:r>
          </w:p>
        </w:tc>
        <w:tc>
          <w:tcPr>
            <w:tcW w:w="2172" w:type="dxa"/>
            <w:tcBorders>
              <w:top w:val="single" w:sz="12" w:space="0" w:color="auto"/>
            </w:tcBorders>
            <w:vAlign w:val="center"/>
            <w:hideMark/>
          </w:tcPr>
          <w:p w14:paraId="0806DF53" w14:textId="77777777" w:rsidR="00BB3449" w:rsidRPr="00362E7C" w:rsidRDefault="00BB3449" w:rsidP="001164DE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零部件名称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  <w:vAlign w:val="center"/>
          </w:tcPr>
          <w:p w14:paraId="0AB22FD9" w14:textId="77777777" w:rsidR="00BB3449" w:rsidRDefault="00BB3449" w:rsidP="001164DE"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技术要求</w:t>
            </w:r>
            <w:r w:rsidR="00932F92">
              <w:rPr>
                <w:rFonts w:ascii="宋体" w:hAnsi="宋体" w:cs="Arial" w:hint="eastAsia"/>
                <w:kern w:val="0"/>
                <w:sz w:val="18"/>
                <w:szCs w:val="18"/>
              </w:rPr>
              <w:t>（h）</w:t>
            </w:r>
          </w:p>
        </w:tc>
        <w:tc>
          <w:tcPr>
            <w:tcW w:w="1864" w:type="dxa"/>
            <w:tcBorders>
              <w:top w:val="single" w:sz="12" w:space="0" w:color="auto"/>
            </w:tcBorders>
            <w:vAlign w:val="center"/>
          </w:tcPr>
          <w:p w14:paraId="70E25040" w14:textId="77777777" w:rsidR="00BB3449" w:rsidRDefault="00BB3449" w:rsidP="001164DE">
            <w:pPr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Arial" w:hint="eastAsia"/>
                <w:kern w:val="0"/>
                <w:sz w:val="18"/>
                <w:szCs w:val="18"/>
              </w:rPr>
              <w:t>试验方法</w:t>
            </w:r>
          </w:p>
        </w:tc>
      </w:tr>
      <w:tr w:rsidR="005B5B12" w:rsidRPr="00362E7C" w14:paraId="0A7B608E" w14:textId="77777777" w:rsidTr="001164DE">
        <w:trPr>
          <w:trHeight w:val="341"/>
          <w:jc w:val="center"/>
        </w:trPr>
        <w:tc>
          <w:tcPr>
            <w:tcW w:w="852" w:type="dxa"/>
            <w:tcBorders>
              <w:top w:val="single" w:sz="12" w:space="0" w:color="auto"/>
            </w:tcBorders>
            <w:vAlign w:val="center"/>
            <w:hideMark/>
          </w:tcPr>
          <w:p w14:paraId="32334DB0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479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75381986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受阳光强烈照射且外观要求较高零部件</w:t>
            </w:r>
          </w:p>
        </w:tc>
        <w:tc>
          <w:tcPr>
            <w:tcW w:w="2172" w:type="dxa"/>
            <w:tcBorders>
              <w:top w:val="single" w:sz="12" w:space="0" w:color="auto"/>
            </w:tcBorders>
            <w:vAlign w:val="center"/>
            <w:hideMark/>
          </w:tcPr>
          <w:p w14:paraId="0438198D" w14:textId="77777777" w:rsidR="005B5B12" w:rsidRPr="00201DF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cs="宋体" w:hint="eastAsia"/>
                <w:kern w:val="0"/>
                <w:sz w:val="18"/>
                <w:szCs w:val="18"/>
              </w:rPr>
              <w:t>车外立柱饰板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738F10A" w14:textId="77777777" w:rsidR="005B5B12" w:rsidRPr="00EB38F5" w:rsidRDefault="005B5B12" w:rsidP="001164DE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EB38F5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1900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5E83FD06" w14:textId="77777777" w:rsidR="005B5B12" w:rsidRDefault="005B5B12" w:rsidP="001164DE">
            <w:pPr>
              <w:widowControl/>
              <w:jc w:val="left"/>
              <w:rPr>
                <w:sz w:val="18"/>
                <w:szCs w:val="18"/>
              </w:rPr>
            </w:pPr>
            <w:r w:rsidRPr="00911D52"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）试样</w:t>
            </w:r>
            <w:r w:rsidRPr="00F15A4C">
              <w:rPr>
                <w:rFonts w:hint="eastAsia"/>
                <w:sz w:val="18"/>
                <w:szCs w:val="18"/>
              </w:rPr>
              <w:t>不得出现龟裂、粉化、斑点、发白、变形等外观缺陷</w:t>
            </w:r>
            <w:r>
              <w:rPr>
                <w:rFonts w:hint="eastAsia"/>
                <w:sz w:val="18"/>
                <w:szCs w:val="18"/>
              </w:rPr>
              <w:t>；</w:t>
            </w:r>
          </w:p>
          <w:p w14:paraId="088EBAB5" w14:textId="77777777" w:rsidR="005B5B12" w:rsidRPr="00362E7C" w:rsidRDefault="005B5B12" w:rsidP="00116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11D52"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）灰度等级：≥</w:t>
            </w:r>
            <w:r w:rsidRPr="00911D52">
              <w:rPr>
                <w:rFonts w:ascii="宋体" w:hAnsi="宋体"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级。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</w:tcBorders>
            <w:vAlign w:val="center"/>
          </w:tcPr>
          <w:p w14:paraId="669D57F7" w14:textId="77777777" w:rsidR="005B5B12" w:rsidRDefault="005B5B12" w:rsidP="00116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试验方法：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GB/T 32088-2015方法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B-1；</w:t>
            </w:r>
          </w:p>
          <w:p w14:paraId="3D4490FF" w14:textId="77777777" w:rsidR="005B5B12" w:rsidRPr="00362E7C" w:rsidRDefault="005B5B12" w:rsidP="001164D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评价方法：目视和</w:t>
            </w:r>
            <w:r w:rsidRPr="001E3994">
              <w:rPr>
                <w:rFonts w:ascii="宋体" w:hAnsi="宋体" w:cs="宋体" w:hint="eastAsia"/>
                <w:kern w:val="0"/>
                <w:sz w:val="18"/>
                <w:szCs w:val="18"/>
              </w:rPr>
              <w:t>GB/T 250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（光源d65，角度45°）。 </w:t>
            </w:r>
          </w:p>
        </w:tc>
      </w:tr>
      <w:tr w:rsidR="005B5B12" w:rsidRPr="00362E7C" w14:paraId="5E30BA8A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3A33D9DD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9" w:type="dxa"/>
            <w:vMerge/>
            <w:vAlign w:val="center"/>
            <w:hideMark/>
          </w:tcPr>
          <w:p w14:paraId="7239C88D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2DCFBE30" w14:textId="77777777" w:rsidR="005B5B12" w:rsidRPr="00201DF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cs="宋体" w:hint="eastAsia"/>
                <w:kern w:val="0"/>
                <w:sz w:val="18"/>
                <w:szCs w:val="18"/>
              </w:rPr>
              <w:t>玻璃呢槽</w:t>
            </w:r>
          </w:p>
        </w:tc>
        <w:tc>
          <w:tcPr>
            <w:tcW w:w="1559" w:type="dxa"/>
            <w:vAlign w:val="center"/>
          </w:tcPr>
          <w:p w14:paraId="15BFFFBF" w14:textId="77777777" w:rsidR="005B5B12" w:rsidRPr="00201DFC" w:rsidRDefault="005B5B12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hint="eastAsia"/>
                <w:kern w:val="0"/>
                <w:sz w:val="18"/>
                <w:szCs w:val="18"/>
              </w:rPr>
              <w:t>1900</w:t>
            </w:r>
          </w:p>
        </w:tc>
        <w:tc>
          <w:tcPr>
            <w:tcW w:w="1559" w:type="dxa"/>
            <w:vMerge/>
            <w:vAlign w:val="center"/>
          </w:tcPr>
          <w:p w14:paraId="01C300BB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30FFBE35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5B5B12" w:rsidRPr="00362E7C" w14:paraId="60EBDA03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0E713553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9" w:type="dxa"/>
            <w:vMerge/>
            <w:vAlign w:val="center"/>
            <w:hideMark/>
          </w:tcPr>
          <w:p w14:paraId="281767ED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24FAC079" w14:textId="77777777" w:rsidR="005B5B12" w:rsidRPr="00201DF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cs="宋体" w:hint="eastAsia"/>
                <w:kern w:val="0"/>
                <w:sz w:val="18"/>
                <w:szCs w:val="18"/>
              </w:rPr>
              <w:t>外角窗</w:t>
            </w:r>
          </w:p>
        </w:tc>
        <w:tc>
          <w:tcPr>
            <w:tcW w:w="1559" w:type="dxa"/>
            <w:vAlign w:val="center"/>
          </w:tcPr>
          <w:p w14:paraId="42B69F79" w14:textId="77777777" w:rsidR="005B5B12" w:rsidRPr="00201DFC" w:rsidRDefault="005B5B12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hint="eastAsia"/>
                <w:kern w:val="0"/>
                <w:sz w:val="18"/>
                <w:szCs w:val="18"/>
              </w:rPr>
              <w:t>1900</w:t>
            </w:r>
          </w:p>
        </w:tc>
        <w:tc>
          <w:tcPr>
            <w:tcW w:w="1559" w:type="dxa"/>
            <w:vMerge/>
            <w:vAlign w:val="center"/>
          </w:tcPr>
          <w:p w14:paraId="7310C3AA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652F4160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5B12" w:rsidRPr="00362E7C" w14:paraId="6C3CF5D9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531792A2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9" w:type="dxa"/>
            <w:vMerge/>
            <w:vAlign w:val="center"/>
            <w:hideMark/>
          </w:tcPr>
          <w:p w14:paraId="4A61401F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0FE5B4FD" w14:textId="77777777" w:rsidR="005B5B12" w:rsidRPr="00201DF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cs="宋体" w:hint="eastAsia"/>
                <w:kern w:val="0"/>
                <w:sz w:val="18"/>
                <w:szCs w:val="18"/>
              </w:rPr>
              <w:t>车外密封条</w:t>
            </w:r>
          </w:p>
        </w:tc>
        <w:tc>
          <w:tcPr>
            <w:tcW w:w="1559" w:type="dxa"/>
            <w:vAlign w:val="center"/>
          </w:tcPr>
          <w:p w14:paraId="7A5D0B93" w14:textId="77777777" w:rsidR="005B5B12" w:rsidRPr="00201DFC" w:rsidRDefault="005B5B12" w:rsidP="001164DE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201DFC">
              <w:rPr>
                <w:rFonts w:ascii="宋体" w:hAnsi="宋体" w:hint="eastAsia"/>
                <w:kern w:val="0"/>
                <w:sz w:val="18"/>
                <w:szCs w:val="18"/>
              </w:rPr>
              <w:t>1900</w:t>
            </w:r>
          </w:p>
        </w:tc>
        <w:tc>
          <w:tcPr>
            <w:tcW w:w="1559" w:type="dxa"/>
            <w:vMerge/>
            <w:vAlign w:val="center"/>
          </w:tcPr>
          <w:p w14:paraId="5E91F30C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2025FBE3" w14:textId="77777777" w:rsidR="005B5B12" w:rsidRPr="00362E7C" w:rsidRDefault="005B5B12" w:rsidP="001164D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5B12" w:rsidRPr="00362E7C" w14:paraId="5A9D257E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09B7618B" w14:textId="5D4723B6" w:rsidR="005B5B12" w:rsidRDefault="0046757F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79" w:type="dxa"/>
            <w:vMerge/>
            <w:vAlign w:val="center"/>
          </w:tcPr>
          <w:p w14:paraId="5B25C74B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535B721E" w14:textId="702A056E" w:rsidR="005B5B12" w:rsidRPr="00201DF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通风盖板</w:t>
            </w:r>
          </w:p>
        </w:tc>
        <w:tc>
          <w:tcPr>
            <w:tcW w:w="1559" w:type="dxa"/>
            <w:vAlign w:val="center"/>
          </w:tcPr>
          <w:p w14:paraId="7635DBFC" w14:textId="5457981A" w:rsidR="005B5B12" w:rsidRPr="00201DFC" w:rsidRDefault="005B5B1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559" w:type="dxa"/>
            <w:vMerge/>
            <w:vAlign w:val="center"/>
          </w:tcPr>
          <w:p w14:paraId="0B4552C1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7D84617E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5B12" w:rsidRPr="00362E7C" w14:paraId="482C72BC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59B44364" w14:textId="0D31F36F" w:rsidR="005B5B12" w:rsidRDefault="0046757F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479" w:type="dxa"/>
            <w:vMerge/>
            <w:vAlign w:val="center"/>
          </w:tcPr>
          <w:p w14:paraId="738A2D64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16FC3BE8" w14:textId="3D769269" w:rsidR="005B5B12" w:rsidRPr="00201DF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外后视镜</w:t>
            </w:r>
          </w:p>
        </w:tc>
        <w:tc>
          <w:tcPr>
            <w:tcW w:w="1559" w:type="dxa"/>
            <w:vAlign w:val="center"/>
          </w:tcPr>
          <w:p w14:paraId="65930061" w14:textId="3B8D9A46" w:rsidR="005B5B12" w:rsidRPr="00201DFC" w:rsidRDefault="005B5B1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559" w:type="dxa"/>
            <w:vMerge/>
            <w:vAlign w:val="center"/>
          </w:tcPr>
          <w:p w14:paraId="538285EB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51586BCD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5B12" w:rsidRPr="00362E7C" w14:paraId="06041857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1BC36AD8" w14:textId="50549588" w:rsidR="005B5B12" w:rsidRDefault="0046757F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479" w:type="dxa"/>
            <w:vMerge/>
            <w:vAlign w:val="center"/>
          </w:tcPr>
          <w:p w14:paraId="32E68EB3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51FD45A3" w14:textId="043034CF" w:rsidR="005B5B12" w:rsidRPr="00201DF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外水切</w:t>
            </w:r>
          </w:p>
        </w:tc>
        <w:tc>
          <w:tcPr>
            <w:tcW w:w="1559" w:type="dxa"/>
            <w:vAlign w:val="center"/>
          </w:tcPr>
          <w:p w14:paraId="7C656B88" w14:textId="1C44AEC6" w:rsidR="005B5B12" w:rsidRPr="00201DFC" w:rsidRDefault="005B5B1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559" w:type="dxa"/>
            <w:vMerge/>
            <w:vAlign w:val="center"/>
          </w:tcPr>
          <w:p w14:paraId="59DB4122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4B5E9197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5B12" w:rsidRPr="00362E7C" w14:paraId="5FF9E3C5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662663D8" w14:textId="57F962B0" w:rsidR="005B5B12" w:rsidRDefault="0046757F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479" w:type="dxa"/>
            <w:vMerge/>
            <w:vAlign w:val="center"/>
          </w:tcPr>
          <w:p w14:paraId="69D1560B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1EDED883" w14:textId="08DB9C17" w:rsidR="005B5B12" w:rsidRPr="00201DF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车门外把手</w:t>
            </w:r>
          </w:p>
        </w:tc>
        <w:tc>
          <w:tcPr>
            <w:tcW w:w="1559" w:type="dxa"/>
            <w:vAlign w:val="center"/>
          </w:tcPr>
          <w:p w14:paraId="6624DE5F" w14:textId="00DD1054" w:rsidR="005B5B12" w:rsidRPr="00201DFC" w:rsidRDefault="005B5B1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559" w:type="dxa"/>
            <w:vMerge/>
            <w:vAlign w:val="center"/>
          </w:tcPr>
          <w:p w14:paraId="2F73D8FA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0A57A8F8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5B12" w:rsidRPr="00362E7C" w14:paraId="06B6FE83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6C3A7946" w14:textId="154BE371" w:rsidR="005B5B12" w:rsidRDefault="0046757F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479" w:type="dxa"/>
            <w:vMerge/>
            <w:vAlign w:val="center"/>
          </w:tcPr>
          <w:p w14:paraId="1A4B709D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5B2BE604" w14:textId="0650A93B" w:rsidR="005B5B12" w:rsidRPr="00201DF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雨刮胶片</w:t>
            </w:r>
          </w:p>
        </w:tc>
        <w:tc>
          <w:tcPr>
            <w:tcW w:w="1559" w:type="dxa"/>
            <w:vAlign w:val="center"/>
          </w:tcPr>
          <w:p w14:paraId="3E23FD06" w14:textId="08B65EA3" w:rsidR="005B5B12" w:rsidRPr="00201DFC" w:rsidRDefault="005B5B1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559" w:type="dxa"/>
            <w:vMerge/>
            <w:vAlign w:val="center"/>
          </w:tcPr>
          <w:p w14:paraId="05AE934B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15555BFF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5B5B12" w:rsidRPr="00362E7C" w14:paraId="2DBB3DDD" w14:textId="77777777" w:rsidTr="001164DE">
        <w:trPr>
          <w:trHeight w:val="341"/>
          <w:jc w:val="center"/>
        </w:trPr>
        <w:tc>
          <w:tcPr>
            <w:tcW w:w="852" w:type="dxa"/>
            <w:vAlign w:val="center"/>
          </w:tcPr>
          <w:p w14:paraId="354E95E6" w14:textId="75AD3244" w:rsidR="005B5B12" w:rsidRDefault="0046757F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79" w:type="dxa"/>
            <w:vMerge/>
            <w:vAlign w:val="center"/>
          </w:tcPr>
          <w:p w14:paraId="22D955C6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</w:tcPr>
          <w:p w14:paraId="06BC4FC5" w14:textId="4CF4F40F" w:rsidR="005B5B12" w:rsidRPr="00201DF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散热器格栅</w:t>
            </w:r>
          </w:p>
        </w:tc>
        <w:tc>
          <w:tcPr>
            <w:tcW w:w="1559" w:type="dxa"/>
            <w:vAlign w:val="center"/>
          </w:tcPr>
          <w:p w14:paraId="014CECF2" w14:textId="1780DFE6" w:rsidR="005B5B12" w:rsidRPr="00201DFC" w:rsidRDefault="005B5B1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1900</w:t>
            </w:r>
          </w:p>
        </w:tc>
        <w:tc>
          <w:tcPr>
            <w:tcW w:w="1559" w:type="dxa"/>
            <w:vMerge/>
            <w:vAlign w:val="center"/>
          </w:tcPr>
          <w:p w14:paraId="7F2AB21D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23FFF734" w14:textId="77777777" w:rsidR="005B5B12" w:rsidRPr="00362E7C" w:rsidRDefault="005B5B1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54532" w:rsidRPr="00362E7C" w14:paraId="1A282D0E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1320771F" w14:textId="57D6A78D" w:rsidR="00B54532" w:rsidRPr="00362E7C" w:rsidRDefault="0046757F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5F868C78" w14:textId="27A70748" w:rsidR="00B54532" w:rsidRPr="00362E7C" w:rsidRDefault="00850BFA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受阳光强烈照射零部件</w:t>
            </w:r>
          </w:p>
        </w:tc>
        <w:tc>
          <w:tcPr>
            <w:tcW w:w="2172" w:type="dxa"/>
            <w:vAlign w:val="center"/>
            <w:hideMark/>
          </w:tcPr>
          <w:p w14:paraId="47C7B7E0" w14:textId="510640D2" w:rsidR="00B54532" w:rsidRPr="0046757F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扰流板</w:t>
            </w:r>
          </w:p>
        </w:tc>
        <w:tc>
          <w:tcPr>
            <w:tcW w:w="1559" w:type="dxa"/>
            <w:vAlign w:val="center"/>
          </w:tcPr>
          <w:p w14:paraId="53E5F5E0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1300</w:t>
            </w:r>
          </w:p>
        </w:tc>
        <w:tc>
          <w:tcPr>
            <w:tcW w:w="1559" w:type="dxa"/>
            <w:vMerge/>
            <w:vAlign w:val="center"/>
          </w:tcPr>
          <w:p w14:paraId="381662A0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4DD25C35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54532" w:rsidRPr="00362E7C" w14:paraId="49E8519C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7578F6B1" w14:textId="0D1B72DD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479" w:type="dxa"/>
            <w:vMerge/>
            <w:vAlign w:val="center"/>
            <w:hideMark/>
          </w:tcPr>
          <w:p w14:paraId="3C9CCC87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665F23FE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鲨鱼</w:t>
            </w:r>
            <w:proofErr w:type="gramStart"/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鳍</w:t>
            </w:r>
            <w:proofErr w:type="gramEnd"/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天线</w:t>
            </w:r>
          </w:p>
        </w:tc>
        <w:tc>
          <w:tcPr>
            <w:tcW w:w="1559" w:type="dxa"/>
            <w:vAlign w:val="center"/>
          </w:tcPr>
          <w:p w14:paraId="6AF4B604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1300</w:t>
            </w:r>
          </w:p>
        </w:tc>
        <w:tc>
          <w:tcPr>
            <w:tcW w:w="1559" w:type="dxa"/>
            <w:vMerge/>
            <w:vAlign w:val="center"/>
          </w:tcPr>
          <w:p w14:paraId="48F7A320" w14:textId="77777777" w:rsidR="00B54532" w:rsidRDefault="00B54532" w:rsidP="00B5453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5F39DD36" w14:textId="77777777" w:rsidR="00B54532" w:rsidRDefault="00B54532" w:rsidP="00B54532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B54532" w:rsidRPr="00362E7C" w14:paraId="79A19D41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51052559" w14:textId="6688171C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479" w:type="dxa"/>
            <w:vMerge w:val="restart"/>
            <w:vAlign w:val="center"/>
            <w:hideMark/>
          </w:tcPr>
          <w:p w14:paraId="4D76A704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受阳光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</w:t>
            </w: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照射零部件</w:t>
            </w:r>
          </w:p>
        </w:tc>
        <w:tc>
          <w:tcPr>
            <w:tcW w:w="2172" w:type="dxa"/>
            <w:vAlign w:val="center"/>
            <w:hideMark/>
          </w:tcPr>
          <w:p w14:paraId="5BF21C91" w14:textId="415B3823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保险杠</w:t>
            </w:r>
          </w:p>
        </w:tc>
        <w:tc>
          <w:tcPr>
            <w:tcW w:w="1559" w:type="dxa"/>
            <w:vAlign w:val="center"/>
          </w:tcPr>
          <w:p w14:paraId="723ED7E4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14:paraId="6FED3146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7988368C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54532" w:rsidRPr="00362E7C" w14:paraId="79568DF9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481AC551" w14:textId="1D3D1459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479" w:type="dxa"/>
            <w:vMerge/>
            <w:vAlign w:val="center"/>
            <w:hideMark/>
          </w:tcPr>
          <w:p w14:paraId="46109442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05148E08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车灯</w:t>
            </w:r>
          </w:p>
        </w:tc>
        <w:tc>
          <w:tcPr>
            <w:tcW w:w="1559" w:type="dxa"/>
            <w:vAlign w:val="center"/>
          </w:tcPr>
          <w:p w14:paraId="00998B86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14:paraId="1D8A3327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59D91DBC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54532" w:rsidRPr="00362E7C" w14:paraId="27B85FE5" w14:textId="77777777" w:rsidTr="001164DE">
        <w:trPr>
          <w:trHeight w:val="341"/>
          <w:jc w:val="center"/>
        </w:trPr>
        <w:tc>
          <w:tcPr>
            <w:tcW w:w="852" w:type="dxa"/>
            <w:vAlign w:val="center"/>
            <w:hideMark/>
          </w:tcPr>
          <w:p w14:paraId="0891755C" w14:textId="4884C15A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46757F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79" w:type="dxa"/>
            <w:vMerge/>
            <w:vAlign w:val="center"/>
            <w:hideMark/>
          </w:tcPr>
          <w:p w14:paraId="4F4FED1D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vAlign w:val="center"/>
            <w:hideMark/>
          </w:tcPr>
          <w:p w14:paraId="48484F32" w14:textId="4FB1AA20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车标</w:t>
            </w:r>
          </w:p>
        </w:tc>
        <w:tc>
          <w:tcPr>
            <w:tcW w:w="1559" w:type="dxa"/>
            <w:vAlign w:val="center"/>
          </w:tcPr>
          <w:p w14:paraId="19130CF4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宋体" w:hAnsi="宋体" w:hint="eastAsia"/>
                <w:kern w:val="0"/>
                <w:sz w:val="18"/>
                <w:szCs w:val="18"/>
              </w:rPr>
              <w:t>1000</w:t>
            </w:r>
          </w:p>
        </w:tc>
        <w:tc>
          <w:tcPr>
            <w:tcW w:w="1559" w:type="dxa"/>
            <w:vMerge/>
            <w:vAlign w:val="center"/>
          </w:tcPr>
          <w:p w14:paraId="0AE4B3AD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vAlign w:val="center"/>
          </w:tcPr>
          <w:p w14:paraId="02CDAED2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54532" w:rsidRPr="00362E7C" w14:paraId="40832224" w14:textId="77777777" w:rsidTr="001164DE">
        <w:trPr>
          <w:trHeight w:val="341"/>
          <w:jc w:val="center"/>
        </w:trPr>
        <w:tc>
          <w:tcPr>
            <w:tcW w:w="852" w:type="dxa"/>
            <w:tcBorders>
              <w:bottom w:val="single" w:sz="12" w:space="0" w:color="auto"/>
            </w:tcBorders>
            <w:vAlign w:val="center"/>
            <w:hideMark/>
          </w:tcPr>
          <w:p w14:paraId="6D719F29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479" w:type="dxa"/>
            <w:vMerge/>
            <w:tcBorders>
              <w:bottom w:val="single" w:sz="12" w:space="0" w:color="auto"/>
            </w:tcBorders>
            <w:vAlign w:val="center"/>
            <w:hideMark/>
          </w:tcPr>
          <w:p w14:paraId="3AF3D8E3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2" w:type="dxa"/>
            <w:tcBorders>
              <w:bottom w:val="single" w:sz="12" w:space="0" w:color="auto"/>
            </w:tcBorders>
            <w:vAlign w:val="center"/>
            <w:hideMark/>
          </w:tcPr>
          <w:p w14:paraId="37D45302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62E7C">
              <w:rPr>
                <w:rFonts w:ascii="宋体" w:hAnsi="宋体" w:cs="宋体" w:hint="eastAsia"/>
                <w:kern w:val="0"/>
                <w:sz w:val="18"/>
                <w:szCs w:val="18"/>
              </w:rPr>
              <w:t>侧裙饰板</w:t>
            </w:r>
            <w:proofErr w:type="gramEnd"/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678145B2" w14:textId="4957E005" w:rsidR="00B54532" w:rsidRPr="00362E7C" w:rsidRDefault="00850BFA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10</w:t>
            </w:r>
            <w:r w:rsidR="00B54532" w:rsidRPr="00362E7C">
              <w:rPr>
                <w:rFonts w:ascii="宋体" w:hAnsi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14:paraId="655BB2ED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864" w:type="dxa"/>
            <w:vMerge/>
            <w:tcBorders>
              <w:bottom w:val="single" w:sz="12" w:space="0" w:color="auto"/>
            </w:tcBorders>
            <w:vAlign w:val="center"/>
          </w:tcPr>
          <w:p w14:paraId="09EC1235" w14:textId="77777777" w:rsidR="00B54532" w:rsidRPr="00362E7C" w:rsidRDefault="00B54532" w:rsidP="00B54532">
            <w:pPr>
              <w:widowControl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B54532" w:rsidRPr="00362E7C" w14:paraId="7CA3CF10" w14:textId="77777777" w:rsidTr="001164DE">
        <w:trPr>
          <w:trHeight w:val="341"/>
          <w:jc w:val="center"/>
        </w:trPr>
        <w:tc>
          <w:tcPr>
            <w:tcW w:w="9485" w:type="dxa"/>
            <w:gridSpan w:val="6"/>
            <w:tcBorders>
              <w:top w:val="single" w:sz="12" w:space="0" w:color="auto"/>
            </w:tcBorders>
            <w:vAlign w:val="center"/>
            <w:hideMark/>
          </w:tcPr>
          <w:p w14:paraId="01C1A356" w14:textId="77777777" w:rsidR="00B54532" w:rsidRPr="00362E7C" w:rsidRDefault="00B54532" w:rsidP="00B54532">
            <w:pPr>
              <w:widowControl/>
              <w:ind w:firstLineChars="200" w:firstLine="360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 w:rsidRPr="00362E7C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注：</w:t>
            </w:r>
            <w:r w:rsidRPr="00362E7C">
              <w:rPr>
                <w:rFonts w:ascii="宋体" w:hAnsi="宋体" w:hint="eastAsia"/>
                <w:sz w:val="18"/>
                <w:szCs w:val="18"/>
              </w:rPr>
              <w:t>表中未列零部件应依据位置相近零部件参考选用</w:t>
            </w:r>
            <w:r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</w:tr>
    </w:tbl>
    <w:p w14:paraId="334B9B31" w14:textId="77777777" w:rsidR="00C42263" w:rsidRPr="00BB3449" w:rsidRDefault="00C42263" w:rsidP="00A84910">
      <w:pPr>
        <w:jc w:val="right"/>
      </w:pPr>
    </w:p>
    <w:p w14:paraId="768D7373" w14:textId="77777777" w:rsidR="00C42263" w:rsidRDefault="00C42263" w:rsidP="00A84910">
      <w:pPr>
        <w:jc w:val="right"/>
      </w:pPr>
    </w:p>
    <w:p w14:paraId="2B92FC03" w14:textId="77777777" w:rsidR="00C42263" w:rsidRDefault="00C42263" w:rsidP="00A84910">
      <w:pPr>
        <w:jc w:val="right"/>
      </w:pPr>
    </w:p>
    <w:p w14:paraId="40DAD508" w14:textId="77777777" w:rsidR="00C42263" w:rsidRPr="00A84910" w:rsidRDefault="00C42263" w:rsidP="00A84910">
      <w:pPr>
        <w:jc w:val="right"/>
      </w:pPr>
    </w:p>
    <w:sectPr w:rsidR="00C42263" w:rsidRPr="00A84910" w:rsidSect="004E403A">
      <w:headerReference w:type="default" r:id="rId18"/>
      <w:footerReference w:type="default" r:id="rId19"/>
      <w:pgSz w:w="11906" w:h="16838"/>
      <w:pgMar w:top="1843" w:right="1304" w:bottom="1134" w:left="1304" w:header="1418" w:footer="868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C72C9" w14:textId="77777777" w:rsidR="00637E35" w:rsidRDefault="00637E35" w:rsidP="00AC3EFE">
      <w:r>
        <w:separator/>
      </w:r>
    </w:p>
  </w:endnote>
  <w:endnote w:type="continuationSeparator" w:id="0">
    <w:p w14:paraId="7853BA8E" w14:textId="77777777" w:rsidR="00637E35" w:rsidRDefault="00637E35" w:rsidP="00AC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87151" w14:textId="77777777" w:rsidR="00F67964" w:rsidRDefault="00F67964">
    <w:pPr>
      <w:pStyle w:val="a6"/>
    </w:pPr>
    <w:r>
      <w:rPr>
        <w:rFonts w:hint="eastAsia"/>
      </w:rPr>
      <w:t>Ⅱ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2032226"/>
      <w:docPartObj>
        <w:docPartGallery w:val="AutoText"/>
      </w:docPartObj>
    </w:sdtPr>
    <w:sdtEndPr/>
    <w:sdtContent>
      <w:p w14:paraId="023F9845" w14:textId="77777777" w:rsidR="00F67964" w:rsidRDefault="00F6796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lang w:val="zh-CN"/>
          </w:rPr>
          <w:fldChar w:fldCharType="end"/>
        </w:r>
      </w:p>
    </w:sdtContent>
  </w:sdt>
  <w:p w14:paraId="5CC15247" w14:textId="77777777" w:rsidR="00F67964" w:rsidRDefault="00F6796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B287C" w14:textId="77777777" w:rsidR="00F67964" w:rsidRDefault="00637E35">
    <w:r>
      <w:rPr>
        <w:noProof/>
        <w:sz w:val="20"/>
      </w:rPr>
      <w:pict w14:anchorId="213043F2"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left:0;text-align:left;margin-left:-4.35pt;margin-top:-11.5pt;width:28.35pt;height:1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" filled="f" stroked="f">
          <v:textbox style="mso-next-textbox:#文本框 2" inset="0,0,0,0">
            <w:txbxContent>
              <w:p w14:paraId="7AD18378" w14:textId="77777777" w:rsidR="00F67964" w:rsidRDefault="00F67964">
                <w:pPr>
                  <w:jc w:val="center"/>
                  <w:rPr>
                    <w:rFonts w:ascii="宋体"/>
                  </w:rPr>
                </w:pPr>
                <w:r>
                  <w:rPr>
                    <w:rFonts w:ascii="宋体"/>
                    <w:sz w:val="18"/>
                  </w:rPr>
                  <w:fldChar w:fldCharType="begin"/>
                </w:r>
                <w:r>
                  <w:rPr>
                    <w:rFonts w:ascii="宋体"/>
                    <w:sz w:val="18"/>
                  </w:rPr>
                  <w:instrText xml:space="preserve"> PAGE </w:instrText>
                </w:r>
                <w:r>
                  <w:rPr>
                    <w:rFonts w:ascii="宋体"/>
                    <w:sz w:val="18"/>
                  </w:rPr>
                  <w:fldChar w:fldCharType="separate"/>
                </w:r>
                <w:r>
                  <w:rPr>
                    <w:rFonts w:ascii="宋体"/>
                    <w:noProof/>
                    <w:sz w:val="18"/>
                  </w:rPr>
                  <w:t>3</w:t>
                </w:r>
                <w:r>
                  <w:rPr>
                    <w:rFonts w:ascii="宋体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BE187" w14:textId="77777777" w:rsidR="00F67964" w:rsidRDefault="00637E35">
    <w:r>
      <w:rPr>
        <w:noProof/>
        <w:sz w:val="20"/>
      </w:rPr>
      <w:pict w14:anchorId="53AB6026"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left:0;text-align:left;margin-left:439.45pt;margin-top:-12.75pt;width:28.35pt;height:14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" filled="f" stroked="f">
          <v:textbox style="mso-next-textbox:#文本框 4" inset="0,0,0,0">
            <w:txbxContent>
              <w:p w14:paraId="65252D9D" w14:textId="77777777" w:rsidR="00F67964" w:rsidRDefault="00F67964">
                <w:pPr>
                  <w:jc w:val="center"/>
                  <w:rPr>
                    <w:rFonts w:ascii="宋体"/>
                  </w:rPr>
                </w:pPr>
                <w:r>
                  <w:rPr>
                    <w:rFonts w:ascii="宋体"/>
                    <w:sz w:val="18"/>
                  </w:rPr>
                  <w:fldChar w:fldCharType="begin"/>
                </w:r>
                <w:r>
                  <w:rPr>
                    <w:rFonts w:ascii="宋体"/>
                    <w:sz w:val="18"/>
                  </w:rPr>
                  <w:instrText xml:space="preserve"> PAGE </w:instrText>
                </w:r>
                <w:r>
                  <w:rPr>
                    <w:rFonts w:ascii="宋体"/>
                    <w:sz w:val="18"/>
                  </w:rPr>
                  <w:fldChar w:fldCharType="separate"/>
                </w:r>
                <w:r>
                  <w:rPr>
                    <w:rFonts w:ascii="宋体"/>
                    <w:noProof/>
                    <w:sz w:val="18"/>
                  </w:rPr>
                  <w:t>1</w:t>
                </w:r>
                <w:r>
                  <w:rPr>
                    <w:rFonts w:ascii="宋体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0E0A7" w14:textId="77777777" w:rsidR="00637E35" w:rsidRDefault="00637E35" w:rsidP="00AC3EFE">
      <w:r>
        <w:separator/>
      </w:r>
    </w:p>
  </w:footnote>
  <w:footnote w:type="continuationSeparator" w:id="0">
    <w:p w14:paraId="764D55D6" w14:textId="77777777" w:rsidR="00637E35" w:rsidRDefault="00637E35" w:rsidP="00AC3E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321A23" w14:textId="77777777" w:rsidR="00F67964" w:rsidRDefault="00F67964">
    <w:pPr>
      <w:pStyle w:val="a8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F437A" w14:textId="77777777" w:rsidR="00F67964" w:rsidRDefault="00F67964">
    <w:pPr>
      <w:pStyle w:val="a8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1A6E" w14:textId="77777777" w:rsidR="00F67964" w:rsidRDefault="00F67964">
    <w:pPr>
      <w:pStyle w:val="a8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jc w:val="left"/>
    </w:pPr>
    <w:r>
      <w:rPr>
        <w:rFonts w:hint="eastAsia"/>
        <w:b/>
        <w:sz w:val="21"/>
        <w:szCs w:val="21"/>
      </w:rPr>
      <w:t xml:space="preserve">T/CACM </w:t>
    </w:r>
    <w:r>
      <w:rPr>
        <w:rFonts w:ascii="Arial Narrow" w:eastAsia="黑体" w:hAnsi="Arial Narrow" w:hint="eastAsia"/>
        <w:spacing w:val="10"/>
        <w:sz w:val="21"/>
        <w:szCs w:val="21"/>
      </w:rPr>
      <w:t>XXXX</w:t>
    </w:r>
    <w:r>
      <w:rPr>
        <w:rFonts w:ascii="Arial Narrow" w:eastAsia="黑体" w:hAnsi="Arial Narrow" w:hint="eastAsia"/>
        <w:spacing w:val="10"/>
        <w:sz w:val="21"/>
        <w:szCs w:val="21"/>
      </w:rPr>
      <w:t>－</w:t>
    </w:r>
    <w:r>
      <w:rPr>
        <w:rFonts w:ascii="Arial Narrow" w:eastAsia="黑体" w:hAnsi="Arial Narrow"/>
        <w:spacing w:val="10"/>
        <w:sz w:val="21"/>
        <w:szCs w:val="21"/>
      </w:rPr>
      <w:t>20</w:t>
    </w:r>
    <w:r>
      <w:rPr>
        <w:rFonts w:ascii="Arial Narrow" w:eastAsia="黑体" w:hAnsi="Arial Narrow" w:hint="eastAsia"/>
        <w:spacing w:val="10"/>
        <w:sz w:val="21"/>
        <w:szCs w:val="21"/>
      </w:rPr>
      <w:t>18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9A3E" w14:textId="77777777" w:rsidR="00F67964" w:rsidRDefault="00F67964">
    <w:pPr>
      <w:pStyle w:val="a8"/>
      <w:pBdr>
        <w:bottom w:val="none" w:sz="0" w:space="0" w:color="auto"/>
      </w:pBdr>
      <w:jc w:val="right"/>
      <w:rPr>
        <w:rFonts w:ascii="黑体" w:eastAsia="黑体" w:hAnsi="黑体"/>
        <w:sz w:val="21"/>
        <w:szCs w:val="21"/>
      </w:rPr>
    </w:pPr>
    <w:r>
      <w:rPr>
        <w:rFonts w:ascii="黑体" w:eastAsia="黑体" w:hAnsi="黑体"/>
        <w:sz w:val="21"/>
        <w:szCs w:val="21"/>
      </w:rPr>
      <w:t>T/C</w:t>
    </w:r>
    <w:r>
      <w:rPr>
        <w:rFonts w:ascii="黑体" w:eastAsia="黑体" w:hAnsi="黑体" w:hint="eastAsia"/>
        <w:sz w:val="21"/>
        <w:szCs w:val="21"/>
      </w:rPr>
      <w:t>S</w:t>
    </w:r>
    <w:r>
      <w:rPr>
        <w:rFonts w:ascii="黑体" w:eastAsia="黑体" w:hAnsi="黑体"/>
        <w:sz w:val="21"/>
        <w:szCs w:val="21"/>
      </w:rPr>
      <w:t>A</w:t>
    </w:r>
    <w:r>
      <w:rPr>
        <w:rFonts w:ascii="黑体" w:eastAsia="黑体" w:hAnsi="黑体" w:hint="eastAsia"/>
        <w:sz w:val="21"/>
        <w:szCs w:val="21"/>
      </w:rPr>
      <w:t>E</w:t>
    </w:r>
    <w:r>
      <w:rPr>
        <w:rFonts w:ascii="黑体" w:eastAsia="黑体" w:hAnsi="黑体" w:hint="eastAsia"/>
        <w:spacing w:val="10"/>
        <w:sz w:val="21"/>
        <w:szCs w:val="21"/>
      </w:rPr>
      <w:t>XX</w:t>
    </w:r>
    <w:r>
      <w:rPr>
        <w:rFonts w:eastAsia="黑体" w:hint="eastAsia"/>
        <w:spacing w:val="10"/>
        <w:sz w:val="21"/>
        <w:szCs w:val="21"/>
      </w:rPr>
      <w:t>－</w:t>
    </w:r>
    <w:r>
      <w:rPr>
        <w:rFonts w:ascii="黑体" w:eastAsia="黑体" w:hAnsi="黑体"/>
        <w:spacing w:val="10"/>
        <w:sz w:val="21"/>
        <w:szCs w:val="21"/>
      </w:rPr>
      <w:t>201</w:t>
    </w:r>
    <w:r>
      <w:rPr>
        <w:rFonts w:ascii="黑体" w:eastAsia="黑体" w:hAnsi="黑体" w:hint="eastAsia"/>
        <w:spacing w:val="10"/>
        <w:sz w:val="21"/>
        <w:szCs w:val="21"/>
      </w:rPr>
      <w:t>9</w:t>
    </w:r>
  </w:p>
  <w:p w14:paraId="573143D8" w14:textId="77777777" w:rsidR="00F67964" w:rsidRDefault="00F67964">
    <w:pPr>
      <w:pStyle w:val="a8"/>
      <w:pBdr>
        <w:bottom w:val="none" w:sz="0" w:space="0" w:color="auto"/>
      </w:pBdr>
      <w:wordWrap w:val="0"/>
      <w:jc w:val="right"/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F67964" w14:paraId="368D6358" w14:textId="77777777">
      <w:trPr>
        <w:trHeight w:hRule="exact" w:val="360"/>
      </w:trPr>
      <w:tc>
        <w:tcPr>
          <w:tcW w:w="9355" w:type="dxa"/>
          <w:vAlign w:val="center"/>
        </w:tcPr>
        <w:p w14:paraId="2A2A5F0E" w14:textId="77777777" w:rsidR="00F67964" w:rsidRDefault="00F67964">
          <w:r>
            <w:rPr>
              <w:rFonts w:hint="eastAsia"/>
              <w:b/>
              <w:szCs w:val="21"/>
            </w:rPr>
            <w:t xml:space="preserve">T/CSMA </w:t>
          </w:r>
          <w:r>
            <w:rPr>
              <w:rFonts w:ascii="Arial Narrow" w:eastAsia="黑体" w:hAnsi="Arial Narrow" w:hint="eastAsia"/>
              <w:spacing w:val="10"/>
              <w:szCs w:val="21"/>
            </w:rPr>
            <w:t>XXXX</w:t>
          </w:r>
          <w:r>
            <w:rPr>
              <w:rFonts w:ascii="Arial Narrow" w:eastAsia="黑体" w:hAnsi="Arial Narrow" w:hint="eastAsia"/>
              <w:spacing w:val="10"/>
              <w:szCs w:val="21"/>
            </w:rPr>
            <w:t>－</w:t>
          </w:r>
          <w:r>
            <w:rPr>
              <w:rFonts w:ascii="Arial Narrow" w:eastAsia="黑体" w:hAnsi="Arial Narrow"/>
              <w:spacing w:val="10"/>
              <w:szCs w:val="21"/>
            </w:rPr>
            <w:t>20</w:t>
          </w:r>
          <w:r>
            <w:rPr>
              <w:rFonts w:ascii="Arial Narrow" w:eastAsia="黑体" w:hAnsi="Arial Narrow" w:hint="eastAsia"/>
              <w:spacing w:val="10"/>
              <w:szCs w:val="21"/>
            </w:rPr>
            <w:t>18</w:t>
          </w:r>
        </w:p>
      </w:tc>
    </w:tr>
  </w:tbl>
  <w:p w14:paraId="6928F6D7" w14:textId="77777777" w:rsidR="00F67964" w:rsidRDefault="00F6796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5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F67964" w14:paraId="71F15C9D" w14:textId="77777777">
      <w:trPr>
        <w:trHeight w:hRule="exact" w:val="360"/>
      </w:trPr>
      <w:tc>
        <w:tcPr>
          <w:tcW w:w="9355" w:type="dxa"/>
          <w:vAlign w:val="center"/>
        </w:tcPr>
        <w:p w14:paraId="077AFEF2" w14:textId="77777777" w:rsidR="00F67964" w:rsidRDefault="00F67964" w:rsidP="002B43BD">
          <w:pPr>
            <w:pStyle w:val="a8"/>
            <w:pBdr>
              <w:bottom w:val="none" w:sz="0" w:space="0" w:color="auto"/>
            </w:pBdr>
            <w:jc w:val="right"/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/>
              <w:sz w:val="21"/>
              <w:szCs w:val="21"/>
            </w:rPr>
            <w:t>T/C</w:t>
          </w:r>
          <w:r>
            <w:rPr>
              <w:rFonts w:ascii="黑体" w:eastAsia="黑体" w:hAnsi="黑体" w:hint="eastAsia"/>
              <w:sz w:val="21"/>
              <w:szCs w:val="21"/>
            </w:rPr>
            <w:t>S</w:t>
          </w:r>
          <w:r>
            <w:rPr>
              <w:rFonts w:ascii="黑体" w:eastAsia="黑体" w:hAnsi="黑体"/>
              <w:sz w:val="21"/>
              <w:szCs w:val="21"/>
            </w:rPr>
            <w:t>A</w:t>
          </w:r>
          <w:r>
            <w:rPr>
              <w:rFonts w:ascii="黑体" w:eastAsia="黑体" w:hAnsi="黑体" w:hint="eastAsia"/>
              <w:sz w:val="21"/>
              <w:szCs w:val="21"/>
            </w:rPr>
            <w:t>E</w:t>
          </w:r>
          <w:r>
            <w:rPr>
              <w:rFonts w:ascii="黑体" w:eastAsia="黑体" w:hAnsi="黑体" w:hint="eastAsia"/>
              <w:spacing w:val="10"/>
              <w:sz w:val="21"/>
              <w:szCs w:val="21"/>
            </w:rPr>
            <w:t>XX</w:t>
          </w:r>
          <w:r>
            <w:rPr>
              <w:rFonts w:eastAsia="黑体" w:hint="eastAsia"/>
              <w:spacing w:val="10"/>
              <w:sz w:val="21"/>
              <w:szCs w:val="21"/>
            </w:rPr>
            <w:t>－</w:t>
          </w:r>
          <w:r>
            <w:rPr>
              <w:rFonts w:ascii="黑体" w:eastAsia="黑体" w:hAnsi="黑体"/>
              <w:spacing w:val="10"/>
              <w:sz w:val="21"/>
              <w:szCs w:val="21"/>
            </w:rPr>
            <w:t>201</w:t>
          </w:r>
          <w:r>
            <w:rPr>
              <w:rFonts w:ascii="黑体" w:eastAsia="黑体" w:hAnsi="黑体" w:hint="eastAsia"/>
              <w:spacing w:val="10"/>
              <w:sz w:val="21"/>
              <w:szCs w:val="21"/>
            </w:rPr>
            <w:t>9</w:t>
          </w:r>
        </w:p>
        <w:p w14:paraId="14934CAE" w14:textId="77777777" w:rsidR="00F67964" w:rsidRDefault="00F67964">
          <w:pPr>
            <w:jc w:val="right"/>
            <w:rPr>
              <w:rFonts w:ascii="黑体" w:eastAsia="黑体" w:hAnsi="黑体"/>
            </w:rPr>
          </w:pPr>
        </w:p>
      </w:tc>
    </w:tr>
  </w:tbl>
  <w:p w14:paraId="537AF615" w14:textId="77777777" w:rsidR="00F67964" w:rsidRDefault="00F67964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5" w:type="dxa"/>
      <w:tblInd w:w="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5"/>
    </w:tblGrid>
    <w:tr w:rsidR="00F67964" w14:paraId="40A2220E" w14:textId="77777777">
      <w:trPr>
        <w:trHeight w:hRule="exact" w:val="360"/>
      </w:trPr>
      <w:tc>
        <w:tcPr>
          <w:tcW w:w="9355" w:type="dxa"/>
          <w:vAlign w:val="center"/>
        </w:tcPr>
        <w:p w14:paraId="7CDEB6B8" w14:textId="77777777" w:rsidR="00F67964" w:rsidRDefault="00F67964" w:rsidP="00CA7797">
          <w:pPr>
            <w:pStyle w:val="a8"/>
            <w:pBdr>
              <w:bottom w:val="none" w:sz="0" w:space="0" w:color="auto"/>
            </w:pBdr>
            <w:jc w:val="right"/>
            <w:rPr>
              <w:rFonts w:ascii="黑体" w:eastAsia="黑体" w:hAnsi="黑体"/>
              <w:sz w:val="21"/>
              <w:szCs w:val="21"/>
            </w:rPr>
          </w:pPr>
          <w:r>
            <w:rPr>
              <w:rFonts w:ascii="黑体" w:eastAsia="黑体" w:hAnsi="黑体"/>
              <w:sz w:val="21"/>
              <w:szCs w:val="21"/>
            </w:rPr>
            <w:t>T/C</w:t>
          </w:r>
          <w:r>
            <w:rPr>
              <w:rFonts w:ascii="黑体" w:eastAsia="黑体" w:hAnsi="黑体" w:hint="eastAsia"/>
              <w:sz w:val="21"/>
              <w:szCs w:val="21"/>
            </w:rPr>
            <w:t>S</w:t>
          </w:r>
          <w:r>
            <w:rPr>
              <w:rFonts w:ascii="黑体" w:eastAsia="黑体" w:hAnsi="黑体"/>
              <w:sz w:val="21"/>
              <w:szCs w:val="21"/>
            </w:rPr>
            <w:t>A</w:t>
          </w:r>
          <w:r>
            <w:rPr>
              <w:rFonts w:ascii="黑体" w:eastAsia="黑体" w:hAnsi="黑体" w:hint="eastAsia"/>
              <w:sz w:val="21"/>
              <w:szCs w:val="21"/>
            </w:rPr>
            <w:t>E</w:t>
          </w:r>
          <w:r>
            <w:rPr>
              <w:rFonts w:ascii="黑体" w:eastAsia="黑体" w:hAnsi="黑体" w:hint="eastAsia"/>
              <w:spacing w:val="10"/>
              <w:sz w:val="21"/>
              <w:szCs w:val="21"/>
            </w:rPr>
            <w:t>XX</w:t>
          </w:r>
          <w:r>
            <w:rPr>
              <w:rFonts w:eastAsia="黑体" w:hint="eastAsia"/>
              <w:spacing w:val="10"/>
              <w:sz w:val="21"/>
              <w:szCs w:val="21"/>
            </w:rPr>
            <w:t>－</w:t>
          </w:r>
          <w:r>
            <w:rPr>
              <w:rFonts w:ascii="黑体" w:eastAsia="黑体" w:hAnsi="黑体"/>
              <w:spacing w:val="10"/>
              <w:sz w:val="21"/>
              <w:szCs w:val="21"/>
            </w:rPr>
            <w:t>201</w:t>
          </w:r>
          <w:r>
            <w:rPr>
              <w:rFonts w:ascii="黑体" w:eastAsia="黑体" w:hAnsi="黑体" w:hint="eastAsia"/>
              <w:spacing w:val="10"/>
              <w:sz w:val="21"/>
              <w:szCs w:val="21"/>
            </w:rPr>
            <w:t>9</w:t>
          </w:r>
        </w:p>
        <w:p w14:paraId="0714B64B" w14:textId="77777777" w:rsidR="00F67964" w:rsidRDefault="00F67964">
          <w:pPr>
            <w:jc w:val="right"/>
            <w:rPr>
              <w:rFonts w:ascii="黑体" w:eastAsia="黑体" w:hAnsi="黑体"/>
            </w:rPr>
          </w:pPr>
        </w:p>
      </w:tc>
    </w:tr>
  </w:tbl>
  <w:p w14:paraId="27013F84" w14:textId="77777777" w:rsidR="00F67964" w:rsidRDefault="00F679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8308A"/>
    <w:multiLevelType w:val="multilevel"/>
    <w:tmpl w:val="413830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 w15:restartNumberingAfterBreak="0">
    <w:nsid w:val="5CA323B2"/>
    <w:multiLevelType w:val="multilevel"/>
    <w:tmpl w:val="9F08A352"/>
    <w:lvl w:ilvl="0">
      <w:start w:val="1"/>
      <w:numFmt w:val="decimal"/>
      <w:lvlText w:val="%1"/>
      <w:lvlJc w:val="left"/>
      <w:pPr>
        <w:ind w:left="400" w:hanging="400"/>
      </w:pPr>
      <w:rPr>
        <w:rFonts w:hint="eastAsia"/>
        <w:b w:val="0"/>
      </w:rPr>
    </w:lvl>
    <w:lvl w:ilvl="1">
      <w:start w:val="1"/>
      <w:numFmt w:val="decimal"/>
      <w:isLgl/>
      <w:lvlText w:val="%1.%2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" w15:restartNumberingAfterBreak="0">
    <w:nsid w:val="5F6E57AE"/>
    <w:multiLevelType w:val="hybridMultilevel"/>
    <w:tmpl w:val="024442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40A"/>
    <w:rsid w:val="0000293B"/>
    <w:rsid w:val="00003566"/>
    <w:rsid w:val="000050EC"/>
    <w:rsid w:val="00006362"/>
    <w:rsid w:val="00014D55"/>
    <w:rsid w:val="00017DB7"/>
    <w:rsid w:val="0002730B"/>
    <w:rsid w:val="00031B6A"/>
    <w:rsid w:val="000365D6"/>
    <w:rsid w:val="0004077F"/>
    <w:rsid w:val="00046023"/>
    <w:rsid w:val="00054667"/>
    <w:rsid w:val="00055041"/>
    <w:rsid w:val="00055864"/>
    <w:rsid w:val="00057106"/>
    <w:rsid w:val="0006185B"/>
    <w:rsid w:val="000658CD"/>
    <w:rsid w:val="0007005C"/>
    <w:rsid w:val="00071878"/>
    <w:rsid w:val="0007261B"/>
    <w:rsid w:val="00073466"/>
    <w:rsid w:val="0007419F"/>
    <w:rsid w:val="00077A69"/>
    <w:rsid w:val="00081FC3"/>
    <w:rsid w:val="0008206F"/>
    <w:rsid w:val="00083291"/>
    <w:rsid w:val="00084B02"/>
    <w:rsid w:val="000856B0"/>
    <w:rsid w:val="00087F56"/>
    <w:rsid w:val="00093F08"/>
    <w:rsid w:val="00094961"/>
    <w:rsid w:val="000977C1"/>
    <w:rsid w:val="000A5297"/>
    <w:rsid w:val="000B3DF1"/>
    <w:rsid w:val="000B3E43"/>
    <w:rsid w:val="000B4086"/>
    <w:rsid w:val="000B4B4E"/>
    <w:rsid w:val="000B6C7A"/>
    <w:rsid w:val="000B745F"/>
    <w:rsid w:val="000C2FEC"/>
    <w:rsid w:val="000C416F"/>
    <w:rsid w:val="000C457B"/>
    <w:rsid w:val="000C49AE"/>
    <w:rsid w:val="000D29F3"/>
    <w:rsid w:val="000D584F"/>
    <w:rsid w:val="000D6D54"/>
    <w:rsid w:val="000D7B4E"/>
    <w:rsid w:val="000E616F"/>
    <w:rsid w:val="000E78BF"/>
    <w:rsid w:val="000F2C52"/>
    <w:rsid w:val="000F4099"/>
    <w:rsid w:val="000F4C00"/>
    <w:rsid w:val="000F6A42"/>
    <w:rsid w:val="000F6A6A"/>
    <w:rsid w:val="001063EA"/>
    <w:rsid w:val="001131C0"/>
    <w:rsid w:val="001164DE"/>
    <w:rsid w:val="00117A05"/>
    <w:rsid w:val="00117A1A"/>
    <w:rsid w:val="00117FA9"/>
    <w:rsid w:val="001206AE"/>
    <w:rsid w:val="00124D33"/>
    <w:rsid w:val="00132B2E"/>
    <w:rsid w:val="00135EB8"/>
    <w:rsid w:val="00135EFD"/>
    <w:rsid w:val="001378A4"/>
    <w:rsid w:val="00141AA2"/>
    <w:rsid w:val="001451D1"/>
    <w:rsid w:val="0014749D"/>
    <w:rsid w:val="00147DFA"/>
    <w:rsid w:val="00156A56"/>
    <w:rsid w:val="001616DF"/>
    <w:rsid w:val="00161780"/>
    <w:rsid w:val="0016475A"/>
    <w:rsid w:val="00165735"/>
    <w:rsid w:val="00166B69"/>
    <w:rsid w:val="00166E1A"/>
    <w:rsid w:val="00167481"/>
    <w:rsid w:val="001675CF"/>
    <w:rsid w:val="00171B66"/>
    <w:rsid w:val="00173370"/>
    <w:rsid w:val="00183633"/>
    <w:rsid w:val="00183B12"/>
    <w:rsid w:val="00184C1C"/>
    <w:rsid w:val="00191D44"/>
    <w:rsid w:val="00196665"/>
    <w:rsid w:val="001A1995"/>
    <w:rsid w:val="001A2D87"/>
    <w:rsid w:val="001B190E"/>
    <w:rsid w:val="001B2156"/>
    <w:rsid w:val="001B3019"/>
    <w:rsid w:val="001C2E9E"/>
    <w:rsid w:val="001C5541"/>
    <w:rsid w:val="001C573C"/>
    <w:rsid w:val="001D00CC"/>
    <w:rsid w:val="001D67D2"/>
    <w:rsid w:val="001D70E9"/>
    <w:rsid w:val="001E0A4D"/>
    <w:rsid w:val="001F10F9"/>
    <w:rsid w:val="001F5FF8"/>
    <w:rsid w:val="0020518A"/>
    <w:rsid w:val="00207DDD"/>
    <w:rsid w:val="002160EE"/>
    <w:rsid w:val="00216CC8"/>
    <w:rsid w:val="00217DF8"/>
    <w:rsid w:val="00222AF8"/>
    <w:rsid w:val="00223981"/>
    <w:rsid w:val="00224A80"/>
    <w:rsid w:val="00224F4D"/>
    <w:rsid w:val="002259BA"/>
    <w:rsid w:val="00226BFD"/>
    <w:rsid w:val="00233740"/>
    <w:rsid w:val="00241187"/>
    <w:rsid w:val="00245621"/>
    <w:rsid w:val="0024741B"/>
    <w:rsid w:val="0025634C"/>
    <w:rsid w:val="00257449"/>
    <w:rsid w:val="0026560F"/>
    <w:rsid w:val="00266145"/>
    <w:rsid w:val="00270F12"/>
    <w:rsid w:val="00271747"/>
    <w:rsid w:val="002746B9"/>
    <w:rsid w:val="00274C8A"/>
    <w:rsid w:val="00276122"/>
    <w:rsid w:val="002768A1"/>
    <w:rsid w:val="00283F3A"/>
    <w:rsid w:val="00292A3B"/>
    <w:rsid w:val="00292EC6"/>
    <w:rsid w:val="002A448B"/>
    <w:rsid w:val="002A477F"/>
    <w:rsid w:val="002B1189"/>
    <w:rsid w:val="002B43BD"/>
    <w:rsid w:val="002B47E1"/>
    <w:rsid w:val="002C25FF"/>
    <w:rsid w:val="002C27E7"/>
    <w:rsid w:val="002C319C"/>
    <w:rsid w:val="002C6568"/>
    <w:rsid w:val="002C7735"/>
    <w:rsid w:val="002D0E44"/>
    <w:rsid w:val="002D4FB9"/>
    <w:rsid w:val="002D6BF6"/>
    <w:rsid w:val="002E123F"/>
    <w:rsid w:val="002E12C1"/>
    <w:rsid w:val="002E400C"/>
    <w:rsid w:val="002F04E2"/>
    <w:rsid w:val="002F094D"/>
    <w:rsid w:val="00301E41"/>
    <w:rsid w:val="00301EE2"/>
    <w:rsid w:val="003022EA"/>
    <w:rsid w:val="003047F3"/>
    <w:rsid w:val="00305B4D"/>
    <w:rsid w:val="00306FB4"/>
    <w:rsid w:val="00310285"/>
    <w:rsid w:val="00316F29"/>
    <w:rsid w:val="00320D6C"/>
    <w:rsid w:val="00332B40"/>
    <w:rsid w:val="00332CB5"/>
    <w:rsid w:val="00335FC2"/>
    <w:rsid w:val="00337BBC"/>
    <w:rsid w:val="00347949"/>
    <w:rsid w:val="00350877"/>
    <w:rsid w:val="0035236A"/>
    <w:rsid w:val="00372826"/>
    <w:rsid w:val="00374675"/>
    <w:rsid w:val="003751D3"/>
    <w:rsid w:val="00380120"/>
    <w:rsid w:val="003803A5"/>
    <w:rsid w:val="003920E3"/>
    <w:rsid w:val="00393A5C"/>
    <w:rsid w:val="003A30EA"/>
    <w:rsid w:val="003B4153"/>
    <w:rsid w:val="003B7E67"/>
    <w:rsid w:val="003C7C9E"/>
    <w:rsid w:val="003D22C7"/>
    <w:rsid w:val="003D24AB"/>
    <w:rsid w:val="003D2F18"/>
    <w:rsid w:val="003D404D"/>
    <w:rsid w:val="003D4DE8"/>
    <w:rsid w:val="003E2317"/>
    <w:rsid w:val="003F1851"/>
    <w:rsid w:val="003F2E5B"/>
    <w:rsid w:val="003F7D74"/>
    <w:rsid w:val="003F7DE9"/>
    <w:rsid w:val="00401CBD"/>
    <w:rsid w:val="00401F18"/>
    <w:rsid w:val="00403A9C"/>
    <w:rsid w:val="004059B5"/>
    <w:rsid w:val="00412F92"/>
    <w:rsid w:val="00424EDB"/>
    <w:rsid w:val="004359E2"/>
    <w:rsid w:val="004409EF"/>
    <w:rsid w:val="00442404"/>
    <w:rsid w:val="00442A22"/>
    <w:rsid w:val="00445B8D"/>
    <w:rsid w:val="00450948"/>
    <w:rsid w:val="0045769E"/>
    <w:rsid w:val="00463E08"/>
    <w:rsid w:val="004655A5"/>
    <w:rsid w:val="0046757F"/>
    <w:rsid w:val="00467A5D"/>
    <w:rsid w:val="0047128F"/>
    <w:rsid w:val="00472135"/>
    <w:rsid w:val="00472FC5"/>
    <w:rsid w:val="00474C22"/>
    <w:rsid w:val="004754B0"/>
    <w:rsid w:val="00476775"/>
    <w:rsid w:val="00481726"/>
    <w:rsid w:val="00481FBC"/>
    <w:rsid w:val="00482EC0"/>
    <w:rsid w:val="0048574E"/>
    <w:rsid w:val="00486E60"/>
    <w:rsid w:val="004901AD"/>
    <w:rsid w:val="004942AF"/>
    <w:rsid w:val="004960E0"/>
    <w:rsid w:val="004961DA"/>
    <w:rsid w:val="00496D29"/>
    <w:rsid w:val="0049779E"/>
    <w:rsid w:val="004A0198"/>
    <w:rsid w:val="004A02E9"/>
    <w:rsid w:val="004A03FA"/>
    <w:rsid w:val="004A4354"/>
    <w:rsid w:val="004A4A27"/>
    <w:rsid w:val="004A549F"/>
    <w:rsid w:val="004A5FF2"/>
    <w:rsid w:val="004A6A9A"/>
    <w:rsid w:val="004B3485"/>
    <w:rsid w:val="004C534D"/>
    <w:rsid w:val="004C650E"/>
    <w:rsid w:val="004C79C8"/>
    <w:rsid w:val="004D65BF"/>
    <w:rsid w:val="004D68C9"/>
    <w:rsid w:val="004D6C73"/>
    <w:rsid w:val="004E403A"/>
    <w:rsid w:val="004E464B"/>
    <w:rsid w:val="004F0F86"/>
    <w:rsid w:val="004F65E0"/>
    <w:rsid w:val="005051B8"/>
    <w:rsid w:val="005053F4"/>
    <w:rsid w:val="00510008"/>
    <w:rsid w:val="00512308"/>
    <w:rsid w:val="00512CB7"/>
    <w:rsid w:val="00520194"/>
    <w:rsid w:val="00522447"/>
    <w:rsid w:val="00522B8E"/>
    <w:rsid w:val="0053194F"/>
    <w:rsid w:val="00535B89"/>
    <w:rsid w:val="0054508F"/>
    <w:rsid w:val="00547122"/>
    <w:rsid w:val="00555204"/>
    <w:rsid w:val="00561D87"/>
    <w:rsid w:val="005675F5"/>
    <w:rsid w:val="00567D78"/>
    <w:rsid w:val="005748CD"/>
    <w:rsid w:val="005852AD"/>
    <w:rsid w:val="00587896"/>
    <w:rsid w:val="005908C8"/>
    <w:rsid w:val="00591DC4"/>
    <w:rsid w:val="00593017"/>
    <w:rsid w:val="005964BC"/>
    <w:rsid w:val="00597359"/>
    <w:rsid w:val="005A3C20"/>
    <w:rsid w:val="005A51F9"/>
    <w:rsid w:val="005A62E4"/>
    <w:rsid w:val="005A7ECD"/>
    <w:rsid w:val="005B3E52"/>
    <w:rsid w:val="005B5028"/>
    <w:rsid w:val="005B525D"/>
    <w:rsid w:val="005B5B12"/>
    <w:rsid w:val="005B64A9"/>
    <w:rsid w:val="005C045E"/>
    <w:rsid w:val="005C4021"/>
    <w:rsid w:val="005D4C98"/>
    <w:rsid w:val="005D567E"/>
    <w:rsid w:val="005D56C4"/>
    <w:rsid w:val="005D7AB4"/>
    <w:rsid w:val="005E1439"/>
    <w:rsid w:val="005E78AE"/>
    <w:rsid w:val="005F4DCE"/>
    <w:rsid w:val="005F62E8"/>
    <w:rsid w:val="005F6EDC"/>
    <w:rsid w:val="005F7107"/>
    <w:rsid w:val="00600362"/>
    <w:rsid w:val="006014BA"/>
    <w:rsid w:val="00601C45"/>
    <w:rsid w:val="0060201B"/>
    <w:rsid w:val="00602D96"/>
    <w:rsid w:val="00603E33"/>
    <w:rsid w:val="00617385"/>
    <w:rsid w:val="0063213B"/>
    <w:rsid w:val="0063590F"/>
    <w:rsid w:val="00637E33"/>
    <w:rsid w:val="00637E35"/>
    <w:rsid w:val="00641EDF"/>
    <w:rsid w:val="006421C0"/>
    <w:rsid w:val="00642F7D"/>
    <w:rsid w:val="0064557A"/>
    <w:rsid w:val="006540D0"/>
    <w:rsid w:val="00655EA0"/>
    <w:rsid w:val="0066105F"/>
    <w:rsid w:val="00664DC4"/>
    <w:rsid w:val="0066663A"/>
    <w:rsid w:val="00666D12"/>
    <w:rsid w:val="0067095C"/>
    <w:rsid w:val="00674EEA"/>
    <w:rsid w:val="00677460"/>
    <w:rsid w:val="006804C3"/>
    <w:rsid w:val="006814A2"/>
    <w:rsid w:val="00683238"/>
    <w:rsid w:val="00684091"/>
    <w:rsid w:val="006913EB"/>
    <w:rsid w:val="006917CC"/>
    <w:rsid w:val="006925EA"/>
    <w:rsid w:val="006931CE"/>
    <w:rsid w:val="00697929"/>
    <w:rsid w:val="006A21F1"/>
    <w:rsid w:val="006A59B3"/>
    <w:rsid w:val="006B421C"/>
    <w:rsid w:val="006C2A28"/>
    <w:rsid w:val="006C3045"/>
    <w:rsid w:val="006C56E2"/>
    <w:rsid w:val="006D4B98"/>
    <w:rsid w:val="006D54A1"/>
    <w:rsid w:val="006D71D7"/>
    <w:rsid w:val="006D7907"/>
    <w:rsid w:val="006E5469"/>
    <w:rsid w:val="006E6803"/>
    <w:rsid w:val="00702512"/>
    <w:rsid w:val="007028C3"/>
    <w:rsid w:val="00703640"/>
    <w:rsid w:val="00710090"/>
    <w:rsid w:val="0071031D"/>
    <w:rsid w:val="007128C0"/>
    <w:rsid w:val="00720671"/>
    <w:rsid w:val="00726441"/>
    <w:rsid w:val="007363A3"/>
    <w:rsid w:val="00740463"/>
    <w:rsid w:val="00740CF2"/>
    <w:rsid w:val="007446A9"/>
    <w:rsid w:val="00744B92"/>
    <w:rsid w:val="00765493"/>
    <w:rsid w:val="007713AB"/>
    <w:rsid w:val="0077448E"/>
    <w:rsid w:val="00785408"/>
    <w:rsid w:val="00787622"/>
    <w:rsid w:val="00791569"/>
    <w:rsid w:val="0079295D"/>
    <w:rsid w:val="00797BF6"/>
    <w:rsid w:val="007A483E"/>
    <w:rsid w:val="007A66DD"/>
    <w:rsid w:val="007B4D8B"/>
    <w:rsid w:val="007C3A77"/>
    <w:rsid w:val="007C4E56"/>
    <w:rsid w:val="007C6434"/>
    <w:rsid w:val="007C7A78"/>
    <w:rsid w:val="007D215E"/>
    <w:rsid w:val="007D2D6D"/>
    <w:rsid w:val="007E37E5"/>
    <w:rsid w:val="007E3A71"/>
    <w:rsid w:val="007E44D8"/>
    <w:rsid w:val="007E61C3"/>
    <w:rsid w:val="007F2F4B"/>
    <w:rsid w:val="007F79D6"/>
    <w:rsid w:val="00807AC9"/>
    <w:rsid w:val="008165D4"/>
    <w:rsid w:val="00816936"/>
    <w:rsid w:val="00820A1B"/>
    <w:rsid w:val="008245D7"/>
    <w:rsid w:val="008271A7"/>
    <w:rsid w:val="0083126F"/>
    <w:rsid w:val="008436F5"/>
    <w:rsid w:val="00850BFA"/>
    <w:rsid w:val="00851B57"/>
    <w:rsid w:val="00854B9E"/>
    <w:rsid w:val="00857599"/>
    <w:rsid w:val="00867521"/>
    <w:rsid w:val="00870CEF"/>
    <w:rsid w:val="00873009"/>
    <w:rsid w:val="00884A9A"/>
    <w:rsid w:val="00885CB2"/>
    <w:rsid w:val="008946F0"/>
    <w:rsid w:val="00895EC4"/>
    <w:rsid w:val="008970A6"/>
    <w:rsid w:val="008A0583"/>
    <w:rsid w:val="008A7FE4"/>
    <w:rsid w:val="008B249C"/>
    <w:rsid w:val="008B5618"/>
    <w:rsid w:val="008C11F1"/>
    <w:rsid w:val="008C2335"/>
    <w:rsid w:val="008C6259"/>
    <w:rsid w:val="008C72B4"/>
    <w:rsid w:val="008C761E"/>
    <w:rsid w:val="008D0604"/>
    <w:rsid w:val="008D2E05"/>
    <w:rsid w:val="008D37F8"/>
    <w:rsid w:val="008D3AF5"/>
    <w:rsid w:val="008D53A1"/>
    <w:rsid w:val="008D6144"/>
    <w:rsid w:val="008E20C4"/>
    <w:rsid w:val="008F7C41"/>
    <w:rsid w:val="00902238"/>
    <w:rsid w:val="0090316F"/>
    <w:rsid w:val="009175D9"/>
    <w:rsid w:val="009208FC"/>
    <w:rsid w:val="00926363"/>
    <w:rsid w:val="00932F92"/>
    <w:rsid w:val="00937E85"/>
    <w:rsid w:val="00944C9B"/>
    <w:rsid w:val="009504DC"/>
    <w:rsid w:val="009513C1"/>
    <w:rsid w:val="00951790"/>
    <w:rsid w:val="009578F4"/>
    <w:rsid w:val="00963999"/>
    <w:rsid w:val="00963B9E"/>
    <w:rsid w:val="009661CA"/>
    <w:rsid w:val="009733D5"/>
    <w:rsid w:val="00974AC6"/>
    <w:rsid w:val="00983E87"/>
    <w:rsid w:val="00984FF8"/>
    <w:rsid w:val="0098641D"/>
    <w:rsid w:val="00987E06"/>
    <w:rsid w:val="00990BEB"/>
    <w:rsid w:val="00991BA9"/>
    <w:rsid w:val="00992A4D"/>
    <w:rsid w:val="00992F7C"/>
    <w:rsid w:val="00995B05"/>
    <w:rsid w:val="009969DF"/>
    <w:rsid w:val="009A30BB"/>
    <w:rsid w:val="009A3148"/>
    <w:rsid w:val="009A40CE"/>
    <w:rsid w:val="009B3F47"/>
    <w:rsid w:val="009B7505"/>
    <w:rsid w:val="009C197B"/>
    <w:rsid w:val="009D398B"/>
    <w:rsid w:val="009D7A7E"/>
    <w:rsid w:val="009E3A84"/>
    <w:rsid w:val="009F08B4"/>
    <w:rsid w:val="009F19EB"/>
    <w:rsid w:val="009F3592"/>
    <w:rsid w:val="009F391D"/>
    <w:rsid w:val="00A0295F"/>
    <w:rsid w:val="00A02A34"/>
    <w:rsid w:val="00A0462E"/>
    <w:rsid w:val="00A05CD4"/>
    <w:rsid w:val="00A076D7"/>
    <w:rsid w:val="00A07933"/>
    <w:rsid w:val="00A07DE1"/>
    <w:rsid w:val="00A129C7"/>
    <w:rsid w:val="00A12BB9"/>
    <w:rsid w:val="00A16FD9"/>
    <w:rsid w:val="00A17E09"/>
    <w:rsid w:val="00A24AA1"/>
    <w:rsid w:val="00A2583C"/>
    <w:rsid w:val="00A32084"/>
    <w:rsid w:val="00A34D28"/>
    <w:rsid w:val="00A358F7"/>
    <w:rsid w:val="00A4111E"/>
    <w:rsid w:val="00A42425"/>
    <w:rsid w:val="00A47F54"/>
    <w:rsid w:val="00A51842"/>
    <w:rsid w:val="00A51C0B"/>
    <w:rsid w:val="00A54536"/>
    <w:rsid w:val="00A547CF"/>
    <w:rsid w:val="00A63630"/>
    <w:rsid w:val="00A70513"/>
    <w:rsid w:val="00A7159D"/>
    <w:rsid w:val="00A731EA"/>
    <w:rsid w:val="00A7339F"/>
    <w:rsid w:val="00A754F4"/>
    <w:rsid w:val="00A75CB0"/>
    <w:rsid w:val="00A81006"/>
    <w:rsid w:val="00A84910"/>
    <w:rsid w:val="00A857C1"/>
    <w:rsid w:val="00A92E2F"/>
    <w:rsid w:val="00A941D5"/>
    <w:rsid w:val="00A96BE2"/>
    <w:rsid w:val="00A96ED8"/>
    <w:rsid w:val="00A97994"/>
    <w:rsid w:val="00AA1F4D"/>
    <w:rsid w:val="00AB32CA"/>
    <w:rsid w:val="00AB6BE2"/>
    <w:rsid w:val="00AC0EC5"/>
    <w:rsid w:val="00AC1F1D"/>
    <w:rsid w:val="00AC36F3"/>
    <w:rsid w:val="00AC3EFE"/>
    <w:rsid w:val="00AC499F"/>
    <w:rsid w:val="00AC5379"/>
    <w:rsid w:val="00AC5613"/>
    <w:rsid w:val="00AC5F4A"/>
    <w:rsid w:val="00AC6CCB"/>
    <w:rsid w:val="00AC6DC2"/>
    <w:rsid w:val="00AD0F2B"/>
    <w:rsid w:val="00AD4DE7"/>
    <w:rsid w:val="00AD587B"/>
    <w:rsid w:val="00AE0261"/>
    <w:rsid w:val="00AF08A6"/>
    <w:rsid w:val="00AF5487"/>
    <w:rsid w:val="00AF7CB7"/>
    <w:rsid w:val="00B0195B"/>
    <w:rsid w:val="00B04F13"/>
    <w:rsid w:val="00B10FD7"/>
    <w:rsid w:val="00B11966"/>
    <w:rsid w:val="00B15EDA"/>
    <w:rsid w:val="00B17ABD"/>
    <w:rsid w:val="00B23180"/>
    <w:rsid w:val="00B2560F"/>
    <w:rsid w:val="00B31363"/>
    <w:rsid w:val="00B31E6D"/>
    <w:rsid w:val="00B3467B"/>
    <w:rsid w:val="00B3501B"/>
    <w:rsid w:val="00B4036E"/>
    <w:rsid w:val="00B53211"/>
    <w:rsid w:val="00B54532"/>
    <w:rsid w:val="00B55494"/>
    <w:rsid w:val="00B564D3"/>
    <w:rsid w:val="00B621E9"/>
    <w:rsid w:val="00B64BB7"/>
    <w:rsid w:val="00B65E1A"/>
    <w:rsid w:val="00B66774"/>
    <w:rsid w:val="00B708EF"/>
    <w:rsid w:val="00B73B06"/>
    <w:rsid w:val="00B77DBD"/>
    <w:rsid w:val="00B82CDC"/>
    <w:rsid w:val="00BA2B80"/>
    <w:rsid w:val="00BB0B91"/>
    <w:rsid w:val="00BB3449"/>
    <w:rsid w:val="00BB63BF"/>
    <w:rsid w:val="00BC1ADB"/>
    <w:rsid w:val="00BC1D00"/>
    <w:rsid w:val="00BC2551"/>
    <w:rsid w:val="00BC2AC2"/>
    <w:rsid w:val="00BC67DF"/>
    <w:rsid w:val="00BD2D9C"/>
    <w:rsid w:val="00BD5EAF"/>
    <w:rsid w:val="00BE29A5"/>
    <w:rsid w:val="00BE36B8"/>
    <w:rsid w:val="00BE6EAE"/>
    <w:rsid w:val="00BE7230"/>
    <w:rsid w:val="00BF53E8"/>
    <w:rsid w:val="00BF58A4"/>
    <w:rsid w:val="00C03138"/>
    <w:rsid w:val="00C1350B"/>
    <w:rsid w:val="00C21A26"/>
    <w:rsid w:val="00C36628"/>
    <w:rsid w:val="00C41AC0"/>
    <w:rsid w:val="00C42263"/>
    <w:rsid w:val="00C423A0"/>
    <w:rsid w:val="00C44866"/>
    <w:rsid w:val="00C4675A"/>
    <w:rsid w:val="00C502A0"/>
    <w:rsid w:val="00C52FE2"/>
    <w:rsid w:val="00C53E83"/>
    <w:rsid w:val="00C6152E"/>
    <w:rsid w:val="00C65A68"/>
    <w:rsid w:val="00C6705B"/>
    <w:rsid w:val="00C675B7"/>
    <w:rsid w:val="00C723CB"/>
    <w:rsid w:val="00C74792"/>
    <w:rsid w:val="00C749F1"/>
    <w:rsid w:val="00C84191"/>
    <w:rsid w:val="00C856D8"/>
    <w:rsid w:val="00C96942"/>
    <w:rsid w:val="00CA1657"/>
    <w:rsid w:val="00CA1D25"/>
    <w:rsid w:val="00CA23D8"/>
    <w:rsid w:val="00CA2D6A"/>
    <w:rsid w:val="00CA2EF0"/>
    <w:rsid w:val="00CA3450"/>
    <w:rsid w:val="00CA6087"/>
    <w:rsid w:val="00CA6D73"/>
    <w:rsid w:val="00CA7797"/>
    <w:rsid w:val="00CB1FA7"/>
    <w:rsid w:val="00CB2877"/>
    <w:rsid w:val="00CC007D"/>
    <w:rsid w:val="00CC2478"/>
    <w:rsid w:val="00CC70CD"/>
    <w:rsid w:val="00CD24D2"/>
    <w:rsid w:val="00CD5799"/>
    <w:rsid w:val="00CE0D8D"/>
    <w:rsid w:val="00CE22A1"/>
    <w:rsid w:val="00CE2DAE"/>
    <w:rsid w:val="00CE4FAA"/>
    <w:rsid w:val="00CE5B6B"/>
    <w:rsid w:val="00CF0404"/>
    <w:rsid w:val="00CF4583"/>
    <w:rsid w:val="00D01BC5"/>
    <w:rsid w:val="00D01CDE"/>
    <w:rsid w:val="00D06696"/>
    <w:rsid w:val="00D07EA2"/>
    <w:rsid w:val="00D11EE2"/>
    <w:rsid w:val="00D15073"/>
    <w:rsid w:val="00D15285"/>
    <w:rsid w:val="00D208AD"/>
    <w:rsid w:val="00D211C8"/>
    <w:rsid w:val="00D260FD"/>
    <w:rsid w:val="00D2686F"/>
    <w:rsid w:val="00D36AF7"/>
    <w:rsid w:val="00D36BDA"/>
    <w:rsid w:val="00D40609"/>
    <w:rsid w:val="00D434FF"/>
    <w:rsid w:val="00D44CDA"/>
    <w:rsid w:val="00D51504"/>
    <w:rsid w:val="00D51E69"/>
    <w:rsid w:val="00D5389D"/>
    <w:rsid w:val="00D55D51"/>
    <w:rsid w:val="00D6439B"/>
    <w:rsid w:val="00D66520"/>
    <w:rsid w:val="00D70032"/>
    <w:rsid w:val="00D71F58"/>
    <w:rsid w:val="00D73C8C"/>
    <w:rsid w:val="00D76453"/>
    <w:rsid w:val="00D8415B"/>
    <w:rsid w:val="00D843E5"/>
    <w:rsid w:val="00D85EC3"/>
    <w:rsid w:val="00D87D91"/>
    <w:rsid w:val="00D9020D"/>
    <w:rsid w:val="00D9383F"/>
    <w:rsid w:val="00DA22DB"/>
    <w:rsid w:val="00DB0D07"/>
    <w:rsid w:val="00DB7379"/>
    <w:rsid w:val="00DC037E"/>
    <w:rsid w:val="00DC2F24"/>
    <w:rsid w:val="00DC32C7"/>
    <w:rsid w:val="00DD7B93"/>
    <w:rsid w:val="00DD7EC5"/>
    <w:rsid w:val="00DE1FF3"/>
    <w:rsid w:val="00DE36DA"/>
    <w:rsid w:val="00DE3910"/>
    <w:rsid w:val="00DE703A"/>
    <w:rsid w:val="00DF4F07"/>
    <w:rsid w:val="00DF7A31"/>
    <w:rsid w:val="00E065A9"/>
    <w:rsid w:val="00E07B87"/>
    <w:rsid w:val="00E07E2D"/>
    <w:rsid w:val="00E208B6"/>
    <w:rsid w:val="00E21E4F"/>
    <w:rsid w:val="00E24194"/>
    <w:rsid w:val="00E24A3D"/>
    <w:rsid w:val="00E252E8"/>
    <w:rsid w:val="00E31579"/>
    <w:rsid w:val="00E35302"/>
    <w:rsid w:val="00E37DC4"/>
    <w:rsid w:val="00E45E4A"/>
    <w:rsid w:val="00E47E7D"/>
    <w:rsid w:val="00E47FB4"/>
    <w:rsid w:val="00E50419"/>
    <w:rsid w:val="00E557C5"/>
    <w:rsid w:val="00E61E43"/>
    <w:rsid w:val="00E62B28"/>
    <w:rsid w:val="00E64AC7"/>
    <w:rsid w:val="00E655F1"/>
    <w:rsid w:val="00E73BD7"/>
    <w:rsid w:val="00E751DB"/>
    <w:rsid w:val="00E76C75"/>
    <w:rsid w:val="00E80ED1"/>
    <w:rsid w:val="00E81CDF"/>
    <w:rsid w:val="00E8602D"/>
    <w:rsid w:val="00EA0446"/>
    <w:rsid w:val="00EA05FA"/>
    <w:rsid w:val="00EA579E"/>
    <w:rsid w:val="00EA602C"/>
    <w:rsid w:val="00EA6136"/>
    <w:rsid w:val="00EB62BF"/>
    <w:rsid w:val="00EB7A07"/>
    <w:rsid w:val="00EC093C"/>
    <w:rsid w:val="00EC2D84"/>
    <w:rsid w:val="00EC5A1F"/>
    <w:rsid w:val="00ED2EFA"/>
    <w:rsid w:val="00ED35B3"/>
    <w:rsid w:val="00ED4335"/>
    <w:rsid w:val="00ED4DE9"/>
    <w:rsid w:val="00EE352D"/>
    <w:rsid w:val="00EE491E"/>
    <w:rsid w:val="00EF02EE"/>
    <w:rsid w:val="00EF0656"/>
    <w:rsid w:val="00EF1B15"/>
    <w:rsid w:val="00EF3938"/>
    <w:rsid w:val="00EF4776"/>
    <w:rsid w:val="00F015C4"/>
    <w:rsid w:val="00F03F7D"/>
    <w:rsid w:val="00F0596C"/>
    <w:rsid w:val="00F13C78"/>
    <w:rsid w:val="00F20514"/>
    <w:rsid w:val="00F26236"/>
    <w:rsid w:val="00F277BC"/>
    <w:rsid w:val="00F31651"/>
    <w:rsid w:val="00F3288D"/>
    <w:rsid w:val="00F35982"/>
    <w:rsid w:val="00F403EB"/>
    <w:rsid w:val="00F420FF"/>
    <w:rsid w:val="00F443C2"/>
    <w:rsid w:val="00F477E5"/>
    <w:rsid w:val="00F5449C"/>
    <w:rsid w:val="00F55A51"/>
    <w:rsid w:val="00F60752"/>
    <w:rsid w:val="00F6415F"/>
    <w:rsid w:val="00F65D5C"/>
    <w:rsid w:val="00F675ED"/>
    <w:rsid w:val="00F67964"/>
    <w:rsid w:val="00F67C3D"/>
    <w:rsid w:val="00F70C95"/>
    <w:rsid w:val="00F7131E"/>
    <w:rsid w:val="00F74C8B"/>
    <w:rsid w:val="00F76300"/>
    <w:rsid w:val="00F84240"/>
    <w:rsid w:val="00F92385"/>
    <w:rsid w:val="00F93223"/>
    <w:rsid w:val="00FA39CF"/>
    <w:rsid w:val="00FA61E4"/>
    <w:rsid w:val="00FA686F"/>
    <w:rsid w:val="00FB4719"/>
    <w:rsid w:val="00FB5CD7"/>
    <w:rsid w:val="00FB7833"/>
    <w:rsid w:val="00FC1292"/>
    <w:rsid w:val="00FC46DD"/>
    <w:rsid w:val="00FC7844"/>
    <w:rsid w:val="00FD6237"/>
    <w:rsid w:val="00FD7C56"/>
    <w:rsid w:val="00FF040A"/>
    <w:rsid w:val="00FF416E"/>
    <w:rsid w:val="19C34B33"/>
    <w:rsid w:val="75C821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35E65286"/>
  <w15:docId w15:val="{C8ADC46B-2082-4EE3-822B-C0EADC0E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C3EF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0"/>
    <w:next w:val="a0"/>
    <w:link w:val="10"/>
    <w:uiPriority w:val="9"/>
    <w:qFormat/>
    <w:rsid w:val="00AC3EF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CA77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CA779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0"/>
    <w:next w:val="a0"/>
    <w:link w:val="40"/>
    <w:unhideWhenUsed/>
    <w:qFormat/>
    <w:rsid w:val="00AC3EF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TOC3">
    <w:name w:val="toc 3"/>
    <w:basedOn w:val="a0"/>
    <w:next w:val="a0"/>
    <w:uiPriority w:val="39"/>
    <w:unhideWhenUsed/>
    <w:qFormat/>
    <w:rsid w:val="00AC3EFE"/>
    <w:pPr>
      <w:ind w:leftChars="400" w:left="840"/>
    </w:pPr>
  </w:style>
  <w:style w:type="paragraph" w:styleId="a4">
    <w:name w:val="Balloon Text"/>
    <w:basedOn w:val="a0"/>
    <w:link w:val="a5"/>
    <w:uiPriority w:val="99"/>
    <w:semiHidden/>
    <w:unhideWhenUsed/>
    <w:rsid w:val="00AC3EFE"/>
    <w:rPr>
      <w:sz w:val="18"/>
      <w:szCs w:val="18"/>
    </w:rPr>
  </w:style>
  <w:style w:type="paragraph" w:styleId="a6">
    <w:name w:val="footer"/>
    <w:basedOn w:val="a0"/>
    <w:link w:val="a7"/>
    <w:uiPriority w:val="99"/>
    <w:qFormat/>
    <w:rsid w:val="00AC3E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qFormat/>
    <w:rsid w:val="00AC3E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0"/>
    <w:uiPriority w:val="39"/>
    <w:qFormat/>
    <w:rsid w:val="00AC3EFE"/>
    <w:pPr>
      <w:jc w:val="both"/>
    </w:pPr>
    <w:rPr>
      <w:rFonts w:ascii="宋体" w:eastAsia="宋体" w:hAnsi="宋体" w:cs="Times New Roman"/>
      <w:sz w:val="21"/>
      <w:szCs w:val="21"/>
    </w:rPr>
  </w:style>
  <w:style w:type="paragraph" w:styleId="TOC2">
    <w:name w:val="toc 2"/>
    <w:basedOn w:val="a0"/>
    <w:next w:val="a0"/>
    <w:uiPriority w:val="39"/>
    <w:unhideWhenUsed/>
    <w:qFormat/>
    <w:rsid w:val="00AC3EFE"/>
    <w:pPr>
      <w:ind w:leftChars="200" w:left="420"/>
    </w:pPr>
  </w:style>
  <w:style w:type="paragraph" w:styleId="aa">
    <w:name w:val="Normal (Web)"/>
    <w:basedOn w:val="a0"/>
    <w:qFormat/>
    <w:rsid w:val="00AC3EFE"/>
    <w:rPr>
      <w:rFonts w:ascii="Calibri" w:hAnsi="Calibri"/>
      <w:sz w:val="24"/>
      <w:szCs w:val="24"/>
    </w:rPr>
  </w:style>
  <w:style w:type="character" w:styleId="ab">
    <w:name w:val="Hyperlink"/>
    <w:basedOn w:val="a1"/>
    <w:uiPriority w:val="99"/>
    <w:qFormat/>
    <w:rsid w:val="00AC3EFE"/>
    <w:rPr>
      <w:color w:val="0000FF"/>
      <w:spacing w:val="0"/>
      <w:w w:val="100"/>
      <w:szCs w:val="21"/>
      <w:u w:val="single"/>
    </w:rPr>
  </w:style>
  <w:style w:type="character" w:customStyle="1" w:styleId="Char">
    <w:name w:val="章标题 Char"/>
    <w:link w:val="a"/>
    <w:rsid w:val="00AC3EFE"/>
    <w:rPr>
      <w:rFonts w:ascii="黑体" w:eastAsia="黑体"/>
    </w:rPr>
  </w:style>
  <w:style w:type="paragraph" w:customStyle="1" w:styleId="a">
    <w:name w:val="章标题"/>
    <w:next w:val="ac"/>
    <w:link w:val="Char"/>
    <w:qFormat/>
    <w:rsid w:val="00AC3EFE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kern w:val="2"/>
      <w:sz w:val="21"/>
      <w:szCs w:val="22"/>
    </w:rPr>
  </w:style>
  <w:style w:type="paragraph" w:customStyle="1" w:styleId="ac">
    <w:name w:val="段"/>
    <w:link w:val="Char0"/>
    <w:qFormat/>
    <w:rsid w:val="00AC3EF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sz w:val="21"/>
    </w:rPr>
  </w:style>
  <w:style w:type="character" w:customStyle="1" w:styleId="a7">
    <w:name w:val="页脚 字符"/>
    <w:basedOn w:val="a1"/>
    <w:link w:val="a6"/>
    <w:uiPriority w:val="99"/>
    <w:qFormat/>
    <w:rsid w:val="00AC3EFE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眉 字符"/>
    <w:basedOn w:val="a1"/>
    <w:link w:val="a8"/>
    <w:uiPriority w:val="99"/>
    <w:qFormat/>
    <w:rsid w:val="00AC3EFE"/>
    <w:rPr>
      <w:rFonts w:ascii="Times New Roman" w:eastAsia="宋体" w:hAnsi="Times New Roman" w:cs="Times New Roman"/>
      <w:sz w:val="18"/>
      <w:szCs w:val="18"/>
    </w:rPr>
  </w:style>
  <w:style w:type="paragraph" w:customStyle="1" w:styleId="ad">
    <w:name w:val="封面标准名称"/>
    <w:qFormat/>
    <w:rsid w:val="00AC3EFE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sz w:val="52"/>
    </w:rPr>
  </w:style>
  <w:style w:type="paragraph" w:customStyle="1" w:styleId="ae">
    <w:name w:val="文献分类号"/>
    <w:qFormat/>
    <w:rsid w:val="00AC3EFE"/>
    <w:pPr>
      <w:framePr w:hSpace="180" w:vSpace="180" w:wrap="around" w:hAnchor="margin" w:y="1" w:anchorLock="1"/>
      <w:widowControl w:val="0"/>
      <w:textAlignment w:val="center"/>
    </w:pPr>
    <w:rPr>
      <w:rFonts w:ascii="Times New Roman" w:eastAsia="黑体" w:hAnsi="Times New Roman" w:cs="Times New Roman"/>
      <w:sz w:val="21"/>
    </w:rPr>
  </w:style>
  <w:style w:type="paragraph" w:customStyle="1" w:styleId="af">
    <w:name w:val="标准书脚_奇数页"/>
    <w:rsid w:val="00AC3EFE"/>
    <w:pPr>
      <w:spacing w:before="120"/>
      <w:jc w:val="right"/>
    </w:pPr>
    <w:rPr>
      <w:rFonts w:ascii="Times New Roman" w:eastAsia="宋体" w:hAnsi="Times New Roman" w:cs="Times New Roman"/>
      <w:sz w:val="18"/>
    </w:rPr>
  </w:style>
  <w:style w:type="paragraph" w:customStyle="1" w:styleId="WPSOffice1">
    <w:name w:val="WPSOffice手动目录 1"/>
    <w:qFormat/>
    <w:rsid w:val="00AC3EFE"/>
    <w:rPr>
      <w:rFonts w:ascii="Times New Roman" w:eastAsia="宋体" w:hAnsi="Times New Roman" w:cs="Times New Roman"/>
    </w:rPr>
  </w:style>
  <w:style w:type="paragraph" w:customStyle="1" w:styleId="af0">
    <w:name w:val="目次、标准名称标题"/>
    <w:basedOn w:val="a0"/>
    <w:next w:val="ac"/>
    <w:qFormat/>
    <w:rsid w:val="00AC3EFE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character" w:customStyle="1" w:styleId="Char0">
    <w:name w:val="段 Char"/>
    <w:link w:val="ac"/>
    <w:qFormat/>
    <w:rsid w:val="00AC3EFE"/>
    <w:rPr>
      <w:rFonts w:ascii="宋体" w:eastAsia="宋体" w:hAnsi="Times New Roman" w:cs="Times New Roman"/>
      <w:kern w:val="0"/>
      <w:szCs w:val="20"/>
    </w:rPr>
  </w:style>
  <w:style w:type="paragraph" w:customStyle="1" w:styleId="af1">
    <w:name w:val="一级条标题"/>
    <w:next w:val="ac"/>
    <w:qFormat/>
    <w:rsid w:val="00AC3EFE"/>
    <w:pPr>
      <w:spacing w:beforeLines="50" w:afterLines="50"/>
      <w:ind w:left="426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f2">
    <w:name w:val="二级条标题"/>
    <w:basedOn w:val="af1"/>
    <w:next w:val="ac"/>
    <w:qFormat/>
    <w:rsid w:val="00AC3EFE"/>
    <w:pPr>
      <w:spacing w:before="50" w:after="50"/>
      <w:ind w:left="0"/>
      <w:outlineLvl w:val="3"/>
    </w:pPr>
  </w:style>
  <w:style w:type="paragraph" w:customStyle="1" w:styleId="af3">
    <w:name w:val="三级条标题"/>
    <w:basedOn w:val="af2"/>
    <w:next w:val="ac"/>
    <w:qFormat/>
    <w:rsid w:val="00AC3EFE"/>
    <w:pPr>
      <w:outlineLvl w:val="4"/>
    </w:pPr>
  </w:style>
  <w:style w:type="paragraph" w:customStyle="1" w:styleId="af4">
    <w:name w:val="四级条标题"/>
    <w:basedOn w:val="af3"/>
    <w:next w:val="ac"/>
    <w:rsid w:val="00AC3EFE"/>
    <w:pPr>
      <w:outlineLvl w:val="5"/>
    </w:pPr>
  </w:style>
  <w:style w:type="paragraph" w:customStyle="1" w:styleId="af5">
    <w:name w:val="五级条标题"/>
    <w:basedOn w:val="af4"/>
    <w:next w:val="ac"/>
    <w:qFormat/>
    <w:rsid w:val="00AC3EFE"/>
    <w:pPr>
      <w:outlineLvl w:val="6"/>
    </w:pPr>
  </w:style>
  <w:style w:type="paragraph" w:customStyle="1" w:styleId="af6">
    <w:name w:val="前言、引言标题"/>
    <w:next w:val="ac"/>
    <w:qFormat/>
    <w:rsid w:val="00AC3EFE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sz w:val="32"/>
    </w:rPr>
  </w:style>
  <w:style w:type="paragraph" w:customStyle="1" w:styleId="11">
    <w:name w:val="列出段落1"/>
    <w:basedOn w:val="a0"/>
    <w:uiPriority w:val="99"/>
    <w:unhideWhenUsed/>
    <w:qFormat/>
    <w:rsid w:val="00AC3EFE"/>
    <w:pPr>
      <w:ind w:firstLineChars="200" w:firstLine="420"/>
    </w:pPr>
    <w:rPr>
      <w:rFonts w:ascii="Calibri" w:hAnsi="Calibri"/>
      <w:szCs w:val="24"/>
    </w:rPr>
  </w:style>
  <w:style w:type="character" w:customStyle="1" w:styleId="40">
    <w:name w:val="标题 4 字符"/>
    <w:basedOn w:val="a1"/>
    <w:link w:val="4"/>
    <w:qFormat/>
    <w:rsid w:val="00AC3EF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ext21">
    <w:name w:val="text21"/>
    <w:basedOn w:val="a1"/>
    <w:qFormat/>
    <w:rsid w:val="00AC3EFE"/>
  </w:style>
  <w:style w:type="paragraph" w:customStyle="1" w:styleId="af7">
    <w:name w:val="参考文献"/>
    <w:basedOn w:val="a0"/>
    <w:next w:val="ac"/>
    <w:qFormat/>
    <w:rsid w:val="00AC3EFE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character" w:customStyle="1" w:styleId="10">
    <w:name w:val="标题 1 字符"/>
    <w:basedOn w:val="a1"/>
    <w:link w:val="1"/>
    <w:uiPriority w:val="9"/>
    <w:rsid w:val="00AC3EF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0"/>
    <w:uiPriority w:val="39"/>
    <w:unhideWhenUsed/>
    <w:qFormat/>
    <w:rsid w:val="00AC3EFE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a5">
    <w:name w:val="批注框文本 字符"/>
    <w:basedOn w:val="a1"/>
    <w:link w:val="a4"/>
    <w:uiPriority w:val="99"/>
    <w:semiHidden/>
    <w:rsid w:val="00AC3EFE"/>
    <w:rPr>
      <w:rFonts w:ascii="Times New Roman" w:eastAsia="宋体" w:hAnsi="Times New Roman" w:cs="Times New Roman"/>
      <w:sz w:val="18"/>
      <w:szCs w:val="18"/>
    </w:rPr>
  </w:style>
  <w:style w:type="character" w:styleId="af8">
    <w:name w:val="annotation reference"/>
    <w:basedOn w:val="a1"/>
    <w:uiPriority w:val="99"/>
    <w:semiHidden/>
    <w:unhideWhenUsed/>
    <w:rsid w:val="00791569"/>
    <w:rPr>
      <w:sz w:val="21"/>
      <w:szCs w:val="21"/>
    </w:rPr>
  </w:style>
  <w:style w:type="paragraph" w:styleId="af9">
    <w:name w:val="annotation text"/>
    <w:basedOn w:val="a0"/>
    <w:link w:val="afa"/>
    <w:uiPriority w:val="99"/>
    <w:semiHidden/>
    <w:unhideWhenUsed/>
    <w:rsid w:val="00791569"/>
    <w:pPr>
      <w:widowControl/>
      <w:snapToGrid w:val="0"/>
      <w:ind w:firstLineChars="200" w:firstLine="200"/>
      <w:jc w:val="left"/>
    </w:pPr>
    <w:rPr>
      <w:rFonts w:ascii="Calibri" w:eastAsia="方正书宋_GBK" w:hAnsi="Calibri"/>
      <w:kern w:val="0"/>
      <w:szCs w:val="22"/>
      <w:lang w:val="ru-RU" w:eastAsia="en-US"/>
    </w:rPr>
  </w:style>
  <w:style w:type="character" w:customStyle="1" w:styleId="afa">
    <w:name w:val="批注文字 字符"/>
    <w:basedOn w:val="a1"/>
    <w:link w:val="af9"/>
    <w:uiPriority w:val="99"/>
    <w:semiHidden/>
    <w:rsid w:val="00791569"/>
    <w:rPr>
      <w:rFonts w:ascii="Calibri" w:eastAsia="方正书宋_GBK" w:hAnsi="Calibri" w:cs="Times New Roman"/>
      <w:sz w:val="21"/>
      <w:szCs w:val="22"/>
      <w:lang w:val="ru-RU" w:eastAsia="en-US"/>
    </w:rPr>
  </w:style>
  <w:style w:type="character" w:customStyle="1" w:styleId="20">
    <w:name w:val="标题 2 字符"/>
    <w:basedOn w:val="a1"/>
    <w:link w:val="2"/>
    <w:uiPriority w:val="9"/>
    <w:semiHidden/>
    <w:rsid w:val="00CA7797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标题 3 字符"/>
    <w:basedOn w:val="a1"/>
    <w:link w:val="3"/>
    <w:uiPriority w:val="9"/>
    <w:semiHidden/>
    <w:rsid w:val="00CA7797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paragraph" w:styleId="afb">
    <w:name w:val="Date"/>
    <w:basedOn w:val="a0"/>
    <w:next w:val="a0"/>
    <w:link w:val="afc"/>
    <w:uiPriority w:val="99"/>
    <w:semiHidden/>
    <w:unhideWhenUsed/>
    <w:rsid w:val="009175D9"/>
    <w:pPr>
      <w:ind w:leftChars="2500" w:left="100"/>
    </w:pPr>
  </w:style>
  <w:style w:type="character" w:customStyle="1" w:styleId="afc">
    <w:name w:val="日期 字符"/>
    <w:basedOn w:val="a1"/>
    <w:link w:val="afb"/>
    <w:uiPriority w:val="99"/>
    <w:semiHidden/>
    <w:rsid w:val="009175D9"/>
    <w:rPr>
      <w:rFonts w:ascii="Times New Roman" w:eastAsia="宋体" w:hAnsi="Times New Roman" w:cs="Times New Roman"/>
      <w:kern w:val="2"/>
      <w:sz w:val="21"/>
    </w:rPr>
  </w:style>
  <w:style w:type="character" w:styleId="afd">
    <w:name w:val="Placeholder Text"/>
    <w:basedOn w:val="a1"/>
    <w:uiPriority w:val="99"/>
    <w:unhideWhenUsed/>
    <w:rsid w:val="00DC32C7"/>
    <w:rPr>
      <w:color w:val="808080"/>
    </w:rPr>
  </w:style>
  <w:style w:type="paragraph" w:styleId="TOC">
    <w:name w:val="TOC Heading"/>
    <w:basedOn w:val="1"/>
    <w:next w:val="a0"/>
    <w:uiPriority w:val="39"/>
    <w:unhideWhenUsed/>
    <w:qFormat/>
    <w:rsid w:val="003B4153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afe">
    <w:name w:val="二级标题"/>
    <w:basedOn w:val="a"/>
    <w:link w:val="Char1"/>
    <w:qFormat/>
    <w:rsid w:val="00D06696"/>
    <w:pPr>
      <w:numPr>
        <w:ilvl w:val="0"/>
        <w:numId w:val="0"/>
      </w:numPr>
      <w:tabs>
        <w:tab w:val="clear" w:pos="1440"/>
      </w:tabs>
      <w:spacing w:beforeLines="100" w:afterLines="100"/>
    </w:pPr>
    <w:rPr>
      <w:rFonts w:hAnsi="Times New Roman" w:cs="Times New Roman"/>
      <w:color w:val="000000"/>
      <w:kern w:val="0"/>
      <w:szCs w:val="20"/>
    </w:rPr>
  </w:style>
  <w:style w:type="character" w:customStyle="1" w:styleId="Char1">
    <w:name w:val="二级标题 Char"/>
    <w:basedOn w:val="Char"/>
    <w:link w:val="afe"/>
    <w:rsid w:val="00D06696"/>
    <w:rPr>
      <w:rFonts w:ascii="黑体" w:eastAsia="黑体" w:hAnsi="Times New Roman" w:cs="Times New Roman"/>
      <w:color w:val="000000"/>
      <w:sz w:val="21"/>
    </w:rPr>
  </w:style>
  <w:style w:type="paragraph" w:customStyle="1" w:styleId="aff">
    <w:name w:val="表题"/>
    <w:basedOn w:val="ac"/>
    <w:link w:val="Char2"/>
    <w:qFormat/>
    <w:rsid w:val="00D06696"/>
    <w:pPr>
      <w:spacing w:beforeLines="50" w:afterLines="50"/>
      <w:ind w:firstLineChars="0" w:firstLine="0"/>
      <w:jc w:val="center"/>
    </w:pPr>
    <w:rPr>
      <w:rFonts w:ascii="黑体" w:eastAsia="黑体" w:hAnsi="黑体"/>
      <w:noProof/>
    </w:rPr>
  </w:style>
  <w:style w:type="paragraph" w:customStyle="1" w:styleId="aff0">
    <w:name w:val="表格中的数字和文字"/>
    <w:basedOn w:val="ac"/>
    <w:link w:val="Char3"/>
    <w:qFormat/>
    <w:rsid w:val="00D06696"/>
    <w:pPr>
      <w:ind w:firstLineChars="0" w:firstLine="0"/>
      <w:jc w:val="center"/>
    </w:pPr>
    <w:rPr>
      <w:rFonts w:hAnsi="宋体"/>
      <w:noProof/>
      <w:kern w:val="2"/>
      <w:sz w:val="18"/>
      <w:szCs w:val="18"/>
    </w:rPr>
  </w:style>
  <w:style w:type="character" w:customStyle="1" w:styleId="Char2">
    <w:name w:val="表题 Char"/>
    <w:basedOn w:val="Char0"/>
    <w:link w:val="aff"/>
    <w:rsid w:val="00D06696"/>
    <w:rPr>
      <w:rFonts w:ascii="黑体" w:eastAsia="黑体" w:hAnsi="黑体" w:cs="Times New Roman"/>
      <w:noProof/>
      <w:kern w:val="0"/>
      <w:sz w:val="21"/>
      <w:szCs w:val="20"/>
    </w:rPr>
  </w:style>
  <w:style w:type="character" w:customStyle="1" w:styleId="Char3">
    <w:name w:val="表格中的数字和文字 Char"/>
    <w:basedOn w:val="Char0"/>
    <w:link w:val="aff0"/>
    <w:rsid w:val="00D06696"/>
    <w:rPr>
      <w:rFonts w:ascii="宋体" w:eastAsia="宋体" w:hAnsi="宋体" w:cs="Times New Roman"/>
      <w:noProof/>
      <w:kern w:val="2"/>
      <w:sz w:val="18"/>
      <w:szCs w:val="18"/>
    </w:rPr>
  </w:style>
  <w:style w:type="paragraph" w:styleId="aff1">
    <w:name w:val="Document Map"/>
    <w:basedOn w:val="a0"/>
    <w:link w:val="aff2"/>
    <w:uiPriority w:val="99"/>
    <w:semiHidden/>
    <w:unhideWhenUsed/>
    <w:rsid w:val="00DF7A31"/>
    <w:rPr>
      <w:rFonts w:ascii="宋体"/>
      <w:sz w:val="18"/>
      <w:szCs w:val="18"/>
    </w:rPr>
  </w:style>
  <w:style w:type="character" w:customStyle="1" w:styleId="aff2">
    <w:name w:val="文档结构图 字符"/>
    <w:basedOn w:val="a1"/>
    <w:link w:val="aff1"/>
    <w:uiPriority w:val="99"/>
    <w:semiHidden/>
    <w:rsid w:val="00DF7A31"/>
    <w:rPr>
      <w:rFonts w:ascii="宋体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80060C-C6ED-4384-870A-3D6382724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7</Pages>
  <Words>619</Words>
  <Characters>3529</Characters>
  <Application>Microsoft Office Word</Application>
  <DocSecurity>0</DocSecurity>
  <Lines>29</Lines>
  <Paragraphs>8</Paragraphs>
  <ScaleCrop>false</ScaleCrop>
  <Company>MS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Administrator</cp:lastModifiedBy>
  <cp:revision>671</cp:revision>
  <cp:lastPrinted>2019-04-22T07:14:00Z</cp:lastPrinted>
  <dcterms:created xsi:type="dcterms:W3CDTF">2018-08-28T07:38:00Z</dcterms:created>
  <dcterms:modified xsi:type="dcterms:W3CDTF">2019-11-06T05:28:00Z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2052-10.1.0.7346</vt:lpwstr>
  </property>
</Properties>
</file>