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BCB" w:rsidRPr="00F2434C" w:rsidRDefault="00C652B5" w:rsidP="00FF2BCB">
      <w:pPr>
        <w:jc w:val="center"/>
        <w:rPr>
          <w:rFonts w:eastAsia="黑体"/>
          <w:sz w:val="36"/>
          <w:szCs w:val="36"/>
        </w:rPr>
      </w:pPr>
      <w:r w:rsidRPr="00F2434C">
        <w:rPr>
          <w:rFonts w:eastAsia="黑体"/>
          <w:sz w:val="36"/>
          <w:szCs w:val="36"/>
        </w:rPr>
        <w:t>《</w:t>
      </w:r>
      <w:r w:rsidR="0021582F" w:rsidRPr="00F2434C">
        <w:rPr>
          <w:rFonts w:eastAsia="黑体"/>
          <w:sz w:val="36"/>
          <w:szCs w:val="36"/>
        </w:rPr>
        <w:t>智能网联汽车测试场设计技术要求</w:t>
      </w:r>
      <w:r w:rsidRPr="00F2434C">
        <w:rPr>
          <w:rFonts w:eastAsia="黑体"/>
          <w:sz w:val="36"/>
          <w:szCs w:val="36"/>
        </w:rPr>
        <w:t>》</w:t>
      </w:r>
      <w:r w:rsidR="00FF2BCB" w:rsidRPr="00F2434C">
        <w:rPr>
          <w:rFonts w:eastAsia="黑体"/>
          <w:sz w:val="36"/>
          <w:szCs w:val="36"/>
        </w:rPr>
        <w:t>编制说明</w:t>
      </w:r>
    </w:p>
    <w:p w:rsidR="00A7433B" w:rsidRPr="00F2434C" w:rsidRDefault="00A7433B" w:rsidP="00A7433B">
      <w:pPr>
        <w:spacing w:line="276" w:lineRule="auto"/>
        <w:rPr>
          <w:bCs/>
          <w:sz w:val="24"/>
        </w:rPr>
      </w:pPr>
    </w:p>
    <w:p w:rsidR="00115D39" w:rsidRPr="00F2434C" w:rsidRDefault="00C652B5" w:rsidP="00C652B5">
      <w:pPr>
        <w:spacing w:line="360" w:lineRule="auto"/>
        <w:rPr>
          <w:b/>
          <w:szCs w:val="21"/>
        </w:rPr>
      </w:pPr>
      <w:r w:rsidRPr="00F2434C">
        <w:rPr>
          <w:b/>
          <w:szCs w:val="21"/>
        </w:rPr>
        <w:t>一、</w:t>
      </w:r>
      <w:r w:rsidR="00110148" w:rsidRPr="00F2434C">
        <w:rPr>
          <w:b/>
          <w:szCs w:val="21"/>
        </w:rPr>
        <w:t>工作</w:t>
      </w:r>
      <w:r w:rsidR="00283587" w:rsidRPr="00F2434C">
        <w:rPr>
          <w:b/>
          <w:szCs w:val="21"/>
        </w:rPr>
        <w:t>简</w:t>
      </w:r>
      <w:r w:rsidR="00110148" w:rsidRPr="00F2434C">
        <w:rPr>
          <w:b/>
          <w:szCs w:val="21"/>
        </w:rPr>
        <w:t>况</w:t>
      </w:r>
    </w:p>
    <w:p w:rsidR="00373B5F" w:rsidRPr="00F2434C" w:rsidRDefault="00373B5F" w:rsidP="00A85C84">
      <w:pPr>
        <w:spacing w:line="360" w:lineRule="auto"/>
        <w:ind w:firstLineChars="202" w:firstLine="485"/>
        <w:rPr>
          <w:sz w:val="24"/>
        </w:rPr>
      </w:pPr>
      <w:r w:rsidRPr="00F2434C">
        <w:rPr>
          <w:sz w:val="24"/>
        </w:rPr>
        <w:t xml:space="preserve">1.1 </w:t>
      </w:r>
      <w:r w:rsidRPr="00F2434C">
        <w:rPr>
          <w:sz w:val="24"/>
        </w:rPr>
        <w:t>任务来源</w:t>
      </w:r>
    </w:p>
    <w:p w:rsidR="00414D23" w:rsidRPr="00F2434C" w:rsidRDefault="00414D23" w:rsidP="00414D23">
      <w:pPr>
        <w:widowControl/>
        <w:spacing w:line="360" w:lineRule="auto"/>
        <w:ind w:firstLineChars="200" w:firstLine="480"/>
        <w:jc w:val="left"/>
        <w:rPr>
          <w:color w:val="FF0000"/>
          <w:kern w:val="0"/>
          <w:sz w:val="24"/>
        </w:rPr>
      </w:pPr>
      <w:r w:rsidRPr="00F2434C">
        <w:rPr>
          <w:kern w:val="0"/>
          <w:sz w:val="24"/>
        </w:rPr>
        <w:t>《</w:t>
      </w:r>
      <w:r w:rsidR="00EF2357" w:rsidRPr="00F2434C">
        <w:rPr>
          <w:kern w:val="0"/>
          <w:sz w:val="24"/>
        </w:rPr>
        <w:t>智能网联汽车测试场设计技术要求</w:t>
      </w:r>
      <w:r w:rsidRPr="00F2434C">
        <w:rPr>
          <w:kern w:val="0"/>
          <w:sz w:val="24"/>
        </w:rPr>
        <w:t>》团体标准是由中国</w:t>
      </w:r>
      <w:r w:rsidR="00C23702" w:rsidRPr="00F2434C">
        <w:rPr>
          <w:kern w:val="0"/>
          <w:sz w:val="24"/>
        </w:rPr>
        <w:t>汽车工程学会</w:t>
      </w:r>
      <w:r w:rsidRPr="00F2434C">
        <w:rPr>
          <w:kern w:val="0"/>
          <w:sz w:val="24"/>
        </w:rPr>
        <w:t>批准立项。文件号中</w:t>
      </w:r>
      <w:proofErr w:type="gramStart"/>
      <w:r w:rsidR="00C23702" w:rsidRPr="00F2434C">
        <w:rPr>
          <w:kern w:val="0"/>
          <w:sz w:val="24"/>
        </w:rPr>
        <w:t>汽学函</w:t>
      </w:r>
      <w:proofErr w:type="gramEnd"/>
      <w:r w:rsidRPr="00F2434C">
        <w:rPr>
          <w:kern w:val="0"/>
          <w:sz w:val="24"/>
        </w:rPr>
        <w:t>【</w:t>
      </w:r>
      <w:r w:rsidR="00EF2357" w:rsidRPr="00F2434C">
        <w:rPr>
          <w:kern w:val="0"/>
          <w:sz w:val="24"/>
        </w:rPr>
        <w:t>2019</w:t>
      </w:r>
      <w:r w:rsidRPr="00F2434C">
        <w:rPr>
          <w:kern w:val="0"/>
          <w:sz w:val="24"/>
        </w:rPr>
        <w:t>】</w:t>
      </w:r>
      <w:r w:rsidR="00EF2357" w:rsidRPr="00F2434C">
        <w:rPr>
          <w:kern w:val="0"/>
          <w:sz w:val="24"/>
        </w:rPr>
        <w:t>035</w:t>
      </w:r>
      <w:r w:rsidRPr="00F2434C">
        <w:rPr>
          <w:kern w:val="0"/>
          <w:sz w:val="24"/>
        </w:rPr>
        <w:t>号</w:t>
      </w:r>
      <w:r w:rsidR="00C23702" w:rsidRPr="00F2434C">
        <w:rPr>
          <w:kern w:val="0"/>
          <w:sz w:val="24"/>
        </w:rPr>
        <w:t>，任务号为</w:t>
      </w:r>
      <w:r w:rsidR="00EF2357" w:rsidRPr="00F2434C">
        <w:rPr>
          <w:kern w:val="0"/>
          <w:sz w:val="24"/>
        </w:rPr>
        <w:t>2019-04</w:t>
      </w:r>
      <w:r w:rsidRPr="00F2434C">
        <w:rPr>
          <w:kern w:val="0"/>
          <w:sz w:val="24"/>
        </w:rPr>
        <w:t>。本标准</w:t>
      </w:r>
      <w:r w:rsidR="00B15587" w:rsidRPr="00F2434C">
        <w:rPr>
          <w:kern w:val="0"/>
          <w:sz w:val="24"/>
        </w:rPr>
        <w:t>由</w:t>
      </w:r>
      <w:r w:rsidR="00C23702" w:rsidRPr="00F2434C">
        <w:rPr>
          <w:kern w:val="0"/>
          <w:sz w:val="24"/>
        </w:rPr>
        <w:t>中国汽车工程学会</w:t>
      </w:r>
      <w:r w:rsidRPr="00F2434C">
        <w:rPr>
          <w:kern w:val="0"/>
          <w:sz w:val="24"/>
        </w:rPr>
        <w:t>提出，</w:t>
      </w:r>
      <w:r w:rsidR="00EF2357" w:rsidRPr="00F2434C">
        <w:rPr>
          <w:kern w:val="0"/>
          <w:sz w:val="24"/>
        </w:rPr>
        <w:t>上海淞泓</w:t>
      </w:r>
      <w:r w:rsidR="00A8423E" w:rsidRPr="00F2434C">
        <w:rPr>
          <w:kern w:val="0"/>
          <w:sz w:val="24"/>
        </w:rPr>
        <w:t>智能汽车科技有限公司</w:t>
      </w:r>
      <w:r w:rsidR="00B15587" w:rsidRPr="00F2434C">
        <w:rPr>
          <w:kern w:val="0"/>
          <w:sz w:val="24"/>
        </w:rPr>
        <w:t>、</w:t>
      </w:r>
      <w:r w:rsidR="00A8423E" w:rsidRPr="00F2434C">
        <w:rPr>
          <w:kern w:val="0"/>
          <w:sz w:val="24"/>
        </w:rPr>
        <w:t>清华大学苏州汽车研究院</w:t>
      </w:r>
      <w:r w:rsidR="00521699" w:rsidRPr="00F2434C">
        <w:rPr>
          <w:kern w:val="0"/>
          <w:sz w:val="24"/>
        </w:rPr>
        <w:t>等单位</w:t>
      </w:r>
      <w:r w:rsidRPr="00F2434C">
        <w:rPr>
          <w:kern w:val="0"/>
          <w:sz w:val="24"/>
        </w:rPr>
        <w:t>起草。</w:t>
      </w:r>
    </w:p>
    <w:p w:rsidR="00414D23" w:rsidRPr="00F2434C" w:rsidRDefault="00373B5F" w:rsidP="00A85C84">
      <w:pPr>
        <w:spacing w:line="360" w:lineRule="auto"/>
        <w:ind w:firstLineChars="202" w:firstLine="485"/>
        <w:rPr>
          <w:sz w:val="24"/>
        </w:rPr>
      </w:pPr>
      <w:r w:rsidRPr="00F2434C">
        <w:rPr>
          <w:sz w:val="24"/>
        </w:rPr>
        <w:t>1.2</w:t>
      </w:r>
      <w:r w:rsidR="00414D23" w:rsidRPr="00F2434C">
        <w:rPr>
          <w:sz w:val="24"/>
        </w:rPr>
        <w:t>编制背景与目标</w:t>
      </w:r>
    </w:p>
    <w:p w:rsidR="00F72138" w:rsidRPr="00F2434C" w:rsidRDefault="00D27201" w:rsidP="00CF769E">
      <w:pPr>
        <w:widowControl/>
        <w:spacing w:line="360" w:lineRule="auto"/>
        <w:ind w:firstLineChars="200" w:firstLine="480"/>
        <w:jc w:val="left"/>
        <w:rPr>
          <w:kern w:val="0"/>
          <w:sz w:val="24"/>
        </w:rPr>
      </w:pPr>
      <w:r w:rsidRPr="00F2434C">
        <w:rPr>
          <w:kern w:val="0"/>
          <w:sz w:val="24"/>
        </w:rPr>
        <w:t>智能网联汽车</w:t>
      </w:r>
      <w:r w:rsidR="00512465" w:rsidRPr="00F2434C">
        <w:rPr>
          <w:kern w:val="0"/>
          <w:sz w:val="24"/>
        </w:rPr>
        <w:t>作为未来汽车发展的重要方向和趋势，得到国家和行业的普遍重视。智能网联汽车的发展离不开测试与评价技术的发展，而测试场作为智能网联汽车测试与评价的重要一环，对智能网联汽车的发展具有重要意义。智能网联汽车测试</w:t>
      </w:r>
      <w:proofErr w:type="gramStart"/>
      <w:r w:rsidR="00512465" w:rsidRPr="00F2434C">
        <w:rPr>
          <w:kern w:val="0"/>
          <w:sz w:val="24"/>
        </w:rPr>
        <w:t>场不同</w:t>
      </w:r>
      <w:proofErr w:type="gramEnd"/>
      <w:r w:rsidR="00512465" w:rsidRPr="00F2434C">
        <w:rPr>
          <w:kern w:val="0"/>
          <w:sz w:val="24"/>
        </w:rPr>
        <w:t>于传统测试场，需要针对智能网联汽车的特点进行相应的场地设计。现阶段没有全面可行的智能网联汽车测试场设计技术要求规范，标准缺失。本标准的目标为通过研究行业智能网联汽车测试场测试现状，理清智能网联汽车测试场的基本测试需求和目的，从基础测试道路、一般测试道路、道路网</w:t>
      </w:r>
      <w:proofErr w:type="gramStart"/>
      <w:r w:rsidR="00512465" w:rsidRPr="00F2434C">
        <w:rPr>
          <w:kern w:val="0"/>
          <w:sz w:val="24"/>
        </w:rPr>
        <w:t>联环境</w:t>
      </w:r>
      <w:proofErr w:type="gramEnd"/>
      <w:r w:rsidR="00512465" w:rsidRPr="00F2434C">
        <w:rPr>
          <w:kern w:val="0"/>
          <w:sz w:val="24"/>
        </w:rPr>
        <w:t>和配套服务设施四个方面，</w:t>
      </w:r>
      <w:r w:rsidR="006A02D0" w:rsidRPr="00F2434C">
        <w:rPr>
          <w:kern w:val="0"/>
          <w:sz w:val="24"/>
        </w:rPr>
        <w:t>规范</w:t>
      </w:r>
      <w:r w:rsidR="00512465" w:rsidRPr="00F2434C">
        <w:rPr>
          <w:kern w:val="0"/>
          <w:sz w:val="24"/>
        </w:rPr>
        <w:t>智能网联汽车测试场的设计</w:t>
      </w:r>
      <w:r w:rsidR="006A02D0" w:rsidRPr="00F2434C">
        <w:rPr>
          <w:kern w:val="0"/>
          <w:sz w:val="24"/>
        </w:rPr>
        <w:t>技术要求，形成通用和特色兼具的智能网联汽车测试场设计标准规范，为智能网联汽车测试场的建设提供标准依据。</w:t>
      </w:r>
    </w:p>
    <w:p w:rsidR="00C652B5" w:rsidRPr="00F2434C" w:rsidRDefault="00C652B5" w:rsidP="00A85C84">
      <w:pPr>
        <w:spacing w:line="360" w:lineRule="auto"/>
        <w:ind w:firstLineChars="202" w:firstLine="485"/>
        <w:rPr>
          <w:sz w:val="24"/>
        </w:rPr>
      </w:pPr>
      <w:r w:rsidRPr="00F2434C">
        <w:rPr>
          <w:sz w:val="24"/>
        </w:rPr>
        <w:t>1.3</w:t>
      </w:r>
      <w:r w:rsidRPr="00F2434C">
        <w:rPr>
          <w:sz w:val="24"/>
        </w:rPr>
        <w:t>主要工作过程</w:t>
      </w:r>
    </w:p>
    <w:p w:rsidR="00C652B5" w:rsidRPr="00F2434C" w:rsidRDefault="00C8775F" w:rsidP="00DD6821">
      <w:pPr>
        <w:widowControl/>
        <w:spacing w:line="360" w:lineRule="auto"/>
        <w:ind w:firstLineChars="200" w:firstLine="480"/>
        <w:jc w:val="left"/>
        <w:rPr>
          <w:kern w:val="0"/>
          <w:sz w:val="24"/>
        </w:rPr>
      </w:pPr>
      <w:r w:rsidRPr="00F2434C">
        <w:rPr>
          <w:kern w:val="0"/>
          <w:sz w:val="24"/>
        </w:rPr>
        <w:t>2018</w:t>
      </w:r>
      <w:r w:rsidR="00C652B5" w:rsidRPr="00F2434C">
        <w:rPr>
          <w:kern w:val="0"/>
          <w:sz w:val="24"/>
        </w:rPr>
        <w:t>年</w:t>
      </w:r>
      <w:r w:rsidRPr="00F2434C">
        <w:rPr>
          <w:kern w:val="0"/>
          <w:sz w:val="24"/>
        </w:rPr>
        <w:t>12</w:t>
      </w:r>
      <w:r w:rsidRPr="00F2434C">
        <w:rPr>
          <w:kern w:val="0"/>
          <w:sz w:val="24"/>
        </w:rPr>
        <w:t>月</w:t>
      </w:r>
      <w:r w:rsidRPr="00F2434C">
        <w:rPr>
          <w:kern w:val="0"/>
          <w:sz w:val="24"/>
        </w:rPr>
        <w:t>11</w:t>
      </w:r>
      <w:r w:rsidRPr="00F2434C">
        <w:rPr>
          <w:kern w:val="0"/>
          <w:sz w:val="24"/>
        </w:rPr>
        <w:t>日，在苏州标准立项审查会，专家组一致同意《智能网联汽车测试场设计技术要求》标准立项，建议中国汽车工程学会将该项目列入标准制定计划</w:t>
      </w:r>
      <w:r w:rsidR="00C652B5" w:rsidRPr="00F2434C">
        <w:rPr>
          <w:kern w:val="0"/>
          <w:sz w:val="24"/>
        </w:rPr>
        <w:t>；</w:t>
      </w:r>
    </w:p>
    <w:p w:rsidR="00C652B5" w:rsidRPr="00F2434C" w:rsidRDefault="006F3A7F" w:rsidP="00C652B5">
      <w:pPr>
        <w:widowControl/>
        <w:spacing w:line="360" w:lineRule="auto"/>
        <w:ind w:firstLineChars="200" w:firstLine="480"/>
        <w:jc w:val="left"/>
        <w:rPr>
          <w:kern w:val="0"/>
          <w:sz w:val="24"/>
        </w:rPr>
      </w:pPr>
      <w:r w:rsidRPr="00F2434C">
        <w:rPr>
          <w:kern w:val="0"/>
          <w:sz w:val="24"/>
        </w:rPr>
        <w:t>2019</w:t>
      </w:r>
      <w:r w:rsidR="00C652B5" w:rsidRPr="00F2434C">
        <w:rPr>
          <w:kern w:val="0"/>
          <w:sz w:val="24"/>
        </w:rPr>
        <w:t>年</w:t>
      </w:r>
      <w:r w:rsidRPr="00F2434C">
        <w:rPr>
          <w:kern w:val="0"/>
          <w:sz w:val="24"/>
        </w:rPr>
        <w:t>4</w:t>
      </w:r>
      <w:r w:rsidR="00C652B5" w:rsidRPr="00F2434C">
        <w:rPr>
          <w:kern w:val="0"/>
          <w:sz w:val="24"/>
        </w:rPr>
        <w:t>月</w:t>
      </w:r>
      <w:r w:rsidRPr="00F2434C">
        <w:rPr>
          <w:kern w:val="0"/>
          <w:sz w:val="24"/>
        </w:rPr>
        <w:t>15</w:t>
      </w:r>
      <w:r w:rsidRPr="00F2434C">
        <w:rPr>
          <w:kern w:val="0"/>
          <w:sz w:val="24"/>
        </w:rPr>
        <w:t>日，收到汽车工程学会标准起草任务书，开始组建标准工作组，并进行标准学习；</w:t>
      </w:r>
    </w:p>
    <w:p w:rsidR="0003234F" w:rsidRPr="00F2434C" w:rsidRDefault="006F3A7F" w:rsidP="0003234F">
      <w:pPr>
        <w:widowControl/>
        <w:spacing w:line="360" w:lineRule="auto"/>
        <w:ind w:firstLineChars="200" w:firstLine="480"/>
        <w:jc w:val="left"/>
        <w:rPr>
          <w:kern w:val="0"/>
          <w:sz w:val="24"/>
        </w:rPr>
      </w:pPr>
      <w:r w:rsidRPr="00F2434C">
        <w:rPr>
          <w:kern w:val="0"/>
          <w:sz w:val="24"/>
        </w:rPr>
        <w:t>2019</w:t>
      </w:r>
      <w:r w:rsidRPr="00F2434C">
        <w:rPr>
          <w:kern w:val="0"/>
          <w:sz w:val="24"/>
        </w:rPr>
        <w:t>年</w:t>
      </w:r>
      <w:r w:rsidR="00EA4B54" w:rsidRPr="00F2434C">
        <w:rPr>
          <w:kern w:val="0"/>
          <w:sz w:val="24"/>
        </w:rPr>
        <w:t>6</w:t>
      </w:r>
      <w:r w:rsidRPr="00F2434C">
        <w:rPr>
          <w:kern w:val="0"/>
          <w:sz w:val="24"/>
        </w:rPr>
        <w:t>月</w:t>
      </w:r>
      <w:r w:rsidR="00EA4B54" w:rsidRPr="00F2434C">
        <w:rPr>
          <w:kern w:val="0"/>
          <w:sz w:val="24"/>
        </w:rPr>
        <w:t>5</w:t>
      </w:r>
      <w:r w:rsidRPr="00F2434C">
        <w:rPr>
          <w:kern w:val="0"/>
          <w:sz w:val="24"/>
        </w:rPr>
        <w:t>日，在</w:t>
      </w:r>
      <w:r w:rsidR="00EA4B54" w:rsidRPr="00F2434C">
        <w:rPr>
          <w:kern w:val="0"/>
          <w:sz w:val="24"/>
        </w:rPr>
        <w:t>上海召开</w:t>
      </w:r>
      <w:r w:rsidR="0007367F" w:rsidRPr="00F2434C">
        <w:rPr>
          <w:kern w:val="0"/>
          <w:sz w:val="24"/>
        </w:rPr>
        <w:t>了</w:t>
      </w:r>
      <w:r w:rsidR="00EA4B54" w:rsidRPr="00F2434C">
        <w:rPr>
          <w:kern w:val="0"/>
          <w:sz w:val="24"/>
        </w:rPr>
        <w:t>标准工作组第一次全体会议，参加本次会议的有上海淞泓智能汽车科技有限公司、清华大学苏州汽车研究院、</w:t>
      </w:r>
      <w:r w:rsidR="0003234F" w:rsidRPr="00F2434C">
        <w:rPr>
          <w:kern w:val="0"/>
          <w:sz w:val="24"/>
        </w:rPr>
        <w:t>宝马（中国）服务有限公司</w:t>
      </w:r>
      <w:r w:rsidR="00EA4B54" w:rsidRPr="00F2434C">
        <w:rPr>
          <w:kern w:val="0"/>
          <w:sz w:val="24"/>
        </w:rPr>
        <w:t>、上汽大众</w:t>
      </w:r>
      <w:r w:rsidR="0003234F" w:rsidRPr="00F2434C">
        <w:rPr>
          <w:kern w:val="0"/>
          <w:sz w:val="24"/>
        </w:rPr>
        <w:t>汽车有限公司、北京智能车联产业创新中心有限公司</w:t>
      </w:r>
      <w:r w:rsidR="00EA4B54" w:rsidRPr="00F2434C">
        <w:rPr>
          <w:kern w:val="0"/>
          <w:sz w:val="24"/>
        </w:rPr>
        <w:t>、</w:t>
      </w:r>
      <w:r w:rsidR="0003234F" w:rsidRPr="00F2434C">
        <w:rPr>
          <w:kern w:val="0"/>
          <w:sz w:val="24"/>
        </w:rPr>
        <w:t>东风日产乘用车公司</w:t>
      </w:r>
      <w:r w:rsidR="00802E36" w:rsidRPr="00F2434C">
        <w:rPr>
          <w:kern w:val="0"/>
          <w:sz w:val="24"/>
        </w:rPr>
        <w:t>、中</w:t>
      </w:r>
      <w:proofErr w:type="gramStart"/>
      <w:r w:rsidR="00802E36" w:rsidRPr="00F2434C">
        <w:rPr>
          <w:kern w:val="0"/>
          <w:sz w:val="24"/>
        </w:rPr>
        <w:t>汽中心</w:t>
      </w:r>
      <w:proofErr w:type="gramEnd"/>
      <w:r w:rsidR="00802E36" w:rsidRPr="00F2434C">
        <w:rPr>
          <w:kern w:val="0"/>
          <w:sz w:val="24"/>
        </w:rPr>
        <w:t>盐城汽车试验场有限公司</w:t>
      </w:r>
      <w:r w:rsidR="0003234F" w:rsidRPr="00F2434C">
        <w:rPr>
          <w:kern w:val="0"/>
          <w:sz w:val="24"/>
        </w:rPr>
        <w:t>等</w:t>
      </w:r>
      <w:r w:rsidR="0003234F" w:rsidRPr="00F2434C">
        <w:rPr>
          <w:kern w:val="0"/>
          <w:sz w:val="24"/>
        </w:rPr>
        <w:t>19</w:t>
      </w:r>
      <w:r w:rsidR="0003234F" w:rsidRPr="00F2434C">
        <w:rPr>
          <w:kern w:val="0"/>
          <w:sz w:val="24"/>
        </w:rPr>
        <w:t>家单位参与标准研讨会议。本次标准会议重点讨论了标准的框架结构，形成以下主要结论：</w:t>
      </w:r>
      <w:r w:rsidR="0003234F" w:rsidRPr="00F2434C">
        <w:rPr>
          <w:kern w:val="0"/>
          <w:sz w:val="24"/>
        </w:rPr>
        <w:t>1</w:t>
      </w:r>
      <w:r w:rsidR="0003234F" w:rsidRPr="00F2434C">
        <w:rPr>
          <w:kern w:val="0"/>
          <w:sz w:val="24"/>
        </w:rPr>
        <w:t>）需要在标准草案中明确标准的范围；</w:t>
      </w:r>
      <w:r w:rsidR="0003234F" w:rsidRPr="00F2434C">
        <w:rPr>
          <w:kern w:val="0"/>
          <w:sz w:val="24"/>
        </w:rPr>
        <w:t>2</w:t>
      </w:r>
      <w:r w:rsidR="0003234F" w:rsidRPr="00F2434C">
        <w:rPr>
          <w:kern w:val="0"/>
          <w:sz w:val="24"/>
        </w:rPr>
        <w:t>）本标准以自动驾驶功能为主，测试道路为辅，紧紧</w:t>
      </w:r>
      <w:r w:rsidR="0003234F" w:rsidRPr="00F2434C">
        <w:rPr>
          <w:kern w:val="0"/>
          <w:sz w:val="24"/>
        </w:rPr>
        <w:lastRenderedPageBreak/>
        <w:t>把握住满足基础自动驾驶功能的基础测试道路这个核心，该标准只涉及到道路的层面，不涉及到具体场景的层面，宜聚焦不宜发散；</w:t>
      </w:r>
      <w:r w:rsidR="0003234F" w:rsidRPr="00F2434C">
        <w:rPr>
          <w:kern w:val="0"/>
          <w:sz w:val="24"/>
        </w:rPr>
        <w:t>3</w:t>
      </w:r>
      <w:r w:rsidR="0003234F" w:rsidRPr="00F2434C">
        <w:rPr>
          <w:kern w:val="0"/>
          <w:sz w:val="24"/>
        </w:rPr>
        <w:t>）标准目标是建制定成通用型为主、特色性为辅且注重技术前瞻性的全国通用测试场设计标准；</w:t>
      </w:r>
      <w:r w:rsidR="0003234F" w:rsidRPr="00F2434C">
        <w:rPr>
          <w:kern w:val="0"/>
          <w:sz w:val="24"/>
        </w:rPr>
        <w:t>4</w:t>
      </w:r>
      <w:r w:rsidR="0003234F" w:rsidRPr="00F2434C">
        <w:rPr>
          <w:kern w:val="0"/>
          <w:sz w:val="24"/>
        </w:rPr>
        <w:t>）各参与单位需要根据各自擅长领域参与标准的编写工作以及提供相关的支持。</w:t>
      </w:r>
    </w:p>
    <w:p w:rsidR="006F3A7F" w:rsidRPr="00F2434C" w:rsidRDefault="0003234F" w:rsidP="00956541">
      <w:pPr>
        <w:widowControl/>
        <w:spacing w:line="360" w:lineRule="auto"/>
        <w:ind w:firstLineChars="200" w:firstLine="480"/>
        <w:jc w:val="left"/>
        <w:rPr>
          <w:kern w:val="0"/>
          <w:sz w:val="24"/>
        </w:rPr>
      </w:pPr>
      <w:r w:rsidRPr="00F2434C">
        <w:rPr>
          <w:kern w:val="0"/>
          <w:sz w:val="24"/>
        </w:rPr>
        <w:t>2019</w:t>
      </w:r>
      <w:r w:rsidRPr="00F2434C">
        <w:rPr>
          <w:kern w:val="0"/>
          <w:sz w:val="24"/>
        </w:rPr>
        <w:t>年</w:t>
      </w:r>
      <w:r w:rsidR="0007367F" w:rsidRPr="00F2434C">
        <w:rPr>
          <w:kern w:val="0"/>
          <w:sz w:val="24"/>
        </w:rPr>
        <w:t>8</w:t>
      </w:r>
      <w:r w:rsidRPr="00F2434C">
        <w:rPr>
          <w:kern w:val="0"/>
          <w:sz w:val="24"/>
        </w:rPr>
        <w:t>月</w:t>
      </w:r>
      <w:r w:rsidR="0007367F" w:rsidRPr="00F2434C">
        <w:rPr>
          <w:kern w:val="0"/>
          <w:sz w:val="24"/>
        </w:rPr>
        <w:t>23</w:t>
      </w:r>
      <w:r w:rsidRPr="00F2434C">
        <w:rPr>
          <w:kern w:val="0"/>
          <w:sz w:val="24"/>
        </w:rPr>
        <w:t>日，在</w:t>
      </w:r>
      <w:r w:rsidR="0007367F" w:rsidRPr="00F2434C">
        <w:rPr>
          <w:kern w:val="0"/>
          <w:sz w:val="24"/>
        </w:rPr>
        <w:t>长沙</w:t>
      </w:r>
      <w:r w:rsidRPr="00F2434C">
        <w:rPr>
          <w:kern w:val="0"/>
          <w:sz w:val="24"/>
        </w:rPr>
        <w:t>召开</w:t>
      </w:r>
      <w:r w:rsidR="0007367F" w:rsidRPr="00F2434C">
        <w:rPr>
          <w:kern w:val="0"/>
          <w:sz w:val="24"/>
        </w:rPr>
        <w:t>了</w:t>
      </w:r>
      <w:r w:rsidRPr="00F2434C">
        <w:rPr>
          <w:kern w:val="0"/>
          <w:sz w:val="24"/>
        </w:rPr>
        <w:t>标准工作组</w:t>
      </w:r>
      <w:r w:rsidR="0007367F" w:rsidRPr="00F2434C">
        <w:rPr>
          <w:kern w:val="0"/>
          <w:sz w:val="24"/>
        </w:rPr>
        <w:t>第二</w:t>
      </w:r>
      <w:r w:rsidRPr="00F2434C">
        <w:rPr>
          <w:kern w:val="0"/>
          <w:sz w:val="24"/>
        </w:rPr>
        <w:t>次全体会议，参加本次会议的有上海淞泓智能汽车科技有限公司、清华大学苏州汽车研究院、</w:t>
      </w:r>
      <w:r w:rsidR="00C86EDF" w:rsidRPr="00F2434C">
        <w:rPr>
          <w:kern w:val="0"/>
          <w:sz w:val="24"/>
        </w:rPr>
        <w:t>湖南湘江智能科技创新有限公司</w:t>
      </w:r>
      <w:r w:rsidRPr="00F2434C">
        <w:rPr>
          <w:kern w:val="0"/>
          <w:sz w:val="24"/>
        </w:rPr>
        <w:t>、北京智能车联产业创新中心有限公司、东风日产乘用车公司</w:t>
      </w:r>
      <w:r w:rsidR="001D26CB" w:rsidRPr="00F2434C">
        <w:rPr>
          <w:kern w:val="0"/>
          <w:sz w:val="24"/>
        </w:rPr>
        <w:t>、中</w:t>
      </w:r>
      <w:proofErr w:type="gramStart"/>
      <w:r w:rsidR="001D26CB" w:rsidRPr="00F2434C">
        <w:rPr>
          <w:kern w:val="0"/>
          <w:sz w:val="24"/>
        </w:rPr>
        <w:t>汽中心</w:t>
      </w:r>
      <w:proofErr w:type="gramEnd"/>
      <w:r w:rsidR="001D26CB" w:rsidRPr="00F2434C">
        <w:rPr>
          <w:kern w:val="0"/>
          <w:sz w:val="24"/>
        </w:rPr>
        <w:t>盐城汽车试验场有限公司</w:t>
      </w:r>
      <w:r w:rsidR="00C86EDF" w:rsidRPr="00F2434C">
        <w:rPr>
          <w:kern w:val="0"/>
          <w:sz w:val="24"/>
        </w:rPr>
        <w:t>、启迪</w:t>
      </w:r>
      <w:proofErr w:type="gramStart"/>
      <w:r w:rsidR="00C86EDF" w:rsidRPr="00F2434C">
        <w:rPr>
          <w:kern w:val="0"/>
          <w:sz w:val="24"/>
        </w:rPr>
        <w:t>云控</w:t>
      </w:r>
      <w:r w:rsidR="00C86EDF" w:rsidRPr="00F2434C">
        <w:rPr>
          <w:kern w:val="0"/>
          <w:sz w:val="24"/>
        </w:rPr>
        <w:t>(</w:t>
      </w:r>
      <w:proofErr w:type="gramEnd"/>
      <w:r w:rsidR="00C86EDF" w:rsidRPr="00F2434C">
        <w:rPr>
          <w:kern w:val="0"/>
          <w:sz w:val="24"/>
        </w:rPr>
        <w:t>北京</w:t>
      </w:r>
      <w:r w:rsidR="00C86EDF" w:rsidRPr="00F2434C">
        <w:rPr>
          <w:kern w:val="0"/>
          <w:sz w:val="24"/>
        </w:rPr>
        <w:t>)</w:t>
      </w:r>
      <w:r w:rsidR="00C86EDF" w:rsidRPr="00F2434C">
        <w:rPr>
          <w:kern w:val="0"/>
          <w:sz w:val="24"/>
        </w:rPr>
        <w:t>科技有限公司、华为技术有限公司、上海伊狄达汽车技术服务有限公司</w:t>
      </w:r>
      <w:r w:rsidRPr="00F2434C">
        <w:rPr>
          <w:kern w:val="0"/>
          <w:sz w:val="24"/>
        </w:rPr>
        <w:t>等</w:t>
      </w:r>
      <w:r w:rsidRPr="00F2434C">
        <w:rPr>
          <w:kern w:val="0"/>
          <w:sz w:val="24"/>
        </w:rPr>
        <w:t>1</w:t>
      </w:r>
      <w:r w:rsidR="00C86EDF" w:rsidRPr="00F2434C">
        <w:rPr>
          <w:kern w:val="0"/>
          <w:sz w:val="24"/>
        </w:rPr>
        <w:t>7</w:t>
      </w:r>
      <w:r w:rsidRPr="00F2434C">
        <w:rPr>
          <w:kern w:val="0"/>
          <w:sz w:val="24"/>
        </w:rPr>
        <w:t>家单位参与标准研讨会议。本次标准会议重点讨论了</w:t>
      </w:r>
      <w:r w:rsidR="00D62FA9" w:rsidRPr="00F2434C">
        <w:rPr>
          <w:kern w:val="0"/>
          <w:sz w:val="24"/>
        </w:rPr>
        <w:t>标准草案内容细节和参与单位反馈的草案意见</w:t>
      </w:r>
      <w:r w:rsidRPr="00F2434C">
        <w:rPr>
          <w:kern w:val="0"/>
          <w:sz w:val="24"/>
        </w:rPr>
        <w:t>，形成以下主要结论：</w:t>
      </w:r>
      <w:r w:rsidRPr="00F2434C">
        <w:rPr>
          <w:kern w:val="0"/>
          <w:sz w:val="24"/>
        </w:rPr>
        <w:t>1</w:t>
      </w:r>
      <w:r w:rsidRPr="00F2434C">
        <w:rPr>
          <w:kern w:val="0"/>
          <w:sz w:val="24"/>
        </w:rPr>
        <w:t>）</w:t>
      </w:r>
      <w:r w:rsidR="00D62FA9" w:rsidRPr="00F2434C">
        <w:rPr>
          <w:kern w:val="0"/>
          <w:sz w:val="24"/>
        </w:rPr>
        <w:t>据本次标准工作组会议讨论的结果修改标准草案，再次征求工作组意见；</w:t>
      </w:r>
      <w:r w:rsidR="00D62FA9" w:rsidRPr="00F2434C">
        <w:rPr>
          <w:kern w:val="0"/>
          <w:sz w:val="24"/>
        </w:rPr>
        <w:t>2</w:t>
      </w:r>
      <w:r w:rsidR="00D62FA9" w:rsidRPr="00F2434C">
        <w:rPr>
          <w:kern w:val="0"/>
          <w:sz w:val="24"/>
        </w:rPr>
        <w:t>）重要的参考文献与资料性附录汇总，征询工作组意见；</w:t>
      </w:r>
      <w:r w:rsidR="00D62FA9" w:rsidRPr="00F2434C">
        <w:rPr>
          <w:kern w:val="0"/>
          <w:sz w:val="24"/>
        </w:rPr>
        <w:t>3</w:t>
      </w:r>
      <w:r w:rsidR="00D62FA9" w:rsidRPr="00F2434C">
        <w:rPr>
          <w:kern w:val="0"/>
          <w:sz w:val="24"/>
        </w:rPr>
        <w:t>）各参与单位需要根据各自擅长领域参与标准的编写工</w:t>
      </w:r>
      <w:r w:rsidR="00956541" w:rsidRPr="00F2434C">
        <w:rPr>
          <w:kern w:val="0"/>
          <w:sz w:val="24"/>
        </w:rPr>
        <w:t>作继续提供相关的支持，反馈意见需要提供相应的解决方案和原因说明</w:t>
      </w:r>
      <w:r w:rsidRPr="00F2434C">
        <w:rPr>
          <w:kern w:val="0"/>
          <w:sz w:val="24"/>
        </w:rPr>
        <w:t>。</w:t>
      </w:r>
    </w:p>
    <w:p w:rsidR="003D1C01" w:rsidRPr="00F2434C" w:rsidRDefault="00691A94" w:rsidP="00C652B5">
      <w:pPr>
        <w:widowControl/>
        <w:spacing w:line="360" w:lineRule="auto"/>
        <w:ind w:firstLineChars="200" w:firstLine="480"/>
        <w:jc w:val="left"/>
        <w:rPr>
          <w:kern w:val="0"/>
          <w:sz w:val="24"/>
        </w:rPr>
      </w:pPr>
      <w:r w:rsidRPr="00F2434C">
        <w:rPr>
          <w:kern w:val="0"/>
          <w:sz w:val="24"/>
        </w:rPr>
        <w:t>2019</w:t>
      </w:r>
      <w:r w:rsidR="003D1C01" w:rsidRPr="00F2434C">
        <w:rPr>
          <w:kern w:val="0"/>
          <w:sz w:val="24"/>
        </w:rPr>
        <w:t>年</w:t>
      </w:r>
      <w:r w:rsidR="002C4130" w:rsidRPr="00F2434C">
        <w:rPr>
          <w:kern w:val="0"/>
          <w:sz w:val="24"/>
        </w:rPr>
        <w:t>10</w:t>
      </w:r>
      <w:r w:rsidR="003D1C01" w:rsidRPr="00F2434C">
        <w:rPr>
          <w:kern w:val="0"/>
          <w:sz w:val="24"/>
        </w:rPr>
        <w:t>月</w:t>
      </w:r>
      <w:r w:rsidR="002C4130" w:rsidRPr="00F2434C">
        <w:rPr>
          <w:kern w:val="0"/>
          <w:sz w:val="24"/>
        </w:rPr>
        <w:t>15</w:t>
      </w:r>
      <w:r w:rsidR="003D1C01" w:rsidRPr="00F2434C">
        <w:rPr>
          <w:kern w:val="0"/>
          <w:sz w:val="24"/>
        </w:rPr>
        <w:t>日，形成征求意见稿并公开征求意见，起草组根据反馈意见进行修改后形成标准送审稿。</w:t>
      </w:r>
    </w:p>
    <w:p w:rsidR="00C652B5" w:rsidRPr="00F2434C" w:rsidRDefault="00C652B5" w:rsidP="00C652B5">
      <w:pPr>
        <w:spacing w:line="360" w:lineRule="auto"/>
        <w:rPr>
          <w:b/>
          <w:szCs w:val="21"/>
        </w:rPr>
      </w:pPr>
      <w:r w:rsidRPr="00F2434C">
        <w:rPr>
          <w:b/>
          <w:szCs w:val="21"/>
        </w:rPr>
        <w:t>二、标准编制原则和主要内容</w:t>
      </w:r>
    </w:p>
    <w:p w:rsidR="00AD065A" w:rsidRPr="00F2434C" w:rsidRDefault="00AD065A" w:rsidP="00C652B5">
      <w:pPr>
        <w:widowControl/>
        <w:spacing w:line="360" w:lineRule="auto"/>
        <w:ind w:firstLineChars="200" w:firstLine="480"/>
        <w:rPr>
          <w:kern w:val="0"/>
          <w:sz w:val="24"/>
        </w:rPr>
      </w:pPr>
      <w:r w:rsidRPr="00F2434C">
        <w:rPr>
          <w:kern w:val="0"/>
          <w:sz w:val="24"/>
        </w:rPr>
        <w:t>2.1</w:t>
      </w:r>
      <w:r w:rsidR="00C62984" w:rsidRPr="00F2434C">
        <w:rPr>
          <w:kern w:val="0"/>
          <w:sz w:val="24"/>
        </w:rPr>
        <w:t>标准制定原则</w:t>
      </w:r>
    </w:p>
    <w:p w:rsidR="002B5C4A" w:rsidRPr="00F2434C" w:rsidRDefault="002B5C4A" w:rsidP="002B5C4A">
      <w:pPr>
        <w:widowControl/>
        <w:spacing w:line="360" w:lineRule="auto"/>
        <w:ind w:firstLineChars="200" w:firstLine="480"/>
        <w:rPr>
          <w:kern w:val="0"/>
          <w:sz w:val="24"/>
        </w:rPr>
      </w:pPr>
      <w:r w:rsidRPr="00F2434C">
        <w:rPr>
          <w:kern w:val="0"/>
          <w:sz w:val="24"/>
        </w:rPr>
        <w:t>根据《中华人民共和国标准法》</w:t>
      </w:r>
      <w:r w:rsidR="004122EA" w:rsidRPr="00F2434C">
        <w:rPr>
          <w:kern w:val="0"/>
          <w:sz w:val="24"/>
        </w:rPr>
        <w:t>、《标准化工作导则第</w:t>
      </w:r>
      <w:r w:rsidR="004122EA" w:rsidRPr="00F2434C">
        <w:rPr>
          <w:kern w:val="0"/>
          <w:sz w:val="24"/>
        </w:rPr>
        <w:t>1</w:t>
      </w:r>
      <w:r w:rsidR="004122EA" w:rsidRPr="00F2434C">
        <w:rPr>
          <w:kern w:val="0"/>
          <w:sz w:val="24"/>
        </w:rPr>
        <w:t>部分：标准的结构和编写》</w:t>
      </w:r>
      <w:r w:rsidR="004122EA" w:rsidRPr="00F2434C">
        <w:rPr>
          <w:kern w:val="0"/>
          <w:sz w:val="24"/>
        </w:rPr>
        <w:t>GB/T 1.1-2009</w:t>
      </w:r>
      <w:r w:rsidR="004122EA" w:rsidRPr="00F2434C">
        <w:rPr>
          <w:kern w:val="0"/>
          <w:sz w:val="24"/>
        </w:rPr>
        <w:t>进行编制。</w:t>
      </w:r>
    </w:p>
    <w:p w:rsidR="00F84501" w:rsidRPr="00F2434C" w:rsidRDefault="002B5C4A" w:rsidP="002B5C4A">
      <w:pPr>
        <w:widowControl/>
        <w:spacing w:line="360" w:lineRule="auto"/>
        <w:ind w:firstLineChars="200" w:firstLine="480"/>
        <w:rPr>
          <w:kern w:val="0"/>
          <w:sz w:val="24"/>
        </w:rPr>
      </w:pPr>
      <w:r w:rsidRPr="00F2434C">
        <w:rPr>
          <w:kern w:val="0"/>
          <w:sz w:val="24"/>
        </w:rPr>
        <w:t>在充分调研当前国内外智能网联汽车测试场建设和运营现状的基础上，参考了中华人民共和国交通运输部在</w:t>
      </w:r>
      <w:r w:rsidRPr="00F2434C">
        <w:rPr>
          <w:kern w:val="0"/>
          <w:sz w:val="24"/>
        </w:rPr>
        <w:t>2018</w:t>
      </w:r>
      <w:r w:rsidRPr="00F2434C">
        <w:rPr>
          <w:kern w:val="0"/>
          <w:sz w:val="24"/>
        </w:rPr>
        <w:t>年</w:t>
      </w:r>
      <w:r w:rsidRPr="00F2434C">
        <w:rPr>
          <w:kern w:val="0"/>
          <w:sz w:val="24"/>
        </w:rPr>
        <w:t>5</w:t>
      </w:r>
      <w:r w:rsidRPr="00F2434C">
        <w:rPr>
          <w:kern w:val="0"/>
          <w:sz w:val="24"/>
        </w:rPr>
        <w:t>月发布的《自动驾驶封闭测试场地建设技术指南（暂行）》、中国智能网联汽车产业创新联盟和全国汽标委智能网联汽车分技术委员会在</w:t>
      </w:r>
      <w:r w:rsidRPr="00F2434C">
        <w:rPr>
          <w:kern w:val="0"/>
          <w:sz w:val="24"/>
        </w:rPr>
        <w:t>2018</w:t>
      </w:r>
      <w:r w:rsidRPr="00F2434C">
        <w:rPr>
          <w:kern w:val="0"/>
          <w:sz w:val="24"/>
        </w:rPr>
        <w:t>年</w:t>
      </w:r>
      <w:r w:rsidRPr="00F2434C">
        <w:rPr>
          <w:kern w:val="0"/>
          <w:sz w:val="24"/>
        </w:rPr>
        <w:t>3</w:t>
      </w:r>
      <w:r w:rsidRPr="00F2434C">
        <w:rPr>
          <w:kern w:val="0"/>
          <w:sz w:val="24"/>
        </w:rPr>
        <w:t>月联合发布的《智能网联汽车自动驾驶功能测试规程（试行）》、</w:t>
      </w:r>
      <w:r w:rsidRPr="00F2434C">
        <w:rPr>
          <w:kern w:val="0"/>
          <w:sz w:val="24"/>
        </w:rPr>
        <w:t xml:space="preserve">T/CMAX 116-02-2018 </w:t>
      </w:r>
      <w:r w:rsidRPr="00F2434C">
        <w:rPr>
          <w:kern w:val="0"/>
          <w:sz w:val="24"/>
        </w:rPr>
        <w:t>《自动驾驶车辆封闭试验场地技术要求》，并结合</w:t>
      </w:r>
      <w:r w:rsidR="00327F1C" w:rsidRPr="00F2434C">
        <w:rPr>
          <w:kern w:val="0"/>
          <w:sz w:val="24"/>
        </w:rPr>
        <w:t>并充分吸收</w:t>
      </w:r>
      <w:r w:rsidRPr="00F2434C">
        <w:rPr>
          <w:kern w:val="0"/>
          <w:sz w:val="24"/>
        </w:rPr>
        <w:t>标准工作组成员的</w:t>
      </w:r>
      <w:r w:rsidR="00327F1C" w:rsidRPr="00F2434C">
        <w:rPr>
          <w:kern w:val="0"/>
          <w:sz w:val="24"/>
        </w:rPr>
        <w:t>智能网联汽车相关</w:t>
      </w:r>
      <w:r w:rsidRPr="00F2434C">
        <w:rPr>
          <w:kern w:val="0"/>
          <w:sz w:val="24"/>
        </w:rPr>
        <w:t>实践经验，</w:t>
      </w:r>
      <w:r w:rsidR="00327F1C" w:rsidRPr="00F2434C">
        <w:rPr>
          <w:kern w:val="0"/>
          <w:sz w:val="24"/>
        </w:rPr>
        <w:t>制订智能网联汽车测试场设计技术要求标准。</w:t>
      </w:r>
    </w:p>
    <w:p w:rsidR="000310F5" w:rsidRPr="00F2434C" w:rsidRDefault="0002723C" w:rsidP="000310F5">
      <w:pPr>
        <w:widowControl/>
        <w:spacing w:line="360" w:lineRule="auto"/>
        <w:ind w:firstLineChars="200" w:firstLine="480"/>
        <w:rPr>
          <w:kern w:val="0"/>
          <w:sz w:val="24"/>
        </w:rPr>
      </w:pPr>
      <w:r w:rsidRPr="00F2434C">
        <w:rPr>
          <w:kern w:val="0"/>
          <w:sz w:val="24"/>
        </w:rPr>
        <w:t>2.1.1</w:t>
      </w:r>
      <w:r w:rsidR="000C428F" w:rsidRPr="00F2434C">
        <w:rPr>
          <w:kern w:val="0"/>
          <w:sz w:val="24"/>
        </w:rPr>
        <w:t>通用性原则</w:t>
      </w:r>
    </w:p>
    <w:p w:rsidR="00244E2F" w:rsidRPr="00F2434C" w:rsidRDefault="000310F5" w:rsidP="000310F5">
      <w:pPr>
        <w:widowControl/>
        <w:spacing w:line="360" w:lineRule="auto"/>
        <w:ind w:firstLineChars="200" w:firstLine="480"/>
        <w:rPr>
          <w:kern w:val="0"/>
          <w:sz w:val="24"/>
        </w:rPr>
      </w:pPr>
      <w:r w:rsidRPr="00F2434C">
        <w:rPr>
          <w:kern w:val="0"/>
          <w:sz w:val="24"/>
        </w:rPr>
        <w:lastRenderedPageBreak/>
        <w:t>本标准分为基础测试道路、一般测试道路、道路网</w:t>
      </w:r>
      <w:proofErr w:type="gramStart"/>
      <w:r w:rsidRPr="00F2434C">
        <w:rPr>
          <w:kern w:val="0"/>
          <w:sz w:val="24"/>
        </w:rPr>
        <w:t>联环境</w:t>
      </w:r>
      <w:proofErr w:type="gramEnd"/>
      <w:r w:rsidRPr="00F2434C">
        <w:rPr>
          <w:kern w:val="0"/>
          <w:sz w:val="24"/>
        </w:rPr>
        <w:t>和配套服务设施四个部分</w:t>
      </w:r>
      <w:r w:rsidR="006C6A66" w:rsidRPr="00F2434C">
        <w:rPr>
          <w:kern w:val="0"/>
          <w:sz w:val="24"/>
        </w:rPr>
        <w:t>，</w:t>
      </w:r>
      <w:r w:rsidRPr="00F2434C">
        <w:rPr>
          <w:kern w:val="0"/>
          <w:sz w:val="24"/>
        </w:rPr>
        <w:t>每个部分对基本设计要求进行了说明，标准可以涵盖智能网联汽车测试场的核心基础内容，</w:t>
      </w:r>
      <w:r w:rsidR="006C6A66" w:rsidRPr="00F2434C">
        <w:rPr>
          <w:kern w:val="0"/>
          <w:sz w:val="24"/>
        </w:rPr>
        <w:t>通用性高</w:t>
      </w:r>
      <w:r w:rsidRPr="00F2434C">
        <w:rPr>
          <w:kern w:val="0"/>
          <w:sz w:val="24"/>
        </w:rPr>
        <w:t>，适用性强</w:t>
      </w:r>
      <w:r w:rsidR="006C6A66" w:rsidRPr="00F2434C">
        <w:rPr>
          <w:kern w:val="0"/>
          <w:sz w:val="24"/>
        </w:rPr>
        <w:t>。</w:t>
      </w:r>
      <w:r w:rsidR="006C6A66" w:rsidRPr="00F2434C">
        <w:rPr>
          <w:kern w:val="0"/>
          <w:sz w:val="24"/>
        </w:rPr>
        <w:t xml:space="preserve"> </w:t>
      </w:r>
    </w:p>
    <w:p w:rsidR="006C6A66" w:rsidRPr="00F2434C" w:rsidRDefault="0002723C" w:rsidP="00322DCA">
      <w:pPr>
        <w:widowControl/>
        <w:spacing w:line="360" w:lineRule="auto"/>
        <w:ind w:firstLineChars="200" w:firstLine="480"/>
        <w:rPr>
          <w:kern w:val="0"/>
          <w:sz w:val="24"/>
        </w:rPr>
      </w:pPr>
      <w:r w:rsidRPr="00F2434C">
        <w:rPr>
          <w:kern w:val="0"/>
          <w:sz w:val="24"/>
        </w:rPr>
        <w:t>2.1.2</w:t>
      </w:r>
      <w:r w:rsidR="006C6A66" w:rsidRPr="00F2434C">
        <w:rPr>
          <w:kern w:val="0"/>
          <w:sz w:val="24"/>
        </w:rPr>
        <w:t>指导性原则</w:t>
      </w:r>
    </w:p>
    <w:p w:rsidR="000C428F" w:rsidRPr="00F2434C" w:rsidRDefault="00577226" w:rsidP="00577226">
      <w:pPr>
        <w:widowControl/>
        <w:spacing w:line="360" w:lineRule="auto"/>
        <w:ind w:firstLine="420"/>
        <w:rPr>
          <w:kern w:val="0"/>
          <w:sz w:val="24"/>
        </w:rPr>
      </w:pPr>
      <w:r w:rsidRPr="00F2434C">
        <w:rPr>
          <w:kern w:val="0"/>
          <w:sz w:val="24"/>
        </w:rPr>
        <w:t>本标准规定了智能网联汽车测试场需要满足的基础自动驾驶功能，并对基础测试道路的类型、长度、宽度等信息进行了说明，可以为测试场设计规划提供参考依据，对测试场建设具有指导作用</w:t>
      </w:r>
      <w:r w:rsidR="00773F7F" w:rsidRPr="00F2434C">
        <w:rPr>
          <w:kern w:val="0"/>
          <w:sz w:val="24"/>
        </w:rPr>
        <w:t>。</w:t>
      </w:r>
    </w:p>
    <w:p w:rsidR="00773F7F" w:rsidRPr="00F2434C" w:rsidRDefault="0002723C" w:rsidP="00322DCA">
      <w:pPr>
        <w:widowControl/>
        <w:spacing w:line="360" w:lineRule="auto"/>
        <w:ind w:firstLineChars="200" w:firstLine="480"/>
        <w:rPr>
          <w:kern w:val="0"/>
          <w:sz w:val="24"/>
        </w:rPr>
      </w:pPr>
      <w:r w:rsidRPr="00F2434C">
        <w:rPr>
          <w:kern w:val="0"/>
          <w:sz w:val="24"/>
        </w:rPr>
        <w:t>2.1.3</w:t>
      </w:r>
      <w:r w:rsidR="00773F7F" w:rsidRPr="00F2434C">
        <w:rPr>
          <w:kern w:val="0"/>
          <w:sz w:val="24"/>
        </w:rPr>
        <w:t>协调性原则</w:t>
      </w:r>
    </w:p>
    <w:p w:rsidR="00773F7F" w:rsidRPr="00F2434C" w:rsidRDefault="00773F7F" w:rsidP="008E5869">
      <w:pPr>
        <w:widowControl/>
        <w:spacing w:line="360" w:lineRule="auto"/>
        <w:ind w:firstLine="420"/>
        <w:rPr>
          <w:kern w:val="0"/>
          <w:sz w:val="24"/>
        </w:rPr>
      </w:pPr>
      <w:r w:rsidRPr="00F2434C">
        <w:rPr>
          <w:kern w:val="0"/>
          <w:sz w:val="24"/>
        </w:rPr>
        <w:t>本标准提出的方法作为一种更便捷、精确度更高、更高效的方法对目前使用的方法进行补充。</w:t>
      </w:r>
    </w:p>
    <w:p w:rsidR="000C428F" w:rsidRPr="00F2434C" w:rsidRDefault="0002723C" w:rsidP="00322DCA">
      <w:pPr>
        <w:widowControl/>
        <w:spacing w:line="360" w:lineRule="auto"/>
        <w:ind w:firstLineChars="200" w:firstLine="480"/>
        <w:rPr>
          <w:kern w:val="0"/>
          <w:sz w:val="24"/>
        </w:rPr>
      </w:pPr>
      <w:r w:rsidRPr="00F2434C">
        <w:rPr>
          <w:kern w:val="0"/>
          <w:sz w:val="24"/>
        </w:rPr>
        <w:t>2.1.4</w:t>
      </w:r>
      <w:r w:rsidR="000C428F" w:rsidRPr="00F2434C">
        <w:rPr>
          <w:kern w:val="0"/>
          <w:sz w:val="24"/>
        </w:rPr>
        <w:t>兼容性原则</w:t>
      </w:r>
    </w:p>
    <w:p w:rsidR="00A8498E" w:rsidRPr="00F2434C" w:rsidRDefault="009F1568" w:rsidP="00322DCA">
      <w:pPr>
        <w:widowControl/>
        <w:spacing w:line="360" w:lineRule="auto"/>
        <w:ind w:firstLineChars="200" w:firstLine="480"/>
        <w:rPr>
          <w:kern w:val="0"/>
          <w:sz w:val="24"/>
        </w:rPr>
      </w:pPr>
      <w:r w:rsidRPr="00F2434C">
        <w:rPr>
          <w:kern w:val="0"/>
          <w:sz w:val="24"/>
        </w:rPr>
        <w:t>本标准提出的设计技术要求充分考虑了当前国内外智能网联汽车技术发展的现状，并注重技术前瞻性，具有普遍适用性。</w:t>
      </w:r>
    </w:p>
    <w:p w:rsidR="00E97CF3" w:rsidRPr="00F2434C" w:rsidRDefault="00E97CF3" w:rsidP="00E97CF3">
      <w:pPr>
        <w:widowControl/>
        <w:spacing w:line="360" w:lineRule="auto"/>
        <w:ind w:firstLineChars="200" w:firstLine="480"/>
        <w:jc w:val="left"/>
        <w:rPr>
          <w:kern w:val="0"/>
          <w:sz w:val="24"/>
        </w:rPr>
      </w:pPr>
      <w:r w:rsidRPr="00F2434C">
        <w:rPr>
          <w:kern w:val="0"/>
          <w:sz w:val="24"/>
        </w:rPr>
        <w:t>2.</w:t>
      </w:r>
      <w:r w:rsidR="00786911" w:rsidRPr="00F2434C">
        <w:rPr>
          <w:kern w:val="0"/>
          <w:sz w:val="24"/>
        </w:rPr>
        <w:t>2</w:t>
      </w:r>
      <w:r w:rsidRPr="00F2434C">
        <w:rPr>
          <w:kern w:val="0"/>
          <w:sz w:val="24"/>
        </w:rPr>
        <w:t xml:space="preserve"> </w:t>
      </w:r>
      <w:r w:rsidRPr="00F2434C">
        <w:rPr>
          <w:kern w:val="0"/>
          <w:sz w:val="24"/>
        </w:rPr>
        <w:t>标准主要技术内容</w:t>
      </w:r>
    </w:p>
    <w:p w:rsidR="00A8498E" w:rsidRPr="00F2434C" w:rsidRDefault="00C56FEB" w:rsidP="000A443E">
      <w:pPr>
        <w:widowControl/>
        <w:spacing w:line="360" w:lineRule="auto"/>
        <w:ind w:firstLineChars="200" w:firstLine="480"/>
        <w:jc w:val="left"/>
        <w:rPr>
          <w:kern w:val="0"/>
          <w:sz w:val="24"/>
        </w:rPr>
      </w:pPr>
      <w:r w:rsidRPr="00F2434C">
        <w:rPr>
          <w:rFonts w:eastAsiaTheme="minorEastAsia"/>
          <w:kern w:val="0"/>
          <w:sz w:val="24"/>
        </w:rPr>
        <w:t>本标准共分为</w:t>
      </w:r>
      <w:r w:rsidRPr="00F2434C">
        <w:rPr>
          <w:rFonts w:eastAsiaTheme="minorEastAsia"/>
          <w:kern w:val="0"/>
          <w:sz w:val="24"/>
        </w:rPr>
        <w:t>4</w:t>
      </w:r>
      <w:r w:rsidRPr="00F2434C">
        <w:rPr>
          <w:rFonts w:eastAsiaTheme="minorEastAsia"/>
          <w:kern w:val="0"/>
          <w:sz w:val="24"/>
        </w:rPr>
        <w:t>章，规定了智能网联汽车测试场设计技术要求。内容包括范围、规范性引用文件、术语和定义、技术要求</w:t>
      </w:r>
      <w:r w:rsidRPr="00F2434C">
        <w:rPr>
          <w:rFonts w:eastAsiaTheme="minorEastAsia"/>
          <w:kern w:val="0"/>
          <w:sz w:val="24"/>
        </w:rPr>
        <w:t>4</w:t>
      </w:r>
      <w:r w:rsidRPr="00F2434C">
        <w:rPr>
          <w:rFonts w:eastAsiaTheme="minorEastAsia"/>
          <w:kern w:val="0"/>
          <w:sz w:val="24"/>
        </w:rPr>
        <w:t>个部分，其中，技术要求又分为一般要求、基础测试道路技术要求、一般测试道路技术要求、道路网</w:t>
      </w:r>
      <w:proofErr w:type="gramStart"/>
      <w:r w:rsidRPr="00F2434C">
        <w:rPr>
          <w:rFonts w:eastAsiaTheme="minorEastAsia"/>
          <w:kern w:val="0"/>
          <w:sz w:val="24"/>
        </w:rPr>
        <w:t>联环境</w:t>
      </w:r>
      <w:proofErr w:type="gramEnd"/>
      <w:r w:rsidRPr="00F2434C">
        <w:rPr>
          <w:rFonts w:eastAsiaTheme="minorEastAsia"/>
          <w:kern w:val="0"/>
          <w:sz w:val="24"/>
        </w:rPr>
        <w:t>要求和配套服务设施要求</w:t>
      </w:r>
      <w:r w:rsidRPr="00F2434C">
        <w:rPr>
          <w:rFonts w:eastAsiaTheme="minorEastAsia"/>
          <w:kern w:val="0"/>
          <w:sz w:val="24"/>
        </w:rPr>
        <w:t>5</w:t>
      </w:r>
      <w:r w:rsidRPr="00F2434C">
        <w:rPr>
          <w:rFonts w:eastAsiaTheme="minorEastAsia"/>
          <w:kern w:val="0"/>
          <w:sz w:val="24"/>
        </w:rPr>
        <w:t>个部分。</w:t>
      </w:r>
    </w:p>
    <w:p w:rsidR="00820FCE" w:rsidRPr="00F2434C" w:rsidRDefault="000A443E" w:rsidP="000A443E">
      <w:pPr>
        <w:widowControl/>
        <w:spacing w:line="360" w:lineRule="auto"/>
        <w:ind w:firstLineChars="200" w:firstLine="480"/>
        <w:jc w:val="left"/>
        <w:rPr>
          <w:kern w:val="0"/>
          <w:sz w:val="24"/>
        </w:rPr>
      </w:pPr>
      <w:r w:rsidRPr="00F2434C">
        <w:rPr>
          <w:rStyle w:val="aa"/>
          <w:sz w:val="24"/>
          <w:szCs w:val="24"/>
        </w:rPr>
        <w:t>2.</w:t>
      </w:r>
      <w:r w:rsidR="00786911" w:rsidRPr="00F2434C">
        <w:rPr>
          <w:rStyle w:val="aa"/>
          <w:sz w:val="24"/>
          <w:szCs w:val="24"/>
        </w:rPr>
        <w:t>3</w:t>
      </w:r>
      <w:r w:rsidRPr="00F2434C">
        <w:rPr>
          <w:kern w:val="0"/>
          <w:sz w:val="24"/>
        </w:rPr>
        <w:t>关键技术问题说明</w:t>
      </w:r>
    </w:p>
    <w:p w:rsidR="00820FCE" w:rsidRPr="00F2434C" w:rsidRDefault="0023447D" w:rsidP="0023447D">
      <w:pPr>
        <w:spacing w:line="360" w:lineRule="auto"/>
        <w:ind w:firstLineChars="200" w:firstLine="480"/>
        <w:rPr>
          <w:kern w:val="0"/>
          <w:sz w:val="24"/>
        </w:rPr>
      </w:pPr>
      <w:r w:rsidRPr="00F2434C">
        <w:rPr>
          <w:kern w:val="0"/>
          <w:sz w:val="24"/>
        </w:rPr>
        <w:t>本标准规定了智能网联汽车测试场的基础测试道路类型、最小有效长度、宽度、车道数和曲率半径等关键因素，并通过理论和实际测试相结合验证了其正确性。</w:t>
      </w:r>
    </w:p>
    <w:p w:rsidR="00C62984" w:rsidRPr="00F2434C" w:rsidRDefault="00C62984" w:rsidP="00C62984">
      <w:pPr>
        <w:widowControl/>
        <w:spacing w:line="360" w:lineRule="auto"/>
        <w:ind w:firstLineChars="200" w:firstLine="480"/>
        <w:jc w:val="left"/>
        <w:rPr>
          <w:kern w:val="0"/>
          <w:sz w:val="24"/>
        </w:rPr>
      </w:pPr>
      <w:r w:rsidRPr="00F2434C">
        <w:rPr>
          <w:kern w:val="0"/>
          <w:sz w:val="24"/>
        </w:rPr>
        <w:t>2.</w:t>
      </w:r>
      <w:r w:rsidR="00786911" w:rsidRPr="00F2434C">
        <w:rPr>
          <w:kern w:val="0"/>
          <w:sz w:val="24"/>
        </w:rPr>
        <w:t>4</w:t>
      </w:r>
      <w:r w:rsidR="00820FCE" w:rsidRPr="00F2434C">
        <w:rPr>
          <w:kern w:val="0"/>
          <w:sz w:val="24"/>
        </w:rPr>
        <w:t>标准</w:t>
      </w:r>
      <w:r w:rsidRPr="00F2434C">
        <w:rPr>
          <w:kern w:val="0"/>
          <w:sz w:val="24"/>
        </w:rPr>
        <w:t>主要内容</w:t>
      </w:r>
      <w:r w:rsidR="0013522F" w:rsidRPr="00F2434C">
        <w:rPr>
          <w:kern w:val="0"/>
          <w:sz w:val="24"/>
        </w:rPr>
        <w:t>的</w:t>
      </w:r>
      <w:r w:rsidRPr="00F2434C">
        <w:rPr>
          <w:kern w:val="0"/>
          <w:sz w:val="24"/>
        </w:rPr>
        <w:t>论据</w:t>
      </w:r>
    </w:p>
    <w:p w:rsidR="00A8498E" w:rsidRPr="00F2434C" w:rsidRDefault="0023447D" w:rsidP="00A8498E">
      <w:pPr>
        <w:widowControl/>
        <w:spacing w:line="360" w:lineRule="auto"/>
        <w:ind w:firstLineChars="200" w:firstLine="480"/>
        <w:jc w:val="left"/>
        <w:rPr>
          <w:kern w:val="0"/>
          <w:sz w:val="24"/>
        </w:rPr>
      </w:pPr>
      <w:r w:rsidRPr="00F2434C">
        <w:rPr>
          <w:kern w:val="0"/>
          <w:sz w:val="24"/>
        </w:rPr>
        <w:t>本标准规定的是智能网联汽车测试场设计技术要求，一方面参考传统测试场的设计思路和道路测试相关标准，并结合智能网联汽车的特点，建立了标准的主要逻辑框架。</w:t>
      </w:r>
      <w:r w:rsidR="00CB427F" w:rsidRPr="00F2434C">
        <w:rPr>
          <w:kern w:val="0"/>
          <w:sz w:val="24"/>
        </w:rPr>
        <w:t>另一方面</w:t>
      </w:r>
      <w:r w:rsidR="0037629D" w:rsidRPr="00F2434C">
        <w:rPr>
          <w:kern w:val="0"/>
          <w:sz w:val="24"/>
        </w:rPr>
        <w:t>，参考《自动驾驶封闭测试场地建设技术指南（暂行）》、《智能网联汽车自动驾驶功能测试规程（试行）》、《</w:t>
      </w:r>
      <w:r w:rsidR="0037629D" w:rsidRPr="00F2434C">
        <w:rPr>
          <w:snapToGrid w:val="0"/>
          <w:szCs w:val="21"/>
        </w:rPr>
        <w:t>上海市智能网联汽车道路测试管理办法（试行）</w:t>
      </w:r>
      <w:r w:rsidR="0037629D" w:rsidRPr="00F2434C">
        <w:rPr>
          <w:kern w:val="0"/>
          <w:sz w:val="24"/>
        </w:rPr>
        <w:t>》等政策规范，规定了基础测试道路和一般测试道路的技术要求。</w:t>
      </w:r>
    </w:p>
    <w:p w:rsidR="00A8498E" w:rsidRPr="00F2434C" w:rsidRDefault="00C34257" w:rsidP="00504236">
      <w:pPr>
        <w:widowControl/>
        <w:spacing w:line="360" w:lineRule="auto"/>
        <w:ind w:firstLineChars="200" w:firstLine="480"/>
        <w:jc w:val="left"/>
        <w:rPr>
          <w:kern w:val="0"/>
          <w:sz w:val="24"/>
        </w:rPr>
      </w:pPr>
      <w:r w:rsidRPr="00F2434C">
        <w:rPr>
          <w:kern w:val="0"/>
          <w:sz w:val="24"/>
        </w:rPr>
        <w:t>2.</w:t>
      </w:r>
      <w:r w:rsidR="00786911" w:rsidRPr="00F2434C">
        <w:rPr>
          <w:kern w:val="0"/>
          <w:sz w:val="24"/>
        </w:rPr>
        <w:t>5</w:t>
      </w:r>
      <w:r w:rsidR="00E3078F" w:rsidRPr="00F2434C">
        <w:rPr>
          <w:kern w:val="0"/>
          <w:sz w:val="24"/>
        </w:rPr>
        <w:t>标准工作基础</w:t>
      </w:r>
    </w:p>
    <w:p w:rsidR="00C53066" w:rsidRPr="00F2434C" w:rsidRDefault="00BE4430" w:rsidP="00A05307">
      <w:pPr>
        <w:widowControl/>
        <w:spacing w:line="360" w:lineRule="auto"/>
        <w:ind w:firstLineChars="200" w:firstLine="480"/>
        <w:jc w:val="left"/>
        <w:rPr>
          <w:kern w:val="0"/>
          <w:sz w:val="24"/>
        </w:rPr>
      </w:pPr>
      <w:r w:rsidRPr="00F2434C">
        <w:rPr>
          <w:kern w:val="0"/>
          <w:sz w:val="24"/>
        </w:rPr>
        <w:t>编写组主要起草单位</w:t>
      </w:r>
      <w:r w:rsidR="00504236" w:rsidRPr="00F2434C">
        <w:rPr>
          <w:kern w:val="0"/>
          <w:sz w:val="24"/>
        </w:rPr>
        <w:t>上海淞泓智能汽车科技有限公司</w:t>
      </w:r>
      <w:r w:rsidR="00B27A2C" w:rsidRPr="00F2434C">
        <w:rPr>
          <w:kern w:val="0"/>
          <w:sz w:val="24"/>
        </w:rPr>
        <w:t>是国家智能网联汽车（上海）试点示范区的运营单位，同时也是上海市智能网联汽车创新中心</w:t>
      </w:r>
      <w:r w:rsidR="00E37BFC" w:rsidRPr="00F2434C">
        <w:rPr>
          <w:kern w:val="0"/>
          <w:sz w:val="24"/>
        </w:rPr>
        <w:t>的实体，具有</w:t>
      </w:r>
      <w:r w:rsidR="00E37BFC" w:rsidRPr="00F2434C">
        <w:rPr>
          <w:kern w:val="0"/>
          <w:sz w:val="24"/>
        </w:rPr>
        <w:lastRenderedPageBreak/>
        <w:t>丰富的智能网联汽车测试场测试和运营管理实践经验，公司参与国内多家智能网联汽车测试场的规划建设。另外，上海淞泓智能科技有限公司</w:t>
      </w:r>
      <w:r w:rsidR="00E83CC1" w:rsidRPr="00F2434C">
        <w:rPr>
          <w:kern w:val="0"/>
          <w:sz w:val="24"/>
        </w:rPr>
        <w:t>积极参与智能网联汽车相关国家，包括《乘用车交通拥堵辅助系统</w:t>
      </w:r>
      <w:r w:rsidR="00E83CC1" w:rsidRPr="00F2434C">
        <w:rPr>
          <w:kern w:val="0"/>
          <w:sz w:val="24"/>
        </w:rPr>
        <w:t>(TJA)</w:t>
      </w:r>
      <w:r w:rsidR="00E83CC1" w:rsidRPr="00F2434C">
        <w:rPr>
          <w:kern w:val="0"/>
          <w:sz w:val="24"/>
        </w:rPr>
        <w:t>性能要求与试验方法》、《汽车全速自适应巡航控制系统（</w:t>
      </w:r>
      <w:r w:rsidR="00E83CC1" w:rsidRPr="00F2434C">
        <w:rPr>
          <w:kern w:val="0"/>
          <w:sz w:val="24"/>
        </w:rPr>
        <w:t>FSRA</w:t>
      </w:r>
      <w:r w:rsidR="00E83CC1" w:rsidRPr="00F2434C">
        <w:rPr>
          <w:kern w:val="0"/>
          <w:sz w:val="24"/>
        </w:rPr>
        <w:t>）性能要求及试验方法》等</w:t>
      </w:r>
      <w:r w:rsidR="00E83CC1" w:rsidRPr="00F2434C">
        <w:rPr>
          <w:kern w:val="0"/>
          <w:sz w:val="24"/>
        </w:rPr>
        <w:t>ADAS</w:t>
      </w:r>
      <w:r w:rsidR="00E83CC1" w:rsidRPr="00F2434C">
        <w:rPr>
          <w:kern w:val="0"/>
          <w:sz w:val="24"/>
        </w:rPr>
        <w:t>国家标准和《智能网联汽车</w:t>
      </w:r>
      <w:r w:rsidR="00E83CC1" w:rsidRPr="00F2434C">
        <w:rPr>
          <w:kern w:val="0"/>
          <w:sz w:val="24"/>
        </w:rPr>
        <w:t xml:space="preserve"> </w:t>
      </w:r>
      <w:r w:rsidR="00E83CC1" w:rsidRPr="00F2434C">
        <w:rPr>
          <w:kern w:val="0"/>
          <w:sz w:val="24"/>
        </w:rPr>
        <w:t>术语与定义》、《智能网联汽车</w:t>
      </w:r>
      <w:r w:rsidR="00E83CC1" w:rsidRPr="00F2434C">
        <w:rPr>
          <w:kern w:val="0"/>
          <w:sz w:val="24"/>
        </w:rPr>
        <w:t xml:space="preserve"> </w:t>
      </w:r>
      <w:r w:rsidR="00E83CC1" w:rsidRPr="00F2434C">
        <w:rPr>
          <w:kern w:val="0"/>
          <w:sz w:val="24"/>
        </w:rPr>
        <w:t>自动驾驶功能测试方法及要求》等自动驾驶国家标准</w:t>
      </w:r>
      <w:r w:rsidR="0047142D" w:rsidRPr="00F2434C">
        <w:rPr>
          <w:kern w:val="0"/>
          <w:sz w:val="24"/>
        </w:rPr>
        <w:t>，具有丰富的智能网联汽车领域标准制定工作经验</w:t>
      </w:r>
      <w:r w:rsidR="00E83CC1" w:rsidRPr="00F2434C">
        <w:rPr>
          <w:kern w:val="0"/>
          <w:sz w:val="24"/>
        </w:rPr>
        <w:t>。</w:t>
      </w:r>
    </w:p>
    <w:p w:rsidR="00C652B5" w:rsidRPr="00F2434C" w:rsidRDefault="00C652B5" w:rsidP="00C652B5">
      <w:pPr>
        <w:spacing w:line="360" w:lineRule="auto"/>
        <w:rPr>
          <w:b/>
          <w:szCs w:val="21"/>
        </w:rPr>
      </w:pPr>
      <w:r w:rsidRPr="00F2434C">
        <w:rPr>
          <w:b/>
          <w:szCs w:val="21"/>
        </w:rPr>
        <w:t>三、主要试验（或验证）情况分析</w:t>
      </w:r>
    </w:p>
    <w:p w:rsidR="00BF3837" w:rsidRPr="00F2434C" w:rsidRDefault="00BF3837" w:rsidP="004E356A">
      <w:pPr>
        <w:spacing w:line="360" w:lineRule="auto"/>
        <w:ind w:firstLineChars="200" w:firstLine="480"/>
        <w:rPr>
          <w:kern w:val="0"/>
          <w:sz w:val="24"/>
        </w:rPr>
      </w:pPr>
      <w:r w:rsidRPr="00F2434C">
        <w:rPr>
          <w:kern w:val="0"/>
          <w:sz w:val="24"/>
        </w:rPr>
        <w:t>无。</w:t>
      </w:r>
    </w:p>
    <w:p w:rsidR="00C652B5" w:rsidRPr="00F2434C" w:rsidRDefault="00C506E7" w:rsidP="00C652B5">
      <w:pPr>
        <w:spacing w:line="360" w:lineRule="auto"/>
        <w:rPr>
          <w:b/>
          <w:szCs w:val="21"/>
        </w:rPr>
      </w:pPr>
      <w:r w:rsidRPr="00F2434C">
        <w:rPr>
          <w:b/>
          <w:szCs w:val="21"/>
        </w:rPr>
        <w:t>四、标准中涉及专利的情况</w:t>
      </w:r>
    </w:p>
    <w:p w:rsidR="00C652B5" w:rsidRPr="00F2434C" w:rsidRDefault="00BF3837" w:rsidP="00A05307">
      <w:pPr>
        <w:widowControl/>
        <w:spacing w:line="360" w:lineRule="auto"/>
        <w:ind w:firstLineChars="200" w:firstLine="480"/>
        <w:jc w:val="left"/>
        <w:rPr>
          <w:kern w:val="0"/>
          <w:sz w:val="24"/>
        </w:rPr>
      </w:pPr>
      <w:r w:rsidRPr="00F2434C">
        <w:rPr>
          <w:kern w:val="0"/>
          <w:sz w:val="24"/>
        </w:rPr>
        <w:t>无。</w:t>
      </w:r>
    </w:p>
    <w:p w:rsidR="00C652B5" w:rsidRPr="00F2434C" w:rsidRDefault="00C506E7" w:rsidP="00C652B5">
      <w:pPr>
        <w:spacing w:line="360" w:lineRule="auto"/>
        <w:rPr>
          <w:b/>
          <w:szCs w:val="21"/>
        </w:rPr>
      </w:pPr>
      <w:r w:rsidRPr="00F2434C">
        <w:rPr>
          <w:b/>
          <w:szCs w:val="21"/>
        </w:rPr>
        <w:t>五、预期达到的社会效益、对产业发展的作用的情况</w:t>
      </w:r>
    </w:p>
    <w:p w:rsidR="004F6B5D" w:rsidRPr="00F2434C" w:rsidRDefault="00BF3837" w:rsidP="00455FE9">
      <w:pPr>
        <w:widowControl/>
        <w:spacing w:line="360" w:lineRule="auto"/>
        <w:ind w:firstLineChars="200" w:firstLine="480"/>
        <w:jc w:val="left"/>
        <w:rPr>
          <w:color w:val="FF0000"/>
          <w:kern w:val="0"/>
          <w:sz w:val="24"/>
        </w:rPr>
      </w:pPr>
      <w:r w:rsidRPr="00F2434C">
        <w:rPr>
          <w:kern w:val="0"/>
          <w:sz w:val="24"/>
        </w:rPr>
        <w:t>本标准的发布，</w:t>
      </w:r>
      <w:r w:rsidR="00F0629E" w:rsidRPr="00F2434C">
        <w:rPr>
          <w:kern w:val="0"/>
          <w:sz w:val="24"/>
        </w:rPr>
        <w:t>弥补了现阶段缺少</w:t>
      </w:r>
      <w:r w:rsidRPr="00F2434C">
        <w:rPr>
          <w:kern w:val="0"/>
          <w:sz w:val="24"/>
        </w:rPr>
        <w:t>全面可行的智能网联汽车测试场设计技术要求规范</w:t>
      </w:r>
      <w:r w:rsidR="00F0629E" w:rsidRPr="00F2434C">
        <w:rPr>
          <w:kern w:val="0"/>
          <w:sz w:val="24"/>
        </w:rPr>
        <w:t>的现状</w:t>
      </w:r>
      <w:r w:rsidRPr="00F2434C">
        <w:rPr>
          <w:kern w:val="0"/>
          <w:sz w:val="24"/>
        </w:rPr>
        <w:t>，</w:t>
      </w:r>
      <w:r w:rsidR="00F0629E" w:rsidRPr="00F2434C">
        <w:rPr>
          <w:kern w:val="0"/>
          <w:sz w:val="24"/>
        </w:rPr>
        <w:t>为智能网联汽车测试场的建设规划提供了有力的依据</w:t>
      </w:r>
      <w:r w:rsidR="00C506E7" w:rsidRPr="00F2434C">
        <w:rPr>
          <w:kern w:val="0"/>
          <w:sz w:val="24"/>
        </w:rPr>
        <w:t>。</w:t>
      </w:r>
      <w:r w:rsidR="00F0629E" w:rsidRPr="00F2434C">
        <w:rPr>
          <w:kern w:val="0"/>
          <w:sz w:val="24"/>
        </w:rPr>
        <w:t>通过测试场的规范化，不仅可以实现智能网联汽车不同区域测试结果的互认统一，为企业提供更好地测试服务，促进智能网联汽车技术的发展，而且方便政府进行智能网联汽车的行业监管，提高智能网联汽车行业认证水平。</w:t>
      </w:r>
    </w:p>
    <w:p w:rsidR="00C652B5" w:rsidRPr="00F2434C" w:rsidRDefault="00C652B5" w:rsidP="00C652B5">
      <w:pPr>
        <w:spacing w:line="360" w:lineRule="auto"/>
        <w:rPr>
          <w:b/>
          <w:szCs w:val="21"/>
        </w:rPr>
      </w:pPr>
      <w:r w:rsidRPr="00F2434C">
        <w:rPr>
          <w:b/>
          <w:szCs w:val="21"/>
        </w:rPr>
        <w:t>六、采用国际标准和国外先进标准情况，与国际、国外同类标准水平的对比情况，国内外关键指标对比分析或与测试的国外样品、样机的相关数据对比情况</w:t>
      </w:r>
    </w:p>
    <w:p w:rsidR="00C31ECD" w:rsidRPr="00F2434C" w:rsidRDefault="00C31ECD" w:rsidP="00C31ECD">
      <w:pPr>
        <w:spacing w:line="360" w:lineRule="auto"/>
        <w:ind w:left="480"/>
        <w:rPr>
          <w:sz w:val="24"/>
        </w:rPr>
      </w:pPr>
      <w:r w:rsidRPr="00F2434C">
        <w:rPr>
          <w:sz w:val="24"/>
        </w:rPr>
        <w:t>尚无</w:t>
      </w:r>
      <w:r w:rsidR="00C652B5" w:rsidRPr="00F2434C">
        <w:rPr>
          <w:sz w:val="24"/>
        </w:rPr>
        <w:t>。</w:t>
      </w:r>
    </w:p>
    <w:p w:rsidR="00C652B5" w:rsidRPr="00F2434C" w:rsidRDefault="00C506E7" w:rsidP="00C652B5">
      <w:pPr>
        <w:spacing w:line="360" w:lineRule="auto"/>
        <w:rPr>
          <w:b/>
          <w:szCs w:val="21"/>
        </w:rPr>
      </w:pPr>
      <w:r w:rsidRPr="00F2434C">
        <w:rPr>
          <w:b/>
          <w:szCs w:val="21"/>
        </w:rPr>
        <w:t>七、在标准体系中的位置，与现行相关法律、法规、规章及相关标准，特别是强制性标准的协调性</w:t>
      </w:r>
    </w:p>
    <w:p w:rsidR="00E43722" w:rsidRPr="00F2434C" w:rsidRDefault="00E43722" w:rsidP="00E43722">
      <w:pPr>
        <w:spacing w:line="360" w:lineRule="auto"/>
        <w:ind w:firstLineChars="200" w:firstLine="480"/>
        <w:rPr>
          <w:kern w:val="0"/>
          <w:sz w:val="24"/>
        </w:rPr>
      </w:pPr>
      <w:r w:rsidRPr="00F2434C">
        <w:rPr>
          <w:kern w:val="0"/>
          <w:sz w:val="24"/>
        </w:rPr>
        <w:t>本标准符合国家有关法律、法规和相关强制性标准的要求，与现行的国家标准、行业标准相协调。</w:t>
      </w:r>
    </w:p>
    <w:p w:rsidR="00AB65F3" w:rsidRPr="00F2434C" w:rsidRDefault="004E356A" w:rsidP="00A8498E">
      <w:pPr>
        <w:widowControl/>
        <w:spacing w:line="360" w:lineRule="auto"/>
        <w:ind w:firstLineChars="200" w:firstLine="480"/>
        <w:jc w:val="left"/>
        <w:rPr>
          <w:kern w:val="0"/>
          <w:sz w:val="24"/>
        </w:rPr>
      </w:pPr>
      <w:r w:rsidRPr="00F2434C">
        <w:rPr>
          <w:kern w:val="0"/>
          <w:sz w:val="24"/>
        </w:rPr>
        <w:t>本标准</w:t>
      </w:r>
      <w:r w:rsidR="002A42FF" w:rsidRPr="00F2434C">
        <w:rPr>
          <w:kern w:val="0"/>
          <w:sz w:val="24"/>
        </w:rPr>
        <w:t>属于</w:t>
      </w:r>
      <w:r w:rsidRPr="00F2434C">
        <w:rPr>
          <w:kern w:val="0"/>
          <w:sz w:val="24"/>
        </w:rPr>
        <w:t>“</w:t>
      </w:r>
      <w:r w:rsidRPr="00F2434C">
        <w:rPr>
          <w:kern w:val="0"/>
          <w:sz w:val="24"/>
        </w:rPr>
        <w:t>智能网联汽车团体标准体系</w:t>
      </w:r>
      <w:r w:rsidRPr="00F2434C">
        <w:rPr>
          <w:kern w:val="0"/>
          <w:sz w:val="24"/>
        </w:rPr>
        <w:t>”</w:t>
      </w:r>
      <w:r w:rsidRPr="00F2434C">
        <w:rPr>
          <w:kern w:val="0"/>
          <w:sz w:val="24"/>
        </w:rPr>
        <w:t>中通用规范（</w:t>
      </w:r>
      <w:r w:rsidRPr="00F2434C">
        <w:rPr>
          <w:kern w:val="0"/>
          <w:sz w:val="24"/>
        </w:rPr>
        <w:t>200</w:t>
      </w:r>
      <w:r w:rsidRPr="00F2434C">
        <w:rPr>
          <w:kern w:val="0"/>
          <w:sz w:val="24"/>
        </w:rPr>
        <w:t>）</w:t>
      </w:r>
      <w:r w:rsidR="002A42FF" w:rsidRPr="00F2434C">
        <w:rPr>
          <w:kern w:val="0"/>
          <w:sz w:val="24"/>
        </w:rPr>
        <w:t>中</w:t>
      </w:r>
      <w:r w:rsidRPr="00F2434C">
        <w:rPr>
          <w:kern w:val="0"/>
          <w:sz w:val="24"/>
        </w:rPr>
        <w:t>201.5</w:t>
      </w:r>
      <w:r w:rsidR="002A42FF" w:rsidRPr="00F2434C">
        <w:rPr>
          <w:kern w:val="0"/>
          <w:sz w:val="24"/>
        </w:rPr>
        <w:t>系列标准之一，</w:t>
      </w:r>
      <w:r w:rsidR="002A42FF" w:rsidRPr="00F2434C">
        <w:rPr>
          <w:kern w:val="0"/>
          <w:sz w:val="24"/>
        </w:rPr>
        <w:t>201.5</w:t>
      </w:r>
      <w:r w:rsidRPr="00F2434C">
        <w:rPr>
          <w:kern w:val="0"/>
          <w:sz w:val="24"/>
        </w:rPr>
        <w:t>包含智能网联汽车测试示范区设计要求、环境构建、运行组织与管理等相关标准。</w:t>
      </w:r>
    </w:p>
    <w:p w:rsidR="00C652B5" w:rsidRPr="00F2434C" w:rsidRDefault="00C652B5" w:rsidP="00C652B5">
      <w:pPr>
        <w:spacing w:line="360" w:lineRule="auto"/>
        <w:rPr>
          <w:b/>
          <w:szCs w:val="21"/>
        </w:rPr>
      </w:pPr>
      <w:r w:rsidRPr="00F2434C">
        <w:rPr>
          <w:b/>
          <w:szCs w:val="21"/>
        </w:rPr>
        <w:t>八、重大分歧意见的处理经过和依据</w:t>
      </w:r>
    </w:p>
    <w:p w:rsidR="00C31ECD" w:rsidRPr="00F2434C" w:rsidRDefault="00C31ECD" w:rsidP="00C31ECD">
      <w:pPr>
        <w:spacing w:line="360" w:lineRule="auto"/>
        <w:ind w:left="480"/>
        <w:rPr>
          <w:sz w:val="24"/>
        </w:rPr>
      </w:pPr>
      <w:r w:rsidRPr="00F2434C">
        <w:rPr>
          <w:sz w:val="24"/>
        </w:rPr>
        <w:t>尚无</w:t>
      </w:r>
      <w:r w:rsidR="00C652B5" w:rsidRPr="00F2434C">
        <w:rPr>
          <w:sz w:val="24"/>
        </w:rPr>
        <w:t>。</w:t>
      </w:r>
    </w:p>
    <w:p w:rsidR="00C652B5" w:rsidRPr="00F2434C" w:rsidRDefault="00C652B5" w:rsidP="00C652B5">
      <w:pPr>
        <w:spacing w:line="360" w:lineRule="auto"/>
        <w:rPr>
          <w:b/>
          <w:szCs w:val="21"/>
        </w:rPr>
      </w:pPr>
      <w:r w:rsidRPr="00F2434C">
        <w:rPr>
          <w:b/>
          <w:szCs w:val="21"/>
        </w:rPr>
        <w:t>九、标准性质的建议说明</w:t>
      </w:r>
    </w:p>
    <w:p w:rsidR="00C652B5" w:rsidRPr="00F2434C" w:rsidRDefault="00C652B5" w:rsidP="00C652B5">
      <w:pPr>
        <w:spacing w:line="360" w:lineRule="auto"/>
        <w:ind w:firstLine="435"/>
        <w:rPr>
          <w:szCs w:val="21"/>
        </w:rPr>
      </w:pPr>
      <w:r w:rsidRPr="00F2434C">
        <w:rPr>
          <w:szCs w:val="21"/>
        </w:rPr>
        <w:t>本标准为</w:t>
      </w:r>
      <w:r w:rsidR="00AE6155" w:rsidRPr="00F2434C">
        <w:rPr>
          <w:szCs w:val="21"/>
        </w:rPr>
        <w:t>中国汽车工程学会</w:t>
      </w:r>
      <w:r w:rsidRPr="00F2434C">
        <w:rPr>
          <w:szCs w:val="21"/>
        </w:rPr>
        <w:t>标准，属于团体标准</w:t>
      </w:r>
      <w:r w:rsidRPr="00F2434C">
        <w:rPr>
          <w:szCs w:val="21"/>
        </w:rPr>
        <w:t>,</w:t>
      </w:r>
      <w:proofErr w:type="gramStart"/>
      <w:r w:rsidRPr="00F2434C">
        <w:rPr>
          <w:szCs w:val="21"/>
        </w:rPr>
        <w:t>供协会</w:t>
      </w:r>
      <w:proofErr w:type="gramEnd"/>
      <w:r w:rsidRPr="00F2434C">
        <w:rPr>
          <w:szCs w:val="21"/>
        </w:rPr>
        <w:t>会员和社会自愿使用。</w:t>
      </w:r>
    </w:p>
    <w:p w:rsidR="00C652B5" w:rsidRPr="00F2434C" w:rsidRDefault="00C652B5" w:rsidP="00C652B5">
      <w:pPr>
        <w:spacing w:line="360" w:lineRule="auto"/>
        <w:rPr>
          <w:b/>
          <w:szCs w:val="21"/>
        </w:rPr>
      </w:pPr>
      <w:r w:rsidRPr="00F2434C">
        <w:rPr>
          <w:b/>
          <w:szCs w:val="21"/>
        </w:rPr>
        <w:lastRenderedPageBreak/>
        <w:t>十、贯彻标准的要求和措施建议</w:t>
      </w:r>
    </w:p>
    <w:p w:rsidR="00517B89" w:rsidRPr="00F2434C" w:rsidRDefault="002A42FF" w:rsidP="002A42FF">
      <w:pPr>
        <w:spacing w:line="360" w:lineRule="auto"/>
        <w:ind w:firstLineChars="200" w:firstLine="440"/>
        <w:rPr>
          <w:sz w:val="20"/>
          <w:szCs w:val="21"/>
        </w:rPr>
      </w:pPr>
      <w:r w:rsidRPr="00F2434C">
        <w:rPr>
          <w:rFonts w:eastAsiaTheme="minorEastAsia"/>
          <w:kern w:val="0"/>
          <w:sz w:val="22"/>
        </w:rPr>
        <w:t>本标准为首次发布</w:t>
      </w:r>
      <w:r w:rsidR="00517B89" w:rsidRPr="00F2434C">
        <w:rPr>
          <w:rFonts w:eastAsiaTheme="minorEastAsia"/>
          <w:kern w:val="0"/>
          <w:sz w:val="22"/>
        </w:rPr>
        <w:t>。</w:t>
      </w:r>
    </w:p>
    <w:p w:rsidR="00C652B5" w:rsidRPr="00F2434C" w:rsidRDefault="00C652B5" w:rsidP="00C652B5">
      <w:pPr>
        <w:spacing w:line="360" w:lineRule="auto"/>
        <w:rPr>
          <w:szCs w:val="21"/>
        </w:rPr>
      </w:pPr>
      <w:r w:rsidRPr="00F2434C">
        <w:rPr>
          <w:b/>
          <w:szCs w:val="21"/>
        </w:rPr>
        <w:t>十一、废止现行相关标准的建议</w:t>
      </w:r>
    </w:p>
    <w:p w:rsidR="00C652B5" w:rsidRPr="00F2434C" w:rsidRDefault="00C652B5" w:rsidP="00C652B5">
      <w:pPr>
        <w:spacing w:line="360" w:lineRule="auto"/>
        <w:ind w:firstLineChars="200" w:firstLine="420"/>
        <w:rPr>
          <w:szCs w:val="21"/>
        </w:rPr>
      </w:pPr>
      <w:r w:rsidRPr="00F2434C">
        <w:rPr>
          <w:szCs w:val="21"/>
        </w:rPr>
        <w:t>无。</w:t>
      </w:r>
    </w:p>
    <w:p w:rsidR="00C652B5" w:rsidRPr="00F2434C" w:rsidRDefault="00C652B5" w:rsidP="00C652B5">
      <w:pPr>
        <w:spacing w:line="360" w:lineRule="auto"/>
        <w:rPr>
          <w:b/>
          <w:szCs w:val="21"/>
        </w:rPr>
      </w:pPr>
      <w:r w:rsidRPr="00F2434C">
        <w:rPr>
          <w:b/>
          <w:szCs w:val="21"/>
        </w:rPr>
        <w:t>十二、其他应予说明的事项</w:t>
      </w:r>
    </w:p>
    <w:p w:rsidR="00C652B5" w:rsidRPr="00F2434C" w:rsidRDefault="00C652B5" w:rsidP="00C652B5">
      <w:pPr>
        <w:spacing w:line="360" w:lineRule="auto"/>
        <w:ind w:firstLineChars="200" w:firstLine="420"/>
        <w:rPr>
          <w:szCs w:val="21"/>
        </w:rPr>
      </w:pPr>
      <w:r w:rsidRPr="00F2434C">
        <w:rPr>
          <w:szCs w:val="21"/>
        </w:rPr>
        <w:t>无。</w:t>
      </w:r>
    </w:p>
    <w:p w:rsidR="00331131" w:rsidRPr="00F2434C" w:rsidRDefault="00331131" w:rsidP="00331131">
      <w:pPr>
        <w:widowControl/>
        <w:spacing w:line="360" w:lineRule="auto"/>
        <w:ind w:firstLine="480"/>
        <w:jc w:val="left"/>
        <w:rPr>
          <w:kern w:val="0"/>
          <w:sz w:val="24"/>
        </w:rPr>
      </w:pPr>
    </w:p>
    <w:p w:rsidR="00D72489" w:rsidRPr="00F2434C" w:rsidRDefault="00993E33" w:rsidP="00082CF2">
      <w:pPr>
        <w:ind w:left="450"/>
        <w:jc w:val="right"/>
        <w:rPr>
          <w:kern w:val="0"/>
          <w:sz w:val="24"/>
        </w:rPr>
      </w:pPr>
      <w:r w:rsidRPr="00F2434C">
        <w:rPr>
          <w:kern w:val="0"/>
          <w:sz w:val="24"/>
        </w:rPr>
        <w:t>标准起草工作组</w:t>
      </w:r>
    </w:p>
    <w:p w:rsidR="00110148" w:rsidRPr="00F2434C" w:rsidRDefault="00E142FB" w:rsidP="00082CF2">
      <w:pPr>
        <w:ind w:left="450"/>
        <w:jc w:val="right"/>
        <w:rPr>
          <w:sz w:val="24"/>
        </w:rPr>
      </w:pPr>
      <w:r w:rsidRPr="00F2434C">
        <w:rPr>
          <w:sz w:val="24"/>
        </w:rPr>
        <w:t>201</w:t>
      </w:r>
      <w:r w:rsidR="0023447D" w:rsidRPr="00F2434C">
        <w:rPr>
          <w:sz w:val="24"/>
        </w:rPr>
        <w:t>9</w:t>
      </w:r>
      <w:r w:rsidRPr="00F2434C">
        <w:rPr>
          <w:sz w:val="24"/>
        </w:rPr>
        <w:t>年</w:t>
      </w:r>
      <w:r w:rsidR="0023447D" w:rsidRPr="00F2434C">
        <w:rPr>
          <w:sz w:val="24"/>
        </w:rPr>
        <w:t>10</w:t>
      </w:r>
      <w:r w:rsidRPr="00F2434C">
        <w:rPr>
          <w:sz w:val="24"/>
        </w:rPr>
        <w:t>月</w:t>
      </w:r>
      <w:r w:rsidR="0023447D" w:rsidRPr="00F2434C">
        <w:rPr>
          <w:sz w:val="24"/>
        </w:rPr>
        <w:t>9</w:t>
      </w:r>
      <w:r w:rsidRPr="00F2434C">
        <w:rPr>
          <w:sz w:val="24"/>
        </w:rPr>
        <w:t>日</w:t>
      </w:r>
      <w:bookmarkStart w:id="0" w:name="_GoBack"/>
      <w:bookmarkEnd w:id="0"/>
    </w:p>
    <w:sectPr w:rsidR="00110148" w:rsidRPr="00F2434C"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DAC" w:rsidRDefault="005E7DAC" w:rsidP="00CE051F">
      <w:r>
        <w:separator/>
      </w:r>
    </w:p>
  </w:endnote>
  <w:endnote w:type="continuationSeparator" w:id="0">
    <w:p w:rsidR="005E7DAC" w:rsidRDefault="005E7DAC"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837" w:rsidRDefault="00BF3837" w:rsidP="00A7433B">
    <w:pPr>
      <w:pStyle w:val="a6"/>
      <w:jc w:val="right"/>
    </w:pPr>
    <w:r>
      <w:rPr>
        <w:rStyle w:val="a9"/>
      </w:rPr>
      <w:fldChar w:fldCharType="begin"/>
    </w:r>
    <w:r>
      <w:rPr>
        <w:rStyle w:val="a9"/>
      </w:rPr>
      <w:instrText xml:space="preserve"> PAGE </w:instrText>
    </w:r>
    <w:r>
      <w:rPr>
        <w:rStyle w:val="a9"/>
      </w:rPr>
      <w:fldChar w:fldCharType="separate"/>
    </w:r>
    <w:r w:rsidR="00411C9C">
      <w:rPr>
        <w:rStyle w:val="a9"/>
        <w:noProof/>
      </w:rPr>
      <w:t>5</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DAC" w:rsidRDefault="005E7DAC" w:rsidP="00CE051F">
      <w:r>
        <w:separator/>
      </w:r>
    </w:p>
  </w:footnote>
  <w:footnote w:type="continuationSeparator" w:id="0">
    <w:p w:rsidR="005E7DAC" w:rsidRDefault="005E7DAC" w:rsidP="00CE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63C326C"/>
    <w:multiLevelType w:val="hybridMultilevel"/>
    <w:tmpl w:val="1750E14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0"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2"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4"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AEB67D7"/>
    <w:multiLevelType w:val="hybridMultilevel"/>
    <w:tmpl w:val="E552F7B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7"/>
  </w:num>
  <w:num w:numId="3">
    <w:abstractNumId w:val="1"/>
  </w:num>
  <w:num w:numId="4">
    <w:abstractNumId w:val="11"/>
  </w:num>
  <w:num w:numId="5">
    <w:abstractNumId w:val="16"/>
  </w:num>
  <w:num w:numId="6">
    <w:abstractNumId w:val="13"/>
  </w:num>
  <w:num w:numId="7">
    <w:abstractNumId w:val="9"/>
  </w:num>
  <w:num w:numId="8">
    <w:abstractNumId w:val="8"/>
  </w:num>
  <w:num w:numId="9">
    <w:abstractNumId w:val="0"/>
  </w:num>
  <w:num w:numId="10">
    <w:abstractNumId w:val="2"/>
  </w:num>
  <w:num w:numId="11">
    <w:abstractNumId w:val="14"/>
  </w:num>
  <w:num w:numId="12">
    <w:abstractNumId w:val="6"/>
  </w:num>
  <w:num w:numId="13">
    <w:abstractNumId w:val="3"/>
  </w:num>
  <w:num w:numId="14">
    <w:abstractNumId w:val="10"/>
  </w:num>
  <w:num w:numId="15">
    <w:abstractNumId w:val="4"/>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CB"/>
    <w:rsid w:val="00002F7C"/>
    <w:rsid w:val="000073CA"/>
    <w:rsid w:val="00011E10"/>
    <w:rsid w:val="0001386E"/>
    <w:rsid w:val="00016C4E"/>
    <w:rsid w:val="0002723C"/>
    <w:rsid w:val="000310F5"/>
    <w:rsid w:val="0003234F"/>
    <w:rsid w:val="00036B9C"/>
    <w:rsid w:val="000400BC"/>
    <w:rsid w:val="000459C6"/>
    <w:rsid w:val="00050D91"/>
    <w:rsid w:val="000727B3"/>
    <w:rsid w:val="0007367F"/>
    <w:rsid w:val="00074F80"/>
    <w:rsid w:val="0007797A"/>
    <w:rsid w:val="00082CF2"/>
    <w:rsid w:val="000852C6"/>
    <w:rsid w:val="00092C24"/>
    <w:rsid w:val="000A0B6A"/>
    <w:rsid w:val="000A126A"/>
    <w:rsid w:val="000A443E"/>
    <w:rsid w:val="000A724F"/>
    <w:rsid w:val="000B00F0"/>
    <w:rsid w:val="000B0ACB"/>
    <w:rsid w:val="000B63EB"/>
    <w:rsid w:val="000C2887"/>
    <w:rsid w:val="000C428F"/>
    <w:rsid w:val="000E1D08"/>
    <w:rsid w:val="000E6B6F"/>
    <w:rsid w:val="00103F3F"/>
    <w:rsid w:val="00110148"/>
    <w:rsid w:val="00115D39"/>
    <w:rsid w:val="0011700C"/>
    <w:rsid w:val="00117496"/>
    <w:rsid w:val="001212F5"/>
    <w:rsid w:val="001224AF"/>
    <w:rsid w:val="001238C6"/>
    <w:rsid w:val="00131B34"/>
    <w:rsid w:val="0013522F"/>
    <w:rsid w:val="00147ED3"/>
    <w:rsid w:val="0015529C"/>
    <w:rsid w:val="00157617"/>
    <w:rsid w:val="00166453"/>
    <w:rsid w:val="0017121B"/>
    <w:rsid w:val="0017331E"/>
    <w:rsid w:val="001740FD"/>
    <w:rsid w:val="0017586A"/>
    <w:rsid w:val="00181BE1"/>
    <w:rsid w:val="00182B5E"/>
    <w:rsid w:val="001858C2"/>
    <w:rsid w:val="001A6853"/>
    <w:rsid w:val="001B35C6"/>
    <w:rsid w:val="001B43E9"/>
    <w:rsid w:val="001B7EB0"/>
    <w:rsid w:val="001C753E"/>
    <w:rsid w:val="001D26CB"/>
    <w:rsid w:val="001F57DC"/>
    <w:rsid w:val="0021582F"/>
    <w:rsid w:val="0023447D"/>
    <w:rsid w:val="00235011"/>
    <w:rsid w:val="00244E2F"/>
    <w:rsid w:val="002523B3"/>
    <w:rsid w:val="00254CCC"/>
    <w:rsid w:val="0026001B"/>
    <w:rsid w:val="0026577A"/>
    <w:rsid w:val="00275399"/>
    <w:rsid w:val="00276112"/>
    <w:rsid w:val="00283587"/>
    <w:rsid w:val="00286ACA"/>
    <w:rsid w:val="00292E6D"/>
    <w:rsid w:val="002A0C48"/>
    <w:rsid w:val="002A3B55"/>
    <w:rsid w:val="002A42FF"/>
    <w:rsid w:val="002A616B"/>
    <w:rsid w:val="002B5C4A"/>
    <w:rsid w:val="002C1939"/>
    <w:rsid w:val="002C4130"/>
    <w:rsid w:val="002C5FA6"/>
    <w:rsid w:val="002D1C4C"/>
    <w:rsid w:val="002D7AB4"/>
    <w:rsid w:val="002E34CA"/>
    <w:rsid w:val="002F2292"/>
    <w:rsid w:val="003067EA"/>
    <w:rsid w:val="00312649"/>
    <w:rsid w:val="00322DCA"/>
    <w:rsid w:val="00324C6C"/>
    <w:rsid w:val="00325D73"/>
    <w:rsid w:val="00327359"/>
    <w:rsid w:val="00327F1C"/>
    <w:rsid w:val="00330AD4"/>
    <w:rsid w:val="00331131"/>
    <w:rsid w:val="00335597"/>
    <w:rsid w:val="00335776"/>
    <w:rsid w:val="00343A31"/>
    <w:rsid w:val="00343D6E"/>
    <w:rsid w:val="00347D7E"/>
    <w:rsid w:val="00365698"/>
    <w:rsid w:val="00366B41"/>
    <w:rsid w:val="00373B5F"/>
    <w:rsid w:val="0037629D"/>
    <w:rsid w:val="0038279E"/>
    <w:rsid w:val="00392BAF"/>
    <w:rsid w:val="003A5108"/>
    <w:rsid w:val="003B6405"/>
    <w:rsid w:val="003C38F6"/>
    <w:rsid w:val="003D033A"/>
    <w:rsid w:val="003D1C01"/>
    <w:rsid w:val="003D26D3"/>
    <w:rsid w:val="003D3E0E"/>
    <w:rsid w:val="003F0D0C"/>
    <w:rsid w:val="003F1BE9"/>
    <w:rsid w:val="00400CF0"/>
    <w:rsid w:val="00410D32"/>
    <w:rsid w:val="00411C9C"/>
    <w:rsid w:val="004122EA"/>
    <w:rsid w:val="00414D23"/>
    <w:rsid w:val="00455FE9"/>
    <w:rsid w:val="004573B4"/>
    <w:rsid w:val="00460F0F"/>
    <w:rsid w:val="00461F48"/>
    <w:rsid w:val="00462A94"/>
    <w:rsid w:val="0047142D"/>
    <w:rsid w:val="00474FC7"/>
    <w:rsid w:val="00480E1D"/>
    <w:rsid w:val="00485000"/>
    <w:rsid w:val="00486AE8"/>
    <w:rsid w:val="004D4C69"/>
    <w:rsid w:val="004E356A"/>
    <w:rsid w:val="004E7DB0"/>
    <w:rsid w:val="004F110D"/>
    <w:rsid w:val="004F6B5D"/>
    <w:rsid w:val="00504236"/>
    <w:rsid w:val="00512465"/>
    <w:rsid w:val="00517B89"/>
    <w:rsid w:val="00517C9B"/>
    <w:rsid w:val="00521699"/>
    <w:rsid w:val="0052398F"/>
    <w:rsid w:val="00537006"/>
    <w:rsid w:val="00537F38"/>
    <w:rsid w:val="00541EE1"/>
    <w:rsid w:val="0054369E"/>
    <w:rsid w:val="0054619A"/>
    <w:rsid w:val="00550DF3"/>
    <w:rsid w:val="00555758"/>
    <w:rsid w:val="005619C0"/>
    <w:rsid w:val="005647A6"/>
    <w:rsid w:val="00574094"/>
    <w:rsid w:val="00577226"/>
    <w:rsid w:val="00581E8D"/>
    <w:rsid w:val="00591B08"/>
    <w:rsid w:val="00591C27"/>
    <w:rsid w:val="005931FE"/>
    <w:rsid w:val="00597304"/>
    <w:rsid w:val="0059734C"/>
    <w:rsid w:val="005B22A5"/>
    <w:rsid w:val="005B3E94"/>
    <w:rsid w:val="005D1DE7"/>
    <w:rsid w:val="005D36A3"/>
    <w:rsid w:val="005E11E6"/>
    <w:rsid w:val="005E7785"/>
    <w:rsid w:val="005E7DAC"/>
    <w:rsid w:val="005F1BB2"/>
    <w:rsid w:val="005F4298"/>
    <w:rsid w:val="005F43D4"/>
    <w:rsid w:val="005F6D0E"/>
    <w:rsid w:val="005F77E7"/>
    <w:rsid w:val="00600DC3"/>
    <w:rsid w:val="00605584"/>
    <w:rsid w:val="0062538E"/>
    <w:rsid w:val="0063021F"/>
    <w:rsid w:val="00640A18"/>
    <w:rsid w:val="00646FB4"/>
    <w:rsid w:val="0065406F"/>
    <w:rsid w:val="0065796A"/>
    <w:rsid w:val="00657A3C"/>
    <w:rsid w:val="00661F2C"/>
    <w:rsid w:val="00673F57"/>
    <w:rsid w:val="00691A94"/>
    <w:rsid w:val="006979F9"/>
    <w:rsid w:val="006A02D0"/>
    <w:rsid w:val="006B6E2C"/>
    <w:rsid w:val="006C122A"/>
    <w:rsid w:val="006C3F0E"/>
    <w:rsid w:val="006C3F9F"/>
    <w:rsid w:val="006C6A66"/>
    <w:rsid w:val="006D2CB9"/>
    <w:rsid w:val="006D63BA"/>
    <w:rsid w:val="006F3A7F"/>
    <w:rsid w:val="00705A89"/>
    <w:rsid w:val="00716599"/>
    <w:rsid w:val="007255C6"/>
    <w:rsid w:val="00727C02"/>
    <w:rsid w:val="00734FB0"/>
    <w:rsid w:val="00742B33"/>
    <w:rsid w:val="00744852"/>
    <w:rsid w:val="007457EB"/>
    <w:rsid w:val="007466F5"/>
    <w:rsid w:val="00751658"/>
    <w:rsid w:val="007544CC"/>
    <w:rsid w:val="0076272E"/>
    <w:rsid w:val="00773F7F"/>
    <w:rsid w:val="00786911"/>
    <w:rsid w:val="007A1224"/>
    <w:rsid w:val="007B13C8"/>
    <w:rsid w:val="007C3B08"/>
    <w:rsid w:val="007E1EB7"/>
    <w:rsid w:val="007E301F"/>
    <w:rsid w:val="007F1E7F"/>
    <w:rsid w:val="007F7E59"/>
    <w:rsid w:val="00801431"/>
    <w:rsid w:val="00802E36"/>
    <w:rsid w:val="008033AA"/>
    <w:rsid w:val="00810794"/>
    <w:rsid w:val="008137FC"/>
    <w:rsid w:val="00820FCE"/>
    <w:rsid w:val="00826F14"/>
    <w:rsid w:val="008274A1"/>
    <w:rsid w:val="008279D0"/>
    <w:rsid w:val="00832A6A"/>
    <w:rsid w:val="00834C79"/>
    <w:rsid w:val="008371A6"/>
    <w:rsid w:val="00840552"/>
    <w:rsid w:val="0084092C"/>
    <w:rsid w:val="00842AD1"/>
    <w:rsid w:val="008452EC"/>
    <w:rsid w:val="00853457"/>
    <w:rsid w:val="008664EA"/>
    <w:rsid w:val="00867421"/>
    <w:rsid w:val="00873865"/>
    <w:rsid w:val="00873F2E"/>
    <w:rsid w:val="0088462F"/>
    <w:rsid w:val="0089383D"/>
    <w:rsid w:val="008A358F"/>
    <w:rsid w:val="008B0496"/>
    <w:rsid w:val="008B1603"/>
    <w:rsid w:val="008B3F97"/>
    <w:rsid w:val="008B7B04"/>
    <w:rsid w:val="008C6BD9"/>
    <w:rsid w:val="008D3795"/>
    <w:rsid w:val="008E2AAA"/>
    <w:rsid w:val="008E5869"/>
    <w:rsid w:val="008E6076"/>
    <w:rsid w:val="008F1215"/>
    <w:rsid w:val="008F1CDC"/>
    <w:rsid w:val="0090202B"/>
    <w:rsid w:val="009165E0"/>
    <w:rsid w:val="00935274"/>
    <w:rsid w:val="00935591"/>
    <w:rsid w:val="00940FC7"/>
    <w:rsid w:val="00955D38"/>
    <w:rsid w:val="00956541"/>
    <w:rsid w:val="009672F9"/>
    <w:rsid w:val="00977284"/>
    <w:rsid w:val="009816DA"/>
    <w:rsid w:val="00983150"/>
    <w:rsid w:val="00985ABA"/>
    <w:rsid w:val="009920A5"/>
    <w:rsid w:val="00993E33"/>
    <w:rsid w:val="009B2DCC"/>
    <w:rsid w:val="009B3EB4"/>
    <w:rsid w:val="009C2B2B"/>
    <w:rsid w:val="009D5246"/>
    <w:rsid w:val="009E4AB6"/>
    <w:rsid w:val="009E6199"/>
    <w:rsid w:val="009F1568"/>
    <w:rsid w:val="009F4C85"/>
    <w:rsid w:val="009F77DB"/>
    <w:rsid w:val="009F7F44"/>
    <w:rsid w:val="00A0113A"/>
    <w:rsid w:val="00A020CE"/>
    <w:rsid w:val="00A0519F"/>
    <w:rsid w:val="00A05307"/>
    <w:rsid w:val="00A17EF3"/>
    <w:rsid w:val="00A26C46"/>
    <w:rsid w:val="00A32262"/>
    <w:rsid w:val="00A431C8"/>
    <w:rsid w:val="00A542C5"/>
    <w:rsid w:val="00A623DF"/>
    <w:rsid w:val="00A7433B"/>
    <w:rsid w:val="00A8423E"/>
    <w:rsid w:val="00A8498E"/>
    <w:rsid w:val="00A85C84"/>
    <w:rsid w:val="00AA41D1"/>
    <w:rsid w:val="00AB65F3"/>
    <w:rsid w:val="00AC3CFD"/>
    <w:rsid w:val="00AD065A"/>
    <w:rsid w:val="00AD533A"/>
    <w:rsid w:val="00AE6155"/>
    <w:rsid w:val="00B00E82"/>
    <w:rsid w:val="00B0195E"/>
    <w:rsid w:val="00B07D9B"/>
    <w:rsid w:val="00B111C2"/>
    <w:rsid w:val="00B11B22"/>
    <w:rsid w:val="00B15587"/>
    <w:rsid w:val="00B220F2"/>
    <w:rsid w:val="00B23588"/>
    <w:rsid w:val="00B23773"/>
    <w:rsid w:val="00B27A2C"/>
    <w:rsid w:val="00B31F42"/>
    <w:rsid w:val="00B40A90"/>
    <w:rsid w:val="00B40C94"/>
    <w:rsid w:val="00B421ED"/>
    <w:rsid w:val="00B43BDD"/>
    <w:rsid w:val="00B6037E"/>
    <w:rsid w:val="00B64DB7"/>
    <w:rsid w:val="00B6755E"/>
    <w:rsid w:val="00B77789"/>
    <w:rsid w:val="00B81E53"/>
    <w:rsid w:val="00B85C18"/>
    <w:rsid w:val="00BA74C0"/>
    <w:rsid w:val="00BC63D9"/>
    <w:rsid w:val="00BD6C45"/>
    <w:rsid w:val="00BE4430"/>
    <w:rsid w:val="00BE5120"/>
    <w:rsid w:val="00BE58D8"/>
    <w:rsid w:val="00BE79F8"/>
    <w:rsid w:val="00BF3837"/>
    <w:rsid w:val="00C0645D"/>
    <w:rsid w:val="00C216AA"/>
    <w:rsid w:val="00C23702"/>
    <w:rsid w:val="00C27A61"/>
    <w:rsid w:val="00C31ECD"/>
    <w:rsid w:val="00C3239A"/>
    <w:rsid w:val="00C34257"/>
    <w:rsid w:val="00C37936"/>
    <w:rsid w:val="00C420DF"/>
    <w:rsid w:val="00C43034"/>
    <w:rsid w:val="00C4355C"/>
    <w:rsid w:val="00C506E7"/>
    <w:rsid w:val="00C50FD4"/>
    <w:rsid w:val="00C53066"/>
    <w:rsid w:val="00C5377B"/>
    <w:rsid w:val="00C56FEB"/>
    <w:rsid w:val="00C62984"/>
    <w:rsid w:val="00C652B5"/>
    <w:rsid w:val="00C738FC"/>
    <w:rsid w:val="00C82464"/>
    <w:rsid w:val="00C86C74"/>
    <w:rsid w:val="00C86EDF"/>
    <w:rsid w:val="00C8775F"/>
    <w:rsid w:val="00C921F1"/>
    <w:rsid w:val="00C97CC9"/>
    <w:rsid w:val="00CA629D"/>
    <w:rsid w:val="00CB21B9"/>
    <w:rsid w:val="00CB427F"/>
    <w:rsid w:val="00CC40AA"/>
    <w:rsid w:val="00CD630C"/>
    <w:rsid w:val="00CE006B"/>
    <w:rsid w:val="00CE051F"/>
    <w:rsid w:val="00CE549D"/>
    <w:rsid w:val="00CE7915"/>
    <w:rsid w:val="00CF288A"/>
    <w:rsid w:val="00CF769E"/>
    <w:rsid w:val="00D04361"/>
    <w:rsid w:val="00D10990"/>
    <w:rsid w:val="00D15320"/>
    <w:rsid w:val="00D26FC4"/>
    <w:rsid w:val="00D27201"/>
    <w:rsid w:val="00D27640"/>
    <w:rsid w:val="00D552F1"/>
    <w:rsid w:val="00D62FA9"/>
    <w:rsid w:val="00D645C6"/>
    <w:rsid w:val="00D719B3"/>
    <w:rsid w:val="00D72489"/>
    <w:rsid w:val="00D74D68"/>
    <w:rsid w:val="00D837F9"/>
    <w:rsid w:val="00D87EBA"/>
    <w:rsid w:val="00DA6108"/>
    <w:rsid w:val="00DB2AB2"/>
    <w:rsid w:val="00DB74E6"/>
    <w:rsid w:val="00DD0DC5"/>
    <w:rsid w:val="00DD12BD"/>
    <w:rsid w:val="00DD47D1"/>
    <w:rsid w:val="00DD6821"/>
    <w:rsid w:val="00DF13DB"/>
    <w:rsid w:val="00DF3295"/>
    <w:rsid w:val="00E02C65"/>
    <w:rsid w:val="00E142FB"/>
    <w:rsid w:val="00E150DE"/>
    <w:rsid w:val="00E15D27"/>
    <w:rsid w:val="00E1681C"/>
    <w:rsid w:val="00E17991"/>
    <w:rsid w:val="00E2710A"/>
    <w:rsid w:val="00E3078F"/>
    <w:rsid w:val="00E3132E"/>
    <w:rsid w:val="00E36700"/>
    <w:rsid w:val="00E37BFC"/>
    <w:rsid w:val="00E43722"/>
    <w:rsid w:val="00E463E1"/>
    <w:rsid w:val="00E56FCA"/>
    <w:rsid w:val="00E57210"/>
    <w:rsid w:val="00E619EB"/>
    <w:rsid w:val="00E64388"/>
    <w:rsid w:val="00E73AC3"/>
    <w:rsid w:val="00E75716"/>
    <w:rsid w:val="00E7683E"/>
    <w:rsid w:val="00E80AFE"/>
    <w:rsid w:val="00E83CC1"/>
    <w:rsid w:val="00E84E85"/>
    <w:rsid w:val="00E919C4"/>
    <w:rsid w:val="00E961FE"/>
    <w:rsid w:val="00E97CF3"/>
    <w:rsid w:val="00EA1A78"/>
    <w:rsid w:val="00EA4B54"/>
    <w:rsid w:val="00EB747C"/>
    <w:rsid w:val="00ED4C65"/>
    <w:rsid w:val="00ED4F08"/>
    <w:rsid w:val="00ED5998"/>
    <w:rsid w:val="00EF0158"/>
    <w:rsid w:val="00EF2357"/>
    <w:rsid w:val="00F05235"/>
    <w:rsid w:val="00F0629E"/>
    <w:rsid w:val="00F06780"/>
    <w:rsid w:val="00F12D1A"/>
    <w:rsid w:val="00F204BB"/>
    <w:rsid w:val="00F23C13"/>
    <w:rsid w:val="00F2434C"/>
    <w:rsid w:val="00F26BCD"/>
    <w:rsid w:val="00F278C5"/>
    <w:rsid w:val="00F41834"/>
    <w:rsid w:val="00F41ADF"/>
    <w:rsid w:val="00F500AC"/>
    <w:rsid w:val="00F50DBB"/>
    <w:rsid w:val="00F50FC5"/>
    <w:rsid w:val="00F63F3C"/>
    <w:rsid w:val="00F72138"/>
    <w:rsid w:val="00F752EC"/>
    <w:rsid w:val="00F75FE9"/>
    <w:rsid w:val="00F84501"/>
    <w:rsid w:val="00F95BCE"/>
    <w:rsid w:val="00FC2CD1"/>
    <w:rsid w:val="00FC3F52"/>
    <w:rsid w:val="00FC54A2"/>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8C6FB9-6FE9-4615-86D9-84C548DE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
    <w:rsid w:val="00CE05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E051F"/>
    <w:rPr>
      <w:kern w:val="2"/>
      <w:sz w:val="18"/>
      <w:szCs w:val="18"/>
    </w:rPr>
  </w:style>
  <w:style w:type="paragraph" w:styleId="a6">
    <w:name w:val="footer"/>
    <w:basedOn w:val="a"/>
    <w:link w:val="Char0"/>
    <w:rsid w:val="00CE051F"/>
    <w:pPr>
      <w:tabs>
        <w:tab w:val="center" w:pos="4153"/>
        <w:tab w:val="right" w:pos="8306"/>
      </w:tabs>
      <w:snapToGrid w:val="0"/>
      <w:jc w:val="left"/>
    </w:pPr>
    <w:rPr>
      <w:sz w:val="18"/>
      <w:szCs w:val="18"/>
    </w:rPr>
  </w:style>
  <w:style w:type="character" w:customStyle="1" w:styleId="Char0">
    <w:name w:val="页脚 Char"/>
    <w:link w:val="a6"/>
    <w:rsid w:val="00CE051F"/>
    <w:rPr>
      <w:kern w:val="2"/>
      <w:sz w:val="18"/>
      <w:szCs w:val="18"/>
    </w:rPr>
  </w:style>
  <w:style w:type="paragraph" w:styleId="a7">
    <w:name w:val="Plain Text"/>
    <w:basedOn w:val="a"/>
    <w:link w:val="Char1"/>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1">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2"/>
    <w:rsid w:val="00327359"/>
    <w:pPr>
      <w:jc w:val="left"/>
    </w:pPr>
  </w:style>
  <w:style w:type="character" w:customStyle="1" w:styleId="Char2">
    <w:name w:val="批注文字 Char"/>
    <w:link w:val="ab"/>
    <w:rsid w:val="00327359"/>
    <w:rPr>
      <w:kern w:val="2"/>
      <w:sz w:val="21"/>
      <w:szCs w:val="24"/>
    </w:rPr>
  </w:style>
  <w:style w:type="paragraph" w:styleId="ac">
    <w:name w:val="annotation subject"/>
    <w:basedOn w:val="ab"/>
    <w:next w:val="ab"/>
    <w:link w:val="Char3"/>
    <w:rsid w:val="00327359"/>
    <w:rPr>
      <w:b/>
      <w:bCs/>
    </w:rPr>
  </w:style>
  <w:style w:type="character" w:customStyle="1" w:styleId="Char3">
    <w:name w:val="批注主题 Char"/>
    <w:link w:val="ac"/>
    <w:rsid w:val="00327359"/>
    <w:rPr>
      <w:b/>
      <w:bCs/>
      <w:kern w:val="2"/>
      <w:sz w:val="21"/>
      <w:szCs w:val="24"/>
    </w:rPr>
  </w:style>
  <w:style w:type="paragraph" w:styleId="ad">
    <w:name w:val="Balloon Text"/>
    <w:basedOn w:val="a"/>
    <w:link w:val="Char4"/>
    <w:rsid w:val="00327359"/>
    <w:rPr>
      <w:sz w:val="18"/>
      <w:szCs w:val="18"/>
    </w:rPr>
  </w:style>
  <w:style w:type="character" w:customStyle="1" w:styleId="Char4">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5"/>
    <w:rsid w:val="00082CF2"/>
    <w:pPr>
      <w:ind w:leftChars="2500" w:left="100"/>
    </w:pPr>
  </w:style>
  <w:style w:type="character" w:customStyle="1" w:styleId="Char5">
    <w:name w:val="日期 Char"/>
    <w:link w:val="af"/>
    <w:rsid w:val="00082CF2"/>
    <w:rPr>
      <w:kern w:val="2"/>
      <w:sz w:val="21"/>
      <w:szCs w:val="24"/>
    </w:rPr>
  </w:style>
  <w:style w:type="paragraph" w:styleId="af0">
    <w:name w:val="List Paragraph"/>
    <w:basedOn w:val="a"/>
    <w:uiPriority w:val="34"/>
    <w:qFormat/>
    <w:rsid w:val="00C323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36101">
      <w:bodyDiv w:val="1"/>
      <w:marLeft w:val="0"/>
      <w:marRight w:val="0"/>
      <w:marTop w:val="0"/>
      <w:marBottom w:val="0"/>
      <w:divBdr>
        <w:top w:val="none" w:sz="0" w:space="0" w:color="auto"/>
        <w:left w:val="none" w:sz="0" w:space="0" w:color="auto"/>
        <w:bottom w:val="none" w:sz="0" w:space="0" w:color="auto"/>
        <w:right w:val="none" w:sz="0" w:space="0" w:color="auto"/>
      </w:divBdr>
    </w:div>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DAA11-A5B3-4502-819A-0BB2FE7D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5</Pages>
  <Words>493</Words>
  <Characters>2813</Characters>
  <Application>Microsoft Office Word</Application>
  <DocSecurity>0</DocSecurity>
  <Lines>23</Lines>
  <Paragraphs>6</Paragraphs>
  <ScaleCrop>false</ScaleCrop>
  <Company>上海市青浦区质量技术监督局/标准化科</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Windows 用户</cp:lastModifiedBy>
  <cp:revision>44</cp:revision>
  <cp:lastPrinted>2010-07-13T10:30:00Z</cp:lastPrinted>
  <dcterms:created xsi:type="dcterms:W3CDTF">2019-04-02T03:39:00Z</dcterms:created>
  <dcterms:modified xsi:type="dcterms:W3CDTF">2019-10-14T06:47:00Z</dcterms:modified>
</cp:coreProperties>
</file>