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774070" w14:textId="0CCA6685" w:rsidR="00A266B4" w:rsidRPr="000F3471" w:rsidRDefault="00AA08AA" w:rsidP="00A266B4">
      <w:pPr>
        <w:jc w:val="center"/>
        <w:rPr>
          <w:rFonts w:ascii="黑体" w:eastAsia="黑体" w:hAnsi="黑体"/>
          <w:sz w:val="36"/>
          <w:szCs w:val="36"/>
        </w:rPr>
      </w:pPr>
      <w:r>
        <w:rPr>
          <w:rFonts w:ascii="黑体" w:eastAsia="黑体" w:hAnsi="黑体" w:hint="eastAsia"/>
          <w:sz w:val="36"/>
          <w:szCs w:val="36"/>
        </w:rPr>
        <w:t>中国汽车工程学会</w:t>
      </w:r>
    </w:p>
    <w:p w14:paraId="5AEFF21C" w14:textId="611B276E" w:rsidR="00A266B4" w:rsidRPr="000F3471" w:rsidRDefault="00A266B4" w:rsidP="00D74325">
      <w:pPr>
        <w:pStyle w:val="aff9"/>
        <w:rPr>
          <w:rFonts w:ascii="黑体" w:eastAsia="黑体" w:hAnsi="黑体"/>
          <w:sz w:val="36"/>
          <w:szCs w:val="36"/>
        </w:rPr>
      </w:pPr>
      <w:r w:rsidRPr="000F3471">
        <w:rPr>
          <w:rFonts w:ascii="黑体" w:eastAsia="黑体" w:hAnsi="黑体" w:hint="eastAsia"/>
          <w:kern w:val="2"/>
          <w:sz w:val="36"/>
          <w:szCs w:val="36"/>
        </w:rPr>
        <w:t>《</w:t>
      </w:r>
      <w:r w:rsidR="00AA08AA" w:rsidRPr="00AA08AA">
        <w:rPr>
          <w:rFonts w:ascii="黑体" w:eastAsia="黑体" w:hAnsi="黑体" w:hint="eastAsia"/>
          <w:sz w:val="36"/>
          <w:szCs w:val="36"/>
        </w:rPr>
        <w:t>乘用车商品性主观评价方法</w:t>
      </w:r>
      <w:r w:rsidRPr="000F3471">
        <w:rPr>
          <w:rFonts w:ascii="黑体" w:eastAsia="黑体" w:hAnsi="黑体" w:hint="eastAsia"/>
          <w:sz w:val="36"/>
          <w:szCs w:val="36"/>
        </w:rPr>
        <w:t>》编制说明</w:t>
      </w:r>
    </w:p>
    <w:p w14:paraId="42280BD1" w14:textId="77777777" w:rsidR="006A5E3D" w:rsidRPr="000F3471" w:rsidRDefault="00280530" w:rsidP="00E542F6">
      <w:pPr>
        <w:spacing w:line="360" w:lineRule="auto"/>
        <w:rPr>
          <w:rFonts w:ascii="Times New Roman" w:hAnsi="Times New Roman"/>
          <w:sz w:val="24"/>
          <w:szCs w:val="24"/>
        </w:rPr>
      </w:pPr>
      <w:r w:rsidRPr="000F3471">
        <w:rPr>
          <w:rFonts w:ascii="Times New Roman" w:hAnsi="Times New Roman"/>
          <w:sz w:val="24"/>
          <w:szCs w:val="24"/>
        </w:rPr>
        <w:t>一</w:t>
      </w:r>
      <w:r w:rsidR="00980DE8" w:rsidRPr="000F3471">
        <w:rPr>
          <w:rFonts w:ascii="Times New Roman" w:hAnsi="Times New Roman"/>
          <w:sz w:val="24"/>
          <w:szCs w:val="24"/>
        </w:rPr>
        <w:t>、</w:t>
      </w:r>
      <w:r w:rsidRPr="000F3471">
        <w:rPr>
          <w:rFonts w:ascii="Times New Roman" w:hAnsi="Times New Roman"/>
          <w:b/>
          <w:sz w:val="24"/>
          <w:szCs w:val="24"/>
        </w:rPr>
        <w:t>工作简况</w:t>
      </w:r>
    </w:p>
    <w:p w14:paraId="155A1D21" w14:textId="77777777"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1</w:t>
      </w:r>
      <w:r w:rsidRPr="000F3471">
        <w:rPr>
          <w:rFonts w:ascii="Times New Roman" w:hAnsi="Times New Roman"/>
          <w:b/>
          <w:sz w:val="24"/>
          <w:szCs w:val="24"/>
        </w:rPr>
        <w:t>、</w:t>
      </w:r>
      <w:r w:rsidR="007C010F" w:rsidRPr="000F3471">
        <w:rPr>
          <w:rFonts w:ascii="Times New Roman" w:hAnsi="Times New Roman"/>
          <w:b/>
          <w:sz w:val="24"/>
          <w:szCs w:val="24"/>
        </w:rPr>
        <w:t>任务来源</w:t>
      </w:r>
    </w:p>
    <w:p w14:paraId="3D1C4A6A" w14:textId="09CB5215" w:rsidR="00320BE4" w:rsidRPr="000F3471" w:rsidRDefault="00AA08AA" w:rsidP="00320BE4">
      <w:pPr>
        <w:spacing w:line="360" w:lineRule="auto"/>
        <w:ind w:firstLineChars="200" w:firstLine="480"/>
        <w:rPr>
          <w:rFonts w:ascii="Times New Roman" w:hAnsi="Times New Roman"/>
          <w:sz w:val="24"/>
          <w:szCs w:val="24"/>
        </w:rPr>
      </w:pPr>
      <w:r w:rsidRPr="00AA08AA">
        <w:rPr>
          <w:rFonts w:ascii="Times New Roman" w:hAnsi="Times New Roman" w:hint="eastAsia"/>
          <w:sz w:val="24"/>
          <w:szCs w:val="24"/>
        </w:rPr>
        <w:t>在车辆研发过程中，</w:t>
      </w:r>
      <w:r w:rsidRPr="00AA08AA">
        <w:rPr>
          <w:rFonts w:ascii="Times New Roman" w:hAnsi="Times New Roman" w:hint="eastAsia"/>
          <w:sz w:val="24"/>
          <w:szCs w:val="24"/>
        </w:rPr>
        <w:t>CAE</w:t>
      </w:r>
      <w:r w:rsidRPr="00AA08AA">
        <w:rPr>
          <w:rFonts w:ascii="Times New Roman" w:hAnsi="Times New Roman" w:hint="eastAsia"/>
          <w:sz w:val="24"/>
          <w:szCs w:val="24"/>
        </w:rPr>
        <w:t>仿真分析、客观测试及主观评价是最主要的三种开发手段，国内各主流汽车企业经过多年的发展，在</w:t>
      </w:r>
      <w:r w:rsidRPr="00AA08AA">
        <w:rPr>
          <w:rFonts w:ascii="Times New Roman" w:hAnsi="Times New Roman" w:hint="eastAsia"/>
          <w:sz w:val="24"/>
          <w:szCs w:val="24"/>
        </w:rPr>
        <w:t>CAE</w:t>
      </w:r>
      <w:r w:rsidRPr="00AA08AA">
        <w:rPr>
          <w:rFonts w:ascii="Times New Roman" w:hAnsi="Times New Roman" w:hint="eastAsia"/>
          <w:sz w:val="24"/>
          <w:szCs w:val="24"/>
        </w:rPr>
        <w:t>仿真分析及客观测试领域已取得较为显著的成绩，已经逐步追赶</w:t>
      </w:r>
      <w:proofErr w:type="gramStart"/>
      <w:r w:rsidRPr="00AA08AA">
        <w:rPr>
          <w:rFonts w:ascii="Times New Roman" w:hAnsi="Times New Roman" w:hint="eastAsia"/>
          <w:sz w:val="24"/>
          <w:szCs w:val="24"/>
        </w:rPr>
        <w:t>上国外</w:t>
      </w:r>
      <w:proofErr w:type="gramEnd"/>
      <w:r w:rsidRPr="00AA08AA">
        <w:rPr>
          <w:rFonts w:ascii="Times New Roman" w:hAnsi="Times New Roman" w:hint="eastAsia"/>
          <w:sz w:val="24"/>
          <w:szCs w:val="24"/>
        </w:rPr>
        <w:t>先进汽车企业的技术发展水平；但是对于主观评价的研究，起步较晚、积累数据少，加上国外先进汽车企业对主观评价方法技术保密等一系列原因，虽然国内各主流汽车企业都在进行主观评价的工作，但是目前没有形成一套完整的整车性能主观评价体系；鉴于此，由中汽</w:t>
      </w:r>
      <w:proofErr w:type="gramStart"/>
      <w:r w:rsidRPr="00AA08AA">
        <w:rPr>
          <w:rFonts w:ascii="Times New Roman" w:hAnsi="Times New Roman" w:hint="eastAsia"/>
          <w:sz w:val="24"/>
          <w:szCs w:val="24"/>
        </w:rPr>
        <w:t>研</w:t>
      </w:r>
      <w:proofErr w:type="gramEnd"/>
      <w:r w:rsidRPr="00AA08AA">
        <w:rPr>
          <w:rFonts w:ascii="Times New Roman" w:hAnsi="Times New Roman" w:hint="eastAsia"/>
          <w:sz w:val="24"/>
          <w:szCs w:val="24"/>
        </w:rPr>
        <w:t>汽车检验中心（天津）有限公司牵头，联合国内具有专业汽车主观评价团队的汽车企业、科研机构等，依托于中国汽车工程学会的平台，开展互相合作、优势互补、技术共享的合作方式，组织专业主观评价团队进行学术研讨和技术交流活动，联合开展乘用车商品性主观评价方法研究，推出主观评价方法团体标准，加强各成员单位主观评价人员技术能力，最终推动我国汽车产品主观驾乘品质的全面提升</w:t>
      </w:r>
      <w:r w:rsidR="00320BE4" w:rsidRPr="000F3471">
        <w:rPr>
          <w:rFonts w:ascii="Times New Roman" w:hAnsi="Times New Roman" w:hint="eastAsia"/>
          <w:sz w:val="24"/>
          <w:szCs w:val="24"/>
        </w:rPr>
        <w:t>。</w:t>
      </w:r>
    </w:p>
    <w:p w14:paraId="015F8CAB" w14:textId="583E7F7E" w:rsidR="00980DE8" w:rsidRPr="000F3471" w:rsidRDefault="007C010F" w:rsidP="00694662">
      <w:pPr>
        <w:spacing w:line="360" w:lineRule="auto"/>
        <w:ind w:firstLineChars="200" w:firstLine="480"/>
        <w:rPr>
          <w:rFonts w:ascii="Times New Roman" w:hAnsi="Times New Roman"/>
          <w:sz w:val="24"/>
          <w:szCs w:val="24"/>
        </w:rPr>
      </w:pPr>
      <w:r w:rsidRPr="000F3471">
        <w:rPr>
          <w:rFonts w:ascii="Times New Roman" w:hAnsi="Times New Roman"/>
          <w:sz w:val="24"/>
          <w:szCs w:val="24"/>
        </w:rPr>
        <w:t>中国</w:t>
      </w:r>
      <w:r w:rsidR="00AA08AA">
        <w:rPr>
          <w:rFonts w:ascii="Times New Roman" w:hAnsi="Times New Roman" w:hint="eastAsia"/>
          <w:sz w:val="24"/>
          <w:szCs w:val="24"/>
        </w:rPr>
        <w:t>汽车工程学会</w:t>
      </w:r>
      <w:r w:rsidRPr="000F3471">
        <w:rPr>
          <w:rFonts w:ascii="Times New Roman" w:hAnsi="Times New Roman"/>
          <w:sz w:val="24"/>
          <w:szCs w:val="24"/>
        </w:rPr>
        <w:t>于</w:t>
      </w:r>
      <w:r w:rsidRPr="00FD2C97">
        <w:rPr>
          <w:rFonts w:ascii="Times New Roman" w:hAnsi="Times New Roman"/>
          <w:sz w:val="24"/>
          <w:szCs w:val="24"/>
        </w:rPr>
        <w:t>201</w:t>
      </w:r>
      <w:r w:rsidR="00AA08AA">
        <w:rPr>
          <w:rFonts w:ascii="Times New Roman" w:hAnsi="Times New Roman"/>
          <w:sz w:val="24"/>
          <w:szCs w:val="24"/>
        </w:rPr>
        <w:t>9</w:t>
      </w:r>
      <w:r w:rsidRPr="00FD2C97">
        <w:rPr>
          <w:rFonts w:ascii="Times New Roman" w:hAnsi="Times New Roman"/>
          <w:sz w:val="24"/>
          <w:szCs w:val="24"/>
        </w:rPr>
        <w:t>年</w:t>
      </w:r>
      <w:r w:rsidR="00AA08AA">
        <w:rPr>
          <w:rFonts w:ascii="Times New Roman" w:hAnsi="Times New Roman"/>
          <w:sz w:val="24"/>
          <w:szCs w:val="24"/>
        </w:rPr>
        <w:t>10</w:t>
      </w:r>
      <w:r w:rsidRPr="00FD2C97">
        <w:rPr>
          <w:rFonts w:ascii="Times New Roman" w:hAnsi="Times New Roman"/>
          <w:sz w:val="24"/>
          <w:szCs w:val="24"/>
        </w:rPr>
        <w:t>月</w:t>
      </w:r>
      <w:r w:rsidR="00AA08AA">
        <w:rPr>
          <w:rFonts w:ascii="Times New Roman" w:hAnsi="Times New Roman"/>
          <w:sz w:val="24"/>
          <w:szCs w:val="24"/>
        </w:rPr>
        <w:t>18</w:t>
      </w:r>
      <w:r w:rsidR="004F1277" w:rsidRPr="00FD2C97">
        <w:rPr>
          <w:rFonts w:ascii="Times New Roman" w:hAnsi="Times New Roman" w:hint="eastAsia"/>
          <w:sz w:val="24"/>
          <w:szCs w:val="24"/>
        </w:rPr>
        <w:t>日</w:t>
      </w:r>
      <w:r w:rsidRPr="000F3471">
        <w:rPr>
          <w:rFonts w:ascii="Times New Roman" w:hAnsi="Times New Roman"/>
          <w:sz w:val="24"/>
          <w:szCs w:val="24"/>
        </w:rPr>
        <w:t>批准该项目立项，并将《</w:t>
      </w:r>
      <w:r w:rsidR="00AA08AA" w:rsidRPr="00AA08AA">
        <w:rPr>
          <w:rFonts w:ascii="Times New Roman" w:hAnsi="Times New Roman" w:hint="eastAsia"/>
          <w:sz w:val="24"/>
          <w:szCs w:val="24"/>
        </w:rPr>
        <w:t>乘用车商品性主观评价方法</w:t>
      </w:r>
      <w:r w:rsidR="00AA08AA">
        <w:rPr>
          <w:rFonts w:ascii="Times New Roman" w:hAnsi="Times New Roman" w:hint="eastAsia"/>
          <w:sz w:val="24"/>
          <w:szCs w:val="24"/>
        </w:rPr>
        <w:t>》</w:t>
      </w:r>
      <w:r w:rsidRPr="000F3471">
        <w:rPr>
          <w:rFonts w:ascii="Times New Roman" w:hAnsi="Times New Roman"/>
          <w:sz w:val="24"/>
          <w:szCs w:val="24"/>
        </w:rPr>
        <w:t>团体标准制定列入</w:t>
      </w:r>
      <w:r w:rsidRPr="000F3471">
        <w:rPr>
          <w:rFonts w:ascii="Times New Roman" w:hAnsi="Times New Roman"/>
          <w:sz w:val="24"/>
          <w:szCs w:val="24"/>
        </w:rPr>
        <w:t>201</w:t>
      </w:r>
      <w:r w:rsidR="00AA08AA">
        <w:rPr>
          <w:rFonts w:ascii="Times New Roman" w:hAnsi="Times New Roman"/>
          <w:sz w:val="24"/>
          <w:szCs w:val="24"/>
        </w:rPr>
        <w:t>9</w:t>
      </w:r>
      <w:r w:rsidRPr="000F3471">
        <w:rPr>
          <w:rFonts w:ascii="Times New Roman" w:hAnsi="Times New Roman"/>
          <w:sz w:val="24"/>
          <w:szCs w:val="24"/>
        </w:rPr>
        <w:t>年计划，</w:t>
      </w:r>
      <w:r w:rsidR="004F1277" w:rsidRPr="000F3471">
        <w:rPr>
          <w:rFonts w:ascii="Times New Roman" w:hAnsi="Times New Roman" w:hint="eastAsia"/>
          <w:sz w:val="24"/>
          <w:szCs w:val="24"/>
        </w:rPr>
        <w:t>标准</w:t>
      </w:r>
      <w:r w:rsidR="00AA08AA">
        <w:rPr>
          <w:rFonts w:ascii="Times New Roman" w:hAnsi="Times New Roman" w:hint="eastAsia"/>
          <w:sz w:val="24"/>
          <w:szCs w:val="24"/>
        </w:rPr>
        <w:t>任务书号为</w:t>
      </w:r>
      <w:r w:rsidR="00AA08AA">
        <w:rPr>
          <w:rFonts w:ascii="Times New Roman" w:hAnsi="Times New Roman" w:hint="eastAsia"/>
          <w:sz w:val="24"/>
          <w:szCs w:val="24"/>
        </w:rPr>
        <w:t>2</w:t>
      </w:r>
      <w:r w:rsidR="00AA08AA">
        <w:rPr>
          <w:rFonts w:ascii="Times New Roman" w:hAnsi="Times New Roman"/>
          <w:sz w:val="24"/>
          <w:szCs w:val="24"/>
        </w:rPr>
        <w:t>019</w:t>
      </w:r>
      <w:r w:rsidR="00AA08AA">
        <w:rPr>
          <w:rFonts w:ascii="Times New Roman" w:hAnsi="Times New Roman" w:hint="eastAsia"/>
          <w:sz w:val="24"/>
          <w:szCs w:val="24"/>
        </w:rPr>
        <w:t>-</w:t>
      </w:r>
      <w:r w:rsidR="00AA08AA">
        <w:rPr>
          <w:rFonts w:ascii="Times New Roman" w:hAnsi="Times New Roman"/>
          <w:sz w:val="24"/>
          <w:szCs w:val="24"/>
        </w:rPr>
        <w:t>34</w:t>
      </w:r>
      <w:r w:rsidRPr="00FD2C97">
        <w:rPr>
          <w:rFonts w:ascii="Times New Roman" w:hAnsi="Times New Roman"/>
          <w:sz w:val="24"/>
          <w:szCs w:val="24"/>
        </w:rPr>
        <w:t>。</w:t>
      </w:r>
    </w:p>
    <w:p w14:paraId="49A42C86" w14:textId="77777777" w:rsidR="007C010F" w:rsidRPr="000F3471" w:rsidRDefault="00280530" w:rsidP="00E542F6">
      <w:pPr>
        <w:spacing w:line="360" w:lineRule="auto"/>
        <w:rPr>
          <w:rFonts w:ascii="Times New Roman" w:hAnsi="Times New Roman"/>
          <w:b/>
          <w:sz w:val="24"/>
          <w:szCs w:val="24"/>
        </w:rPr>
      </w:pPr>
      <w:r w:rsidRPr="000F3471">
        <w:rPr>
          <w:rFonts w:ascii="Times New Roman" w:hAnsi="Times New Roman"/>
          <w:b/>
          <w:sz w:val="24"/>
          <w:szCs w:val="24"/>
        </w:rPr>
        <w:t>2</w:t>
      </w:r>
      <w:r w:rsidRPr="000F3471">
        <w:rPr>
          <w:rFonts w:ascii="Times New Roman" w:hAnsi="Times New Roman"/>
          <w:b/>
          <w:sz w:val="24"/>
          <w:szCs w:val="24"/>
        </w:rPr>
        <w:t>、</w:t>
      </w:r>
      <w:r w:rsidR="007C010F" w:rsidRPr="000F3471">
        <w:rPr>
          <w:rFonts w:ascii="Times New Roman" w:hAnsi="Times New Roman"/>
          <w:b/>
          <w:sz w:val="24"/>
          <w:szCs w:val="24"/>
        </w:rPr>
        <w:t>工作过程</w:t>
      </w:r>
    </w:p>
    <w:p w14:paraId="2CA99B28" w14:textId="77777777" w:rsidR="00495DB3" w:rsidRDefault="00320BE4" w:rsidP="00A823FB">
      <w:pPr>
        <w:spacing w:line="360" w:lineRule="auto"/>
        <w:ind w:firstLine="480"/>
        <w:rPr>
          <w:rFonts w:ascii="Times New Roman" w:hAnsi="Times New Roman"/>
          <w:sz w:val="24"/>
          <w:szCs w:val="24"/>
        </w:rPr>
      </w:pPr>
      <w:r w:rsidRPr="000F3471">
        <w:rPr>
          <w:rFonts w:ascii="Times New Roman" w:hAnsi="Times New Roman" w:hint="eastAsia"/>
          <w:sz w:val="24"/>
          <w:szCs w:val="24"/>
        </w:rPr>
        <w:t>2018</w:t>
      </w:r>
      <w:r w:rsidRPr="000F3471">
        <w:rPr>
          <w:rFonts w:ascii="Times New Roman" w:hAnsi="Times New Roman" w:hint="eastAsia"/>
          <w:sz w:val="24"/>
          <w:szCs w:val="24"/>
        </w:rPr>
        <w:t>年</w:t>
      </w:r>
      <w:r w:rsidR="00A823FB">
        <w:rPr>
          <w:rFonts w:ascii="Times New Roman" w:hAnsi="Times New Roman"/>
          <w:sz w:val="24"/>
          <w:szCs w:val="24"/>
        </w:rPr>
        <w:t>6</w:t>
      </w:r>
      <w:r w:rsidRPr="000F3471">
        <w:rPr>
          <w:rFonts w:ascii="Times New Roman" w:hAnsi="Times New Roman" w:hint="eastAsia"/>
          <w:sz w:val="24"/>
          <w:szCs w:val="24"/>
        </w:rPr>
        <w:t>月</w:t>
      </w:r>
      <w:r w:rsidR="00A823FB">
        <w:rPr>
          <w:rFonts w:ascii="Times New Roman" w:hAnsi="Times New Roman"/>
          <w:sz w:val="24"/>
          <w:szCs w:val="24"/>
        </w:rPr>
        <w:t>29</w:t>
      </w:r>
      <w:r w:rsidRPr="000F3471">
        <w:rPr>
          <w:rFonts w:ascii="Times New Roman" w:hAnsi="Times New Roman" w:hint="eastAsia"/>
          <w:sz w:val="24"/>
          <w:szCs w:val="24"/>
        </w:rPr>
        <w:t>日，</w:t>
      </w:r>
      <w:r w:rsidR="00A823FB">
        <w:rPr>
          <w:rFonts w:ascii="Times New Roman" w:hAnsi="Times New Roman" w:hint="eastAsia"/>
          <w:sz w:val="24"/>
          <w:szCs w:val="24"/>
        </w:rPr>
        <w:t>中国汽车工程学</w:t>
      </w:r>
      <w:proofErr w:type="gramStart"/>
      <w:r w:rsidR="00A823FB">
        <w:rPr>
          <w:rFonts w:ascii="Times New Roman" w:hAnsi="Times New Roman" w:hint="eastAsia"/>
          <w:sz w:val="24"/>
          <w:szCs w:val="24"/>
        </w:rPr>
        <w:t>会汽车</w:t>
      </w:r>
      <w:proofErr w:type="gramEnd"/>
      <w:r w:rsidR="00A823FB">
        <w:rPr>
          <w:rFonts w:ascii="Times New Roman" w:hAnsi="Times New Roman" w:hint="eastAsia"/>
          <w:sz w:val="24"/>
          <w:szCs w:val="24"/>
        </w:rPr>
        <w:t>测试技术分会主观评价工作组在昆明召开</w:t>
      </w:r>
      <w:r w:rsidR="00A823FB">
        <w:rPr>
          <w:rFonts w:ascii="Times New Roman" w:hAnsi="Times New Roman" w:hint="eastAsia"/>
          <w:sz w:val="24"/>
          <w:szCs w:val="24"/>
        </w:rPr>
        <w:t>C</w:t>
      </w:r>
      <w:r w:rsidR="00A823FB">
        <w:rPr>
          <w:rFonts w:ascii="Times New Roman" w:hAnsi="Times New Roman"/>
          <w:sz w:val="24"/>
          <w:szCs w:val="24"/>
        </w:rPr>
        <w:t>SAE</w:t>
      </w:r>
      <w:proofErr w:type="gramStart"/>
      <w:r w:rsidR="00A823FB">
        <w:rPr>
          <w:rFonts w:ascii="Times New Roman" w:hAnsi="Times New Roman" w:hint="eastAsia"/>
          <w:sz w:val="24"/>
          <w:szCs w:val="24"/>
        </w:rPr>
        <w:t>团标《乘用车商品性主观评价方法》</w:t>
      </w:r>
      <w:proofErr w:type="gramEnd"/>
      <w:r w:rsidR="00495DB3">
        <w:rPr>
          <w:rFonts w:ascii="Times New Roman" w:hAnsi="Times New Roman" w:hint="eastAsia"/>
          <w:sz w:val="24"/>
          <w:szCs w:val="24"/>
        </w:rPr>
        <w:t>编制</w:t>
      </w:r>
      <w:r w:rsidR="00A823FB">
        <w:rPr>
          <w:rFonts w:ascii="Times New Roman" w:hAnsi="Times New Roman" w:hint="eastAsia"/>
          <w:sz w:val="24"/>
          <w:szCs w:val="24"/>
        </w:rPr>
        <w:t>启动会，来自国内</w:t>
      </w:r>
      <w:r w:rsidR="00A823FB">
        <w:rPr>
          <w:rFonts w:ascii="Times New Roman" w:hAnsi="Times New Roman" w:hint="eastAsia"/>
          <w:sz w:val="24"/>
          <w:szCs w:val="24"/>
        </w:rPr>
        <w:t>2</w:t>
      </w:r>
      <w:r w:rsidR="00A823FB">
        <w:rPr>
          <w:rFonts w:ascii="Times New Roman" w:hAnsi="Times New Roman"/>
          <w:sz w:val="24"/>
          <w:szCs w:val="24"/>
        </w:rPr>
        <w:t>9</w:t>
      </w:r>
      <w:r w:rsidR="00A823FB">
        <w:rPr>
          <w:rFonts w:ascii="Times New Roman" w:hAnsi="Times New Roman" w:hint="eastAsia"/>
          <w:sz w:val="24"/>
          <w:szCs w:val="24"/>
        </w:rPr>
        <w:t>家汽车企业、检测机构的参会代表</w:t>
      </w:r>
      <w:r w:rsidRPr="000F3471">
        <w:rPr>
          <w:rFonts w:ascii="Times New Roman" w:hAnsi="Times New Roman" w:hint="eastAsia"/>
          <w:sz w:val="24"/>
          <w:szCs w:val="24"/>
        </w:rPr>
        <w:t>齐聚一堂，共同讨论商定标准制定工作</w:t>
      </w:r>
      <w:r w:rsidR="00495DB3">
        <w:rPr>
          <w:rFonts w:ascii="Times New Roman" w:hAnsi="Times New Roman" w:hint="eastAsia"/>
          <w:sz w:val="24"/>
          <w:szCs w:val="24"/>
        </w:rPr>
        <w:t>。</w:t>
      </w:r>
    </w:p>
    <w:p w14:paraId="307BC193" w14:textId="5EA09CA3" w:rsidR="00495DB3" w:rsidRDefault="00495DB3" w:rsidP="00A823FB">
      <w:pPr>
        <w:spacing w:line="360" w:lineRule="auto"/>
        <w:ind w:firstLine="480"/>
        <w:rPr>
          <w:rFonts w:ascii="Times New Roman" w:hAnsi="Times New Roman"/>
          <w:sz w:val="24"/>
          <w:szCs w:val="24"/>
        </w:rPr>
      </w:pPr>
      <w:r>
        <w:rPr>
          <w:rFonts w:ascii="Times New Roman" w:hAnsi="Times New Roman" w:hint="eastAsia"/>
          <w:sz w:val="24"/>
          <w:szCs w:val="24"/>
        </w:rPr>
        <w:t>会议明确主观评价在产品开发过程中的重要性，行业内缺少通用性的主观评价标准，应充分利用海南汽车试验场及各成员单位的测试条件，建立协作机制，开展主观评价方法研究，推出</w:t>
      </w:r>
      <w:r w:rsidRPr="00AA08AA">
        <w:rPr>
          <w:rFonts w:ascii="Times New Roman" w:hAnsi="Times New Roman" w:hint="eastAsia"/>
          <w:sz w:val="24"/>
          <w:szCs w:val="24"/>
        </w:rPr>
        <w:t>主观评价方法团体标准</w:t>
      </w:r>
      <w:r>
        <w:rPr>
          <w:rFonts w:ascii="Times New Roman" w:hAnsi="Times New Roman" w:hint="eastAsia"/>
          <w:sz w:val="24"/>
          <w:szCs w:val="24"/>
        </w:rPr>
        <w:t>。</w:t>
      </w:r>
    </w:p>
    <w:p w14:paraId="131D4B86" w14:textId="119CD7D2" w:rsidR="00A35346" w:rsidRDefault="00C556F3" w:rsidP="00B12D67">
      <w:pPr>
        <w:spacing w:line="360" w:lineRule="auto"/>
        <w:ind w:firstLine="480"/>
        <w:rPr>
          <w:rFonts w:ascii="Times New Roman" w:hAnsi="Times New Roman" w:hint="eastAsia"/>
          <w:sz w:val="24"/>
          <w:szCs w:val="24"/>
        </w:rPr>
      </w:pPr>
      <w:r w:rsidRPr="000F3471">
        <w:rPr>
          <w:rFonts w:ascii="Times New Roman" w:hAnsi="Times New Roman" w:hint="eastAsia"/>
          <w:sz w:val="24"/>
          <w:szCs w:val="24"/>
        </w:rPr>
        <w:t>2018</w:t>
      </w:r>
      <w:r w:rsidRPr="000F3471">
        <w:rPr>
          <w:rFonts w:ascii="Times New Roman" w:hAnsi="Times New Roman" w:hint="eastAsia"/>
          <w:sz w:val="24"/>
          <w:szCs w:val="24"/>
        </w:rPr>
        <w:t>年</w:t>
      </w:r>
      <w:r w:rsidR="00495DB3">
        <w:rPr>
          <w:rFonts w:ascii="Times New Roman" w:hAnsi="Times New Roman"/>
        </w:rPr>
        <w:t>11</w:t>
      </w:r>
      <w:r w:rsidRPr="000F3471">
        <w:rPr>
          <w:rFonts w:ascii="Times New Roman" w:hAnsi="Times New Roman" w:hint="eastAsia"/>
          <w:sz w:val="24"/>
          <w:szCs w:val="24"/>
        </w:rPr>
        <w:t>月</w:t>
      </w:r>
      <w:r w:rsidR="00495DB3">
        <w:rPr>
          <w:rFonts w:ascii="Times New Roman" w:hAnsi="Times New Roman"/>
          <w:sz w:val="24"/>
          <w:szCs w:val="24"/>
        </w:rPr>
        <w:t>15</w:t>
      </w:r>
      <w:r w:rsidRPr="000F3471">
        <w:rPr>
          <w:rFonts w:ascii="Times New Roman" w:hAnsi="Times New Roman" w:hint="eastAsia"/>
          <w:sz w:val="24"/>
          <w:szCs w:val="24"/>
        </w:rPr>
        <w:t>日</w:t>
      </w:r>
      <w:r w:rsidR="00320BE4" w:rsidRPr="000F3471">
        <w:rPr>
          <w:rFonts w:ascii="Times New Roman" w:hAnsi="Times New Roman" w:hint="eastAsia"/>
          <w:sz w:val="24"/>
          <w:szCs w:val="24"/>
        </w:rPr>
        <w:t>，</w:t>
      </w:r>
      <w:r w:rsidR="00495DB3">
        <w:rPr>
          <w:rFonts w:ascii="Times New Roman" w:hAnsi="Times New Roman" w:hint="eastAsia"/>
          <w:sz w:val="24"/>
          <w:szCs w:val="24"/>
        </w:rPr>
        <w:t>中国汽车工程学</w:t>
      </w:r>
      <w:proofErr w:type="gramStart"/>
      <w:r w:rsidR="00495DB3">
        <w:rPr>
          <w:rFonts w:ascii="Times New Roman" w:hAnsi="Times New Roman" w:hint="eastAsia"/>
          <w:sz w:val="24"/>
          <w:szCs w:val="24"/>
        </w:rPr>
        <w:t>会汽车</w:t>
      </w:r>
      <w:proofErr w:type="gramEnd"/>
      <w:r w:rsidR="00495DB3">
        <w:rPr>
          <w:rFonts w:ascii="Times New Roman" w:hAnsi="Times New Roman" w:hint="eastAsia"/>
          <w:sz w:val="24"/>
          <w:szCs w:val="24"/>
        </w:rPr>
        <w:t>测试技术分会主观评价工作组</w:t>
      </w:r>
      <w:r w:rsidR="00320BE4" w:rsidRPr="000F3471">
        <w:rPr>
          <w:rFonts w:ascii="Times New Roman" w:hAnsi="Times New Roman" w:hint="eastAsia"/>
          <w:sz w:val="24"/>
          <w:szCs w:val="24"/>
        </w:rPr>
        <w:t>在</w:t>
      </w:r>
      <w:r w:rsidR="00495DB3">
        <w:rPr>
          <w:rFonts w:ascii="Times New Roman" w:hAnsi="Times New Roman" w:hint="eastAsia"/>
          <w:sz w:val="24"/>
          <w:szCs w:val="24"/>
        </w:rPr>
        <w:t>天津</w:t>
      </w:r>
      <w:r w:rsidR="00320BE4" w:rsidRPr="000F3471">
        <w:rPr>
          <w:rFonts w:ascii="Times New Roman" w:hAnsi="Times New Roman" w:hint="eastAsia"/>
          <w:sz w:val="24"/>
          <w:szCs w:val="24"/>
        </w:rPr>
        <w:t>召开</w:t>
      </w:r>
      <w:r w:rsidR="00A35346">
        <w:rPr>
          <w:rFonts w:ascii="Times New Roman" w:hAnsi="Times New Roman" w:hint="eastAsia"/>
          <w:sz w:val="24"/>
          <w:szCs w:val="24"/>
        </w:rPr>
        <w:t>C</w:t>
      </w:r>
      <w:r w:rsidR="00A35346">
        <w:rPr>
          <w:rFonts w:ascii="Times New Roman" w:hAnsi="Times New Roman"/>
          <w:sz w:val="24"/>
          <w:szCs w:val="24"/>
        </w:rPr>
        <w:t>SAE</w:t>
      </w:r>
      <w:proofErr w:type="gramStart"/>
      <w:r w:rsidR="00A35346">
        <w:rPr>
          <w:rFonts w:ascii="Times New Roman" w:hAnsi="Times New Roman" w:hint="eastAsia"/>
          <w:sz w:val="24"/>
          <w:szCs w:val="24"/>
        </w:rPr>
        <w:t>团标《乘用车商品性主观评价方法》</w:t>
      </w:r>
      <w:proofErr w:type="gramEnd"/>
      <w:r w:rsidR="00A35346">
        <w:rPr>
          <w:rFonts w:ascii="Times New Roman" w:hAnsi="Times New Roman" w:hint="eastAsia"/>
          <w:sz w:val="24"/>
          <w:szCs w:val="24"/>
        </w:rPr>
        <w:t>技术讨论会，来自国内</w:t>
      </w:r>
      <w:r w:rsidR="00A35346">
        <w:rPr>
          <w:rFonts w:ascii="Times New Roman" w:hAnsi="Times New Roman" w:hint="eastAsia"/>
          <w:sz w:val="24"/>
          <w:szCs w:val="24"/>
        </w:rPr>
        <w:t>1</w:t>
      </w:r>
      <w:r w:rsidR="00A35346">
        <w:rPr>
          <w:rFonts w:ascii="Times New Roman" w:hAnsi="Times New Roman"/>
          <w:sz w:val="24"/>
          <w:szCs w:val="24"/>
        </w:rPr>
        <w:t>9</w:t>
      </w:r>
      <w:r w:rsidR="00A35346">
        <w:rPr>
          <w:rFonts w:ascii="Times New Roman" w:hAnsi="Times New Roman" w:hint="eastAsia"/>
          <w:sz w:val="24"/>
          <w:szCs w:val="24"/>
        </w:rPr>
        <w:t>家汽车企业、检测机构的代表出席会议，参会代表对乘用车商品性主观评价项目、评价方法等技术细节进行了充分讨论，此次会议为制定乘用车商品性主观评价方</w:t>
      </w:r>
      <w:r w:rsidR="00A35346">
        <w:rPr>
          <w:rFonts w:ascii="Times New Roman" w:hAnsi="Times New Roman" w:hint="eastAsia"/>
          <w:sz w:val="24"/>
          <w:szCs w:val="24"/>
        </w:rPr>
        <w:lastRenderedPageBreak/>
        <w:t>法团体标准打下了良好的基础。</w:t>
      </w:r>
    </w:p>
    <w:p w14:paraId="35C1F6F3" w14:textId="5CDC0AD5" w:rsidR="00C556F3" w:rsidRDefault="00A35346" w:rsidP="00B12D67">
      <w:pPr>
        <w:spacing w:line="360" w:lineRule="auto"/>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sz w:val="24"/>
          <w:szCs w:val="24"/>
        </w:rPr>
        <w:t>019</w:t>
      </w:r>
      <w:r>
        <w:rPr>
          <w:rFonts w:ascii="Times New Roman" w:hAnsi="Times New Roman" w:hint="eastAsia"/>
          <w:sz w:val="24"/>
          <w:szCs w:val="24"/>
        </w:rPr>
        <w:t>年</w:t>
      </w:r>
      <w:r>
        <w:rPr>
          <w:rFonts w:ascii="Times New Roman" w:hAnsi="Times New Roman" w:hint="eastAsia"/>
          <w:sz w:val="24"/>
          <w:szCs w:val="24"/>
        </w:rPr>
        <w:t>7</w:t>
      </w:r>
      <w:r>
        <w:rPr>
          <w:rFonts w:ascii="Times New Roman" w:hAnsi="Times New Roman" w:hint="eastAsia"/>
          <w:sz w:val="24"/>
          <w:szCs w:val="24"/>
        </w:rPr>
        <w:t>月</w:t>
      </w:r>
      <w:r>
        <w:rPr>
          <w:rFonts w:ascii="Times New Roman" w:hAnsi="Times New Roman" w:hint="eastAsia"/>
          <w:sz w:val="24"/>
          <w:szCs w:val="24"/>
        </w:rPr>
        <w:t>1</w:t>
      </w:r>
      <w:r>
        <w:rPr>
          <w:rFonts w:ascii="Times New Roman" w:hAnsi="Times New Roman"/>
          <w:sz w:val="24"/>
          <w:szCs w:val="24"/>
        </w:rPr>
        <w:t>2</w:t>
      </w:r>
      <w:r>
        <w:rPr>
          <w:rFonts w:ascii="Times New Roman" w:hAnsi="Times New Roman" w:hint="eastAsia"/>
          <w:sz w:val="24"/>
          <w:szCs w:val="24"/>
        </w:rPr>
        <w:t>日，</w:t>
      </w:r>
      <w:r>
        <w:rPr>
          <w:rFonts w:ascii="Times New Roman" w:hAnsi="Times New Roman" w:hint="eastAsia"/>
          <w:sz w:val="24"/>
          <w:szCs w:val="24"/>
        </w:rPr>
        <w:t>中国汽车工程学</w:t>
      </w:r>
      <w:proofErr w:type="gramStart"/>
      <w:r>
        <w:rPr>
          <w:rFonts w:ascii="Times New Roman" w:hAnsi="Times New Roman" w:hint="eastAsia"/>
          <w:sz w:val="24"/>
          <w:szCs w:val="24"/>
        </w:rPr>
        <w:t>会汽车</w:t>
      </w:r>
      <w:proofErr w:type="gramEnd"/>
      <w:r>
        <w:rPr>
          <w:rFonts w:ascii="Times New Roman" w:hAnsi="Times New Roman" w:hint="eastAsia"/>
          <w:sz w:val="24"/>
          <w:szCs w:val="24"/>
        </w:rPr>
        <w:t>测试技术分会主观评价工作组在昆明召开</w:t>
      </w:r>
      <w:r>
        <w:rPr>
          <w:rFonts w:ascii="Times New Roman" w:hAnsi="Times New Roman" w:hint="eastAsia"/>
          <w:sz w:val="24"/>
          <w:szCs w:val="24"/>
        </w:rPr>
        <w:t>C</w:t>
      </w:r>
      <w:r>
        <w:rPr>
          <w:rFonts w:ascii="Times New Roman" w:hAnsi="Times New Roman"/>
          <w:sz w:val="24"/>
          <w:szCs w:val="24"/>
        </w:rPr>
        <w:t>SAE</w:t>
      </w:r>
      <w:proofErr w:type="gramStart"/>
      <w:r>
        <w:rPr>
          <w:rFonts w:ascii="Times New Roman" w:hAnsi="Times New Roman" w:hint="eastAsia"/>
          <w:sz w:val="24"/>
          <w:szCs w:val="24"/>
        </w:rPr>
        <w:t>团标《乘用车商品性主观评价方法》</w:t>
      </w:r>
      <w:proofErr w:type="gramEnd"/>
      <w:r>
        <w:rPr>
          <w:rFonts w:ascii="Times New Roman" w:hAnsi="Times New Roman" w:hint="eastAsia"/>
          <w:sz w:val="24"/>
          <w:szCs w:val="24"/>
        </w:rPr>
        <w:t>讨论会，来自国内</w:t>
      </w:r>
      <w:r>
        <w:rPr>
          <w:rFonts w:ascii="Times New Roman" w:hAnsi="Times New Roman" w:hint="eastAsia"/>
          <w:sz w:val="24"/>
          <w:szCs w:val="24"/>
        </w:rPr>
        <w:t>2</w:t>
      </w:r>
      <w:r>
        <w:rPr>
          <w:rFonts w:ascii="Times New Roman" w:hAnsi="Times New Roman"/>
          <w:sz w:val="24"/>
          <w:szCs w:val="24"/>
        </w:rPr>
        <w:t>3</w:t>
      </w:r>
      <w:r>
        <w:rPr>
          <w:rFonts w:ascii="Times New Roman" w:hAnsi="Times New Roman" w:hint="eastAsia"/>
          <w:sz w:val="24"/>
          <w:szCs w:val="24"/>
        </w:rPr>
        <w:t>家汽车企业、检测机构的代表出席会议，会议</w:t>
      </w:r>
      <w:proofErr w:type="gramStart"/>
      <w:r>
        <w:rPr>
          <w:rFonts w:ascii="Times New Roman" w:hAnsi="Times New Roman" w:hint="eastAsia"/>
          <w:sz w:val="24"/>
          <w:szCs w:val="24"/>
        </w:rPr>
        <w:t>针对团</w:t>
      </w:r>
      <w:proofErr w:type="gramEnd"/>
      <w:r>
        <w:rPr>
          <w:rFonts w:ascii="Times New Roman" w:hAnsi="Times New Roman" w:hint="eastAsia"/>
          <w:sz w:val="24"/>
          <w:szCs w:val="24"/>
        </w:rPr>
        <w:t>标的技术细节进行讨论，再次梳理</w:t>
      </w:r>
      <w:r w:rsidR="006D09A7">
        <w:rPr>
          <w:rFonts w:ascii="Times New Roman" w:hAnsi="Times New Roman" w:hint="eastAsia"/>
          <w:sz w:val="24"/>
          <w:szCs w:val="24"/>
        </w:rPr>
        <w:t>乘用车商品性主观评价</w:t>
      </w:r>
      <w:r w:rsidR="006D09A7">
        <w:rPr>
          <w:rFonts w:ascii="Times New Roman" w:hAnsi="Times New Roman" w:hint="eastAsia"/>
          <w:sz w:val="24"/>
          <w:szCs w:val="24"/>
        </w:rPr>
        <w:t>项目、评价条件、评价道路、评价方法等具体内容，针对商品性的定义进行了充分的沟通，有别于工程开发评价，商品性评价应关注消费者的用车体验及各项感知体验，同时商品性评价应与时俱进，随着汽车技术的发展和汽车消费的升级不断更新。</w:t>
      </w:r>
    </w:p>
    <w:p w14:paraId="00986D24" w14:textId="0F5FCCA9" w:rsidR="006D09A7" w:rsidRDefault="006D09A7" w:rsidP="00B12D67">
      <w:pPr>
        <w:spacing w:line="360" w:lineRule="auto"/>
        <w:ind w:firstLine="480"/>
        <w:rPr>
          <w:rFonts w:ascii="Times New Roman" w:hAnsi="Times New Roman" w:hint="eastAsia"/>
          <w:sz w:val="24"/>
          <w:szCs w:val="24"/>
        </w:rPr>
      </w:pPr>
      <w:r>
        <w:rPr>
          <w:rFonts w:ascii="Times New Roman" w:hAnsi="Times New Roman" w:hint="eastAsia"/>
          <w:sz w:val="24"/>
          <w:szCs w:val="24"/>
        </w:rPr>
        <w:t>2</w:t>
      </w:r>
      <w:r>
        <w:rPr>
          <w:rFonts w:ascii="Times New Roman" w:hAnsi="Times New Roman"/>
          <w:sz w:val="24"/>
          <w:szCs w:val="24"/>
        </w:rPr>
        <w:t>019</w:t>
      </w:r>
      <w:r>
        <w:rPr>
          <w:rFonts w:ascii="Times New Roman" w:hAnsi="Times New Roman" w:hint="eastAsia"/>
          <w:sz w:val="24"/>
          <w:szCs w:val="24"/>
        </w:rPr>
        <w:t>年</w:t>
      </w:r>
      <w:r>
        <w:rPr>
          <w:rFonts w:ascii="Times New Roman" w:hAnsi="Times New Roman" w:hint="eastAsia"/>
          <w:sz w:val="24"/>
          <w:szCs w:val="24"/>
        </w:rPr>
        <w:t>1</w:t>
      </w:r>
      <w:r>
        <w:rPr>
          <w:rFonts w:ascii="Times New Roman" w:hAnsi="Times New Roman"/>
          <w:sz w:val="24"/>
          <w:szCs w:val="24"/>
        </w:rPr>
        <w:t>2</w:t>
      </w:r>
      <w:r>
        <w:rPr>
          <w:rFonts w:ascii="Times New Roman" w:hAnsi="Times New Roman" w:hint="eastAsia"/>
          <w:sz w:val="24"/>
          <w:szCs w:val="24"/>
        </w:rPr>
        <w:t>月</w:t>
      </w:r>
      <w:r>
        <w:rPr>
          <w:rFonts w:ascii="Times New Roman" w:hAnsi="Times New Roman" w:hint="eastAsia"/>
          <w:sz w:val="24"/>
          <w:szCs w:val="24"/>
        </w:rPr>
        <w:t>2</w:t>
      </w:r>
      <w:r>
        <w:rPr>
          <w:rFonts w:ascii="Times New Roman" w:hAnsi="Times New Roman"/>
          <w:sz w:val="24"/>
          <w:szCs w:val="24"/>
        </w:rPr>
        <w:t>6</w:t>
      </w:r>
      <w:r>
        <w:rPr>
          <w:rFonts w:ascii="Times New Roman" w:hAnsi="Times New Roman" w:hint="eastAsia"/>
          <w:sz w:val="24"/>
          <w:szCs w:val="24"/>
        </w:rPr>
        <w:t>日，</w:t>
      </w:r>
      <w:r>
        <w:rPr>
          <w:rFonts w:ascii="Times New Roman" w:hAnsi="Times New Roman" w:hint="eastAsia"/>
          <w:sz w:val="24"/>
          <w:szCs w:val="24"/>
        </w:rPr>
        <w:t>中国汽车工程学</w:t>
      </w:r>
      <w:proofErr w:type="gramStart"/>
      <w:r>
        <w:rPr>
          <w:rFonts w:ascii="Times New Roman" w:hAnsi="Times New Roman" w:hint="eastAsia"/>
          <w:sz w:val="24"/>
          <w:szCs w:val="24"/>
        </w:rPr>
        <w:t>会汽车</w:t>
      </w:r>
      <w:proofErr w:type="gramEnd"/>
      <w:r>
        <w:rPr>
          <w:rFonts w:ascii="Times New Roman" w:hAnsi="Times New Roman" w:hint="eastAsia"/>
          <w:sz w:val="24"/>
          <w:szCs w:val="24"/>
        </w:rPr>
        <w:t>测试技术分会主观评价工作组</w:t>
      </w:r>
      <w:r>
        <w:rPr>
          <w:rFonts w:ascii="Times New Roman" w:hAnsi="Times New Roman" w:hint="eastAsia"/>
          <w:sz w:val="24"/>
          <w:szCs w:val="24"/>
        </w:rPr>
        <w:t>在盐城召开起草组组内会议，会议针对</w:t>
      </w:r>
      <w:r>
        <w:rPr>
          <w:rFonts w:ascii="Times New Roman" w:hAnsi="Times New Roman" w:hint="eastAsia"/>
          <w:sz w:val="24"/>
          <w:szCs w:val="24"/>
        </w:rPr>
        <w:t>C</w:t>
      </w:r>
      <w:r>
        <w:rPr>
          <w:rFonts w:ascii="Times New Roman" w:hAnsi="Times New Roman"/>
          <w:sz w:val="24"/>
          <w:szCs w:val="24"/>
        </w:rPr>
        <w:t>SAE</w:t>
      </w:r>
      <w:proofErr w:type="gramStart"/>
      <w:r>
        <w:rPr>
          <w:rFonts w:ascii="Times New Roman" w:hAnsi="Times New Roman" w:hint="eastAsia"/>
          <w:sz w:val="24"/>
          <w:szCs w:val="24"/>
        </w:rPr>
        <w:t>团标</w:t>
      </w:r>
      <w:r>
        <w:rPr>
          <w:rFonts w:ascii="Times New Roman" w:hAnsi="Times New Roman" w:hint="eastAsia"/>
          <w:sz w:val="24"/>
          <w:szCs w:val="24"/>
        </w:rPr>
        <w:t>《乘用车商品性主观评价方法》</w:t>
      </w:r>
      <w:proofErr w:type="gramEnd"/>
      <w:r>
        <w:rPr>
          <w:rFonts w:ascii="Times New Roman" w:hAnsi="Times New Roman" w:hint="eastAsia"/>
          <w:sz w:val="24"/>
          <w:szCs w:val="24"/>
        </w:rPr>
        <w:t>即将发布的征求意见稿内容，进行充分讨论。</w:t>
      </w:r>
    </w:p>
    <w:p w14:paraId="3E7884C0" w14:textId="77777777" w:rsidR="007C010F" w:rsidRPr="000F3471" w:rsidRDefault="00280530" w:rsidP="00E542F6">
      <w:pPr>
        <w:spacing w:line="360" w:lineRule="auto"/>
        <w:rPr>
          <w:rFonts w:ascii="Times New Roman" w:hAnsi="Times New Roman"/>
          <w:sz w:val="24"/>
          <w:szCs w:val="24"/>
        </w:rPr>
      </w:pPr>
      <w:r w:rsidRPr="000F3471">
        <w:rPr>
          <w:rFonts w:ascii="Times New Roman" w:hAnsi="Times New Roman"/>
          <w:b/>
          <w:sz w:val="24"/>
          <w:szCs w:val="24"/>
        </w:rPr>
        <w:t>3</w:t>
      </w:r>
      <w:r w:rsidRPr="000F3471">
        <w:rPr>
          <w:rFonts w:ascii="Times New Roman" w:hAnsi="Times New Roman"/>
          <w:b/>
          <w:sz w:val="24"/>
          <w:szCs w:val="24"/>
        </w:rPr>
        <w:t>、</w:t>
      </w:r>
      <w:r w:rsidR="007C010F" w:rsidRPr="000F3471">
        <w:rPr>
          <w:rFonts w:ascii="Times New Roman" w:hAnsi="Times New Roman"/>
          <w:b/>
          <w:sz w:val="24"/>
          <w:szCs w:val="24"/>
        </w:rPr>
        <w:t>主要起草单位及起草人所做的工作</w:t>
      </w:r>
    </w:p>
    <w:tbl>
      <w:tblPr>
        <w:tblStyle w:val="af1"/>
        <w:tblW w:w="8758" w:type="dxa"/>
        <w:jc w:val="center"/>
        <w:tblLook w:val="04A0" w:firstRow="1" w:lastRow="0" w:firstColumn="1" w:lastColumn="0" w:noHBand="0" w:noVBand="1"/>
      </w:tblPr>
      <w:tblGrid>
        <w:gridCol w:w="2069"/>
        <w:gridCol w:w="2126"/>
        <w:gridCol w:w="4563"/>
      </w:tblGrid>
      <w:tr w:rsidR="000F3471" w:rsidRPr="000F3471" w14:paraId="057925C6" w14:textId="77777777" w:rsidTr="003F19FE">
        <w:trPr>
          <w:jc w:val="center"/>
        </w:trPr>
        <w:tc>
          <w:tcPr>
            <w:tcW w:w="2069" w:type="dxa"/>
            <w:tcBorders>
              <w:top w:val="single" w:sz="4" w:space="0" w:color="auto"/>
              <w:left w:val="single" w:sz="4" w:space="0" w:color="auto"/>
              <w:bottom w:val="single" w:sz="4" w:space="0" w:color="auto"/>
              <w:right w:val="single" w:sz="4" w:space="0" w:color="auto"/>
            </w:tcBorders>
            <w:shd w:val="clear" w:color="auto" w:fill="auto"/>
            <w:vAlign w:val="center"/>
          </w:tcPr>
          <w:p w14:paraId="30899996" w14:textId="77777777"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主要参加单位</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14:paraId="29D5CF2F" w14:textId="77777777"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成员</w:t>
            </w:r>
          </w:p>
        </w:tc>
        <w:tc>
          <w:tcPr>
            <w:tcW w:w="4563" w:type="dxa"/>
            <w:tcBorders>
              <w:top w:val="single" w:sz="4" w:space="0" w:color="auto"/>
              <w:left w:val="single" w:sz="4" w:space="0" w:color="auto"/>
              <w:bottom w:val="single" w:sz="4" w:space="0" w:color="auto"/>
              <w:right w:val="single" w:sz="4" w:space="0" w:color="auto"/>
            </w:tcBorders>
            <w:shd w:val="clear" w:color="auto" w:fill="auto"/>
            <w:vAlign w:val="center"/>
          </w:tcPr>
          <w:p w14:paraId="0A7A00B0" w14:textId="77777777" w:rsidR="007C010F" w:rsidRPr="000F3471" w:rsidRDefault="007C010F" w:rsidP="00F53181">
            <w:pPr>
              <w:jc w:val="center"/>
              <w:rPr>
                <w:rFonts w:ascii="Times New Roman" w:hAnsi="Times New Roman"/>
                <w:sz w:val="24"/>
                <w:szCs w:val="24"/>
              </w:rPr>
            </w:pPr>
            <w:r w:rsidRPr="000F3471">
              <w:rPr>
                <w:rFonts w:ascii="Times New Roman" w:hAnsi="Times New Roman"/>
                <w:sz w:val="24"/>
                <w:szCs w:val="24"/>
              </w:rPr>
              <w:t>主要工作</w:t>
            </w:r>
          </w:p>
        </w:tc>
      </w:tr>
      <w:tr w:rsidR="000F3471" w:rsidRPr="000F3471" w14:paraId="392AEBA4" w14:textId="77777777" w:rsidTr="003F19FE">
        <w:trPr>
          <w:jc w:val="center"/>
        </w:trPr>
        <w:tc>
          <w:tcPr>
            <w:tcW w:w="2069" w:type="dxa"/>
            <w:tcBorders>
              <w:top w:val="single" w:sz="4" w:space="0" w:color="auto"/>
            </w:tcBorders>
            <w:shd w:val="clear" w:color="auto" w:fill="auto"/>
            <w:vAlign w:val="center"/>
          </w:tcPr>
          <w:p w14:paraId="13AADB7F" w14:textId="657AF9D3" w:rsidR="007C010F" w:rsidRPr="00B12D67" w:rsidRDefault="006D09A7" w:rsidP="007C010F">
            <w:pPr>
              <w:rPr>
                <w:rFonts w:ascii="Times New Roman" w:hAnsi="Times New Roman"/>
                <w:sz w:val="24"/>
                <w:szCs w:val="24"/>
              </w:rPr>
            </w:pPr>
            <w:r w:rsidRPr="006D09A7">
              <w:rPr>
                <w:rFonts w:ascii="Times New Roman" w:hAnsi="Times New Roman" w:hint="eastAsia"/>
                <w:sz w:val="24"/>
                <w:szCs w:val="24"/>
              </w:rPr>
              <w:t>中汽</w:t>
            </w:r>
            <w:proofErr w:type="gramStart"/>
            <w:r w:rsidRPr="006D09A7">
              <w:rPr>
                <w:rFonts w:ascii="Times New Roman" w:hAnsi="Times New Roman" w:hint="eastAsia"/>
                <w:sz w:val="24"/>
                <w:szCs w:val="24"/>
              </w:rPr>
              <w:t>研</w:t>
            </w:r>
            <w:proofErr w:type="gramEnd"/>
            <w:r w:rsidRPr="006D09A7">
              <w:rPr>
                <w:rFonts w:ascii="Times New Roman" w:hAnsi="Times New Roman" w:hint="eastAsia"/>
                <w:sz w:val="24"/>
                <w:szCs w:val="24"/>
              </w:rPr>
              <w:t>汽车检验中心（天津）有限公司</w:t>
            </w:r>
          </w:p>
        </w:tc>
        <w:tc>
          <w:tcPr>
            <w:tcW w:w="2126" w:type="dxa"/>
            <w:tcBorders>
              <w:top w:val="single" w:sz="4" w:space="0" w:color="auto"/>
            </w:tcBorders>
            <w:shd w:val="clear" w:color="auto" w:fill="auto"/>
            <w:vAlign w:val="center"/>
          </w:tcPr>
          <w:p w14:paraId="1CB36451" w14:textId="6AF43ACE" w:rsidR="007C010F" w:rsidRPr="000F3471" w:rsidRDefault="00F80863" w:rsidP="007C010F">
            <w:pPr>
              <w:rPr>
                <w:rFonts w:ascii="Times New Roman" w:hAnsi="Times New Roman"/>
                <w:sz w:val="24"/>
                <w:szCs w:val="24"/>
              </w:rPr>
            </w:pPr>
            <w:r w:rsidRPr="00F80863">
              <w:rPr>
                <w:rFonts w:ascii="Times New Roman" w:hAnsi="Times New Roman" w:hint="eastAsia"/>
                <w:sz w:val="24"/>
                <w:szCs w:val="24"/>
              </w:rPr>
              <w:t>雷斌、李功清、张晓辉、梁荣亮、陈嵩、沙雷、刘建军、刘学松、郭瑞玲、</w:t>
            </w:r>
            <w:proofErr w:type="gramStart"/>
            <w:r w:rsidRPr="00F80863">
              <w:rPr>
                <w:rFonts w:ascii="Times New Roman" w:hAnsi="Times New Roman" w:hint="eastAsia"/>
                <w:sz w:val="24"/>
                <w:szCs w:val="24"/>
              </w:rPr>
              <w:t>耿号</w:t>
            </w:r>
            <w:proofErr w:type="gramEnd"/>
          </w:p>
        </w:tc>
        <w:tc>
          <w:tcPr>
            <w:tcW w:w="4563" w:type="dxa"/>
            <w:tcBorders>
              <w:top w:val="single" w:sz="4" w:space="0" w:color="auto"/>
            </w:tcBorders>
            <w:shd w:val="clear" w:color="auto" w:fill="auto"/>
            <w:vAlign w:val="center"/>
          </w:tcPr>
          <w:p w14:paraId="291C2E5A" w14:textId="5749EDFC" w:rsidR="007C010F" w:rsidRPr="000F3471" w:rsidRDefault="007C010F" w:rsidP="007C010F">
            <w:pPr>
              <w:rPr>
                <w:rFonts w:ascii="Times New Roman" w:hAnsi="Times New Roman"/>
                <w:sz w:val="24"/>
                <w:szCs w:val="24"/>
              </w:rPr>
            </w:pPr>
            <w:r w:rsidRPr="000F3471">
              <w:rPr>
                <w:rFonts w:ascii="Times New Roman" w:hAnsi="Times New Roman"/>
                <w:sz w:val="24"/>
                <w:szCs w:val="24"/>
              </w:rPr>
              <w:t>负责标准制定工作、标准正文及编制说明草案起草、方法验证、组织协调等工作</w:t>
            </w:r>
          </w:p>
        </w:tc>
      </w:tr>
      <w:tr w:rsidR="000C7A00" w:rsidRPr="000F3471" w14:paraId="6E5356A1" w14:textId="77777777" w:rsidTr="003F19FE">
        <w:trPr>
          <w:jc w:val="center"/>
        </w:trPr>
        <w:tc>
          <w:tcPr>
            <w:tcW w:w="2069" w:type="dxa"/>
            <w:tcBorders>
              <w:top w:val="single" w:sz="4" w:space="0" w:color="auto"/>
            </w:tcBorders>
            <w:shd w:val="clear" w:color="auto" w:fill="auto"/>
            <w:vAlign w:val="center"/>
          </w:tcPr>
          <w:p w14:paraId="3E9ECE37" w14:textId="6D15DB90" w:rsidR="000C7A00" w:rsidRPr="000F3471" w:rsidRDefault="006D09A7" w:rsidP="007C51DA">
            <w:pPr>
              <w:rPr>
                <w:rFonts w:ascii="Times New Roman" w:hAnsi="Times New Roman"/>
                <w:sz w:val="24"/>
                <w:szCs w:val="24"/>
              </w:rPr>
            </w:pPr>
            <w:r w:rsidRPr="006D09A7">
              <w:rPr>
                <w:rFonts w:ascii="Times New Roman" w:hAnsi="Times New Roman" w:hint="eastAsia"/>
                <w:sz w:val="24"/>
                <w:szCs w:val="24"/>
              </w:rPr>
              <w:t>海南热带汽车试验有限公司</w:t>
            </w:r>
          </w:p>
        </w:tc>
        <w:tc>
          <w:tcPr>
            <w:tcW w:w="2126" w:type="dxa"/>
            <w:tcBorders>
              <w:top w:val="single" w:sz="4" w:space="0" w:color="auto"/>
            </w:tcBorders>
            <w:shd w:val="clear" w:color="auto" w:fill="auto"/>
            <w:vAlign w:val="center"/>
          </w:tcPr>
          <w:p w14:paraId="6D59F370" w14:textId="438AE293" w:rsidR="000C7A00" w:rsidRPr="000F3471" w:rsidRDefault="00F80863" w:rsidP="007C51DA">
            <w:pPr>
              <w:rPr>
                <w:rFonts w:ascii="Times New Roman" w:hAnsi="Times New Roman"/>
                <w:sz w:val="24"/>
                <w:szCs w:val="24"/>
              </w:rPr>
            </w:pPr>
            <w:r w:rsidRPr="00F80863">
              <w:rPr>
                <w:rFonts w:ascii="Times New Roman" w:hAnsi="Times New Roman" w:hint="eastAsia"/>
                <w:sz w:val="24"/>
                <w:szCs w:val="24"/>
              </w:rPr>
              <w:t>麦瑞礼、王剑丰</w:t>
            </w:r>
          </w:p>
        </w:tc>
        <w:tc>
          <w:tcPr>
            <w:tcW w:w="4563" w:type="dxa"/>
            <w:tcBorders>
              <w:top w:val="single" w:sz="4" w:space="0" w:color="auto"/>
            </w:tcBorders>
            <w:shd w:val="clear" w:color="auto" w:fill="auto"/>
            <w:vAlign w:val="center"/>
          </w:tcPr>
          <w:p w14:paraId="2EDCF943" w14:textId="4A3BBC3B" w:rsidR="000C7A00" w:rsidRPr="000F3471" w:rsidRDefault="0001533F" w:rsidP="007C51DA">
            <w:pPr>
              <w:rPr>
                <w:rFonts w:ascii="Times New Roman" w:hAnsi="Times New Roman"/>
                <w:sz w:val="24"/>
                <w:szCs w:val="24"/>
              </w:rPr>
            </w:pPr>
            <w:r w:rsidRPr="000F3471">
              <w:rPr>
                <w:rFonts w:ascii="Times New Roman" w:hAnsi="Times New Roman"/>
                <w:sz w:val="24"/>
                <w:szCs w:val="24"/>
              </w:rPr>
              <w:t>负责标准制定工作，标准正文及编制说明草案起草、方法验证、组织协调等工作</w:t>
            </w:r>
          </w:p>
        </w:tc>
      </w:tr>
      <w:tr w:rsidR="00F80863" w:rsidRPr="000F3471" w14:paraId="66A504B4" w14:textId="77777777" w:rsidTr="003F19FE">
        <w:trPr>
          <w:jc w:val="center"/>
        </w:trPr>
        <w:tc>
          <w:tcPr>
            <w:tcW w:w="2069" w:type="dxa"/>
            <w:tcBorders>
              <w:top w:val="single" w:sz="4" w:space="0" w:color="auto"/>
            </w:tcBorders>
            <w:shd w:val="clear" w:color="auto" w:fill="auto"/>
            <w:vAlign w:val="center"/>
          </w:tcPr>
          <w:p w14:paraId="0E2F4FC9" w14:textId="7987943C" w:rsidR="00F80863" w:rsidRPr="00780411" w:rsidRDefault="00F80863" w:rsidP="00F80863">
            <w:pPr>
              <w:rPr>
                <w:kern w:val="0"/>
              </w:rPr>
            </w:pPr>
            <w:r w:rsidRPr="006D09A7">
              <w:rPr>
                <w:rFonts w:ascii="Times New Roman" w:hAnsi="Times New Roman" w:hint="eastAsia"/>
                <w:sz w:val="24"/>
                <w:szCs w:val="24"/>
              </w:rPr>
              <w:t>襄阳达安汽车检测中心有限公司</w:t>
            </w:r>
          </w:p>
        </w:tc>
        <w:tc>
          <w:tcPr>
            <w:tcW w:w="2126" w:type="dxa"/>
            <w:tcBorders>
              <w:top w:val="single" w:sz="4" w:space="0" w:color="auto"/>
            </w:tcBorders>
            <w:shd w:val="clear" w:color="auto" w:fill="auto"/>
            <w:vAlign w:val="center"/>
          </w:tcPr>
          <w:p w14:paraId="481477B5" w14:textId="03F33DE1" w:rsidR="00F80863" w:rsidRPr="000F3471" w:rsidRDefault="00F80863" w:rsidP="00F80863">
            <w:pPr>
              <w:rPr>
                <w:rFonts w:ascii="Times New Roman" w:hAnsi="Times New Roman" w:hint="eastAsia"/>
                <w:sz w:val="24"/>
                <w:szCs w:val="24"/>
              </w:rPr>
            </w:pPr>
            <w:r>
              <w:rPr>
                <w:rFonts w:ascii="Times New Roman" w:hAnsi="Times New Roman" w:hint="eastAsia"/>
                <w:sz w:val="24"/>
                <w:szCs w:val="24"/>
              </w:rPr>
              <w:t>余忠</w:t>
            </w:r>
            <w:proofErr w:type="gramStart"/>
            <w:r>
              <w:rPr>
                <w:rFonts w:ascii="Times New Roman" w:hAnsi="Times New Roman" w:hint="eastAsia"/>
                <w:sz w:val="24"/>
                <w:szCs w:val="24"/>
              </w:rPr>
              <w:t>皋</w:t>
            </w:r>
            <w:proofErr w:type="gramEnd"/>
          </w:p>
        </w:tc>
        <w:tc>
          <w:tcPr>
            <w:tcW w:w="4563" w:type="dxa"/>
            <w:tcBorders>
              <w:top w:val="single" w:sz="4" w:space="0" w:color="auto"/>
            </w:tcBorders>
            <w:shd w:val="clear" w:color="auto" w:fill="auto"/>
            <w:vAlign w:val="center"/>
          </w:tcPr>
          <w:p w14:paraId="5441429B" w14:textId="26A6FEA6" w:rsidR="00F80863" w:rsidRPr="000F3471" w:rsidRDefault="00F80863" w:rsidP="00F80863">
            <w:pPr>
              <w:rPr>
                <w:rFonts w:ascii="Times New Roman" w:hAnsi="Times New Roman"/>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r w:rsidR="00F80863" w:rsidRPr="000F3471" w14:paraId="7A5C2539" w14:textId="77777777" w:rsidTr="003F19FE">
        <w:trPr>
          <w:jc w:val="center"/>
        </w:trPr>
        <w:tc>
          <w:tcPr>
            <w:tcW w:w="2069" w:type="dxa"/>
            <w:tcBorders>
              <w:top w:val="single" w:sz="4" w:space="0" w:color="auto"/>
            </w:tcBorders>
            <w:shd w:val="clear" w:color="auto" w:fill="auto"/>
            <w:vAlign w:val="center"/>
          </w:tcPr>
          <w:p w14:paraId="63B269C5" w14:textId="02F76068" w:rsidR="00F80863" w:rsidRPr="000F3471" w:rsidRDefault="00F80863" w:rsidP="00F80863">
            <w:pPr>
              <w:rPr>
                <w:rFonts w:ascii="Times New Roman" w:hAnsi="Times New Roman"/>
                <w:sz w:val="24"/>
                <w:szCs w:val="24"/>
              </w:rPr>
            </w:pPr>
            <w:r w:rsidRPr="006D09A7">
              <w:rPr>
                <w:rFonts w:ascii="Times New Roman" w:hAnsi="Times New Roman" w:hint="eastAsia"/>
                <w:sz w:val="24"/>
                <w:szCs w:val="24"/>
              </w:rPr>
              <w:t>吉利汽车研究院（宁波）有限公司</w:t>
            </w:r>
          </w:p>
        </w:tc>
        <w:tc>
          <w:tcPr>
            <w:tcW w:w="2126" w:type="dxa"/>
            <w:tcBorders>
              <w:top w:val="single" w:sz="4" w:space="0" w:color="auto"/>
            </w:tcBorders>
            <w:shd w:val="clear" w:color="auto" w:fill="auto"/>
            <w:vAlign w:val="center"/>
          </w:tcPr>
          <w:p w14:paraId="4E90987C" w14:textId="523DB9E8" w:rsidR="00F80863" w:rsidRPr="000F3471" w:rsidRDefault="00F80863" w:rsidP="00F80863">
            <w:pPr>
              <w:rPr>
                <w:rFonts w:ascii="Times New Roman" w:hAnsi="Times New Roman" w:hint="eastAsia"/>
                <w:sz w:val="24"/>
                <w:szCs w:val="24"/>
              </w:rPr>
            </w:pPr>
            <w:r>
              <w:rPr>
                <w:rFonts w:ascii="Times New Roman" w:hAnsi="Times New Roman" w:hint="eastAsia"/>
                <w:sz w:val="24"/>
                <w:szCs w:val="24"/>
              </w:rPr>
              <w:t>杨滕辉、张建文</w:t>
            </w:r>
          </w:p>
        </w:tc>
        <w:tc>
          <w:tcPr>
            <w:tcW w:w="4563" w:type="dxa"/>
            <w:tcBorders>
              <w:top w:val="single" w:sz="4" w:space="0" w:color="auto"/>
            </w:tcBorders>
            <w:shd w:val="clear" w:color="auto" w:fill="auto"/>
            <w:vAlign w:val="center"/>
          </w:tcPr>
          <w:p w14:paraId="1C36B8CC" w14:textId="6A05E0FD" w:rsidR="00F80863" w:rsidRPr="000F3471" w:rsidRDefault="00F80863" w:rsidP="00F80863">
            <w:pPr>
              <w:rPr>
                <w:rFonts w:ascii="Times New Roman" w:hAnsi="Times New Roman"/>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r w:rsidR="00F80863" w:rsidRPr="000F3471" w14:paraId="47459FCC" w14:textId="77777777" w:rsidTr="003F19FE">
        <w:trPr>
          <w:jc w:val="center"/>
        </w:trPr>
        <w:tc>
          <w:tcPr>
            <w:tcW w:w="2069" w:type="dxa"/>
            <w:tcBorders>
              <w:top w:val="single" w:sz="4" w:space="0" w:color="auto"/>
            </w:tcBorders>
            <w:shd w:val="clear" w:color="auto" w:fill="auto"/>
            <w:vAlign w:val="center"/>
          </w:tcPr>
          <w:p w14:paraId="3C0D07F9" w14:textId="4F323655" w:rsidR="00F80863" w:rsidRDefault="00F80863" w:rsidP="00F80863">
            <w:pPr>
              <w:rPr>
                <w:rFonts w:ascii="Times New Roman" w:hAnsi="Times New Roman"/>
                <w:sz w:val="24"/>
                <w:szCs w:val="24"/>
              </w:rPr>
            </w:pPr>
            <w:r w:rsidRPr="006D09A7">
              <w:rPr>
                <w:rFonts w:ascii="Times New Roman" w:hAnsi="Times New Roman" w:hint="eastAsia"/>
                <w:sz w:val="24"/>
                <w:szCs w:val="24"/>
              </w:rPr>
              <w:t>上海汽车集团股份有限公司</w:t>
            </w:r>
          </w:p>
        </w:tc>
        <w:tc>
          <w:tcPr>
            <w:tcW w:w="2126" w:type="dxa"/>
            <w:tcBorders>
              <w:top w:val="single" w:sz="4" w:space="0" w:color="auto"/>
            </w:tcBorders>
            <w:shd w:val="clear" w:color="auto" w:fill="auto"/>
            <w:vAlign w:val="center"/>
          </w:tcPr>
          <w:p w14:paraId="5AF7B67E" w14:textId="150AF7C6" w:rsidR="00F80863" w:rsidRDefault="00F80863" w:rsidP="00F80863">
            <w:pPr>
              <w:rPr>
                <w:rFonts w:ascii="Times New Roman" w:hAnsi="Times New Roman"/>
                <w:sz w:val="24"/>
                <w:szCs w:val="24"/>
              </w:rPr>
            </w:pPr>
            <w:r w:rsidRPr="00F80863">
              <w:rPr>
                <w:rFonts w:ascii="Times New Roman" w:hAnsi="Times New Roman" w:hint="eastAsia"/>
                <w:sz w:val="24"/>
                <w:szCs w:val="24"/>
              </w:rPr>
              <w:t>康飞、何国民</w:t>
            </w:r>
          </w:p>
        </w:tc>
        <w:tc>
          <w:tcPr>
            <w:tcW w:w="4563" w:type="dxa"/>
            <w:tcBorders>
              <w:top w:val="single" w:sz="4" w:space="0" w:color="auto"/>
            </w:tcBorders>
            <w:shd w:val="clear" w:color="auto" w:fill="auto"/>
            <w:vAlign w:val="center"/>
          </w:tcPr>
          <w:p w14:paraId="6C20F436" w14:textId="6D8B5F28" w:rsidR="00F80863" w:rsidRPr="007228A5" w:rsidRDefault="00F80863" w:rsidP="00F80863">
            <w:pPr>
              <w:rPr>
                <w:rFonts w:asciiTheme="minorEastAsia" w:eastAsiaTheme="minorEastAsia" w:hAnsiTheme="minorEastAsia"/>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r w:rsidR="00F80863" w:rsidRPr="000F3471" w14:paraId="4665CF57" w14:textId="77777777" w:rsidTr="0014011D">
        <w:trPr>
          <w:trHeight w:val="277"/>
          <w:jc w:val="center"/>
        </w:trPr>
        <w:tc>
          <w:tcPr>
            <w:tcW w:w="2069" w:type="dxa"/>
            <w:tcBorders>
              <w:top w:val="single" w:sz="4" w:space="0" w:color="auto"/>
            </w:tcBorders>
            <w:shd w:val="clear" w:color="auto" w:fill="auto"/>
            <w:vAlign w:val="center"/>
          </w:tcPr>
          <w:p w14:paraId="55102967" w14:textId="7DEF3817" w:rsidR="00F80863" w:rsidRPr="00780411" w:rsidRDefault="00F80863" w:rsidP="00F80863">
            <w:pPr>
              <w:rPr>
                <w:kern w:val="0"/>
              </w:rPr>
            </w:pPr>
            <w:r w:rsidRPr="006D09A7">
              <w:rPr>
                <w:rFonts w:ascii="Times New Roman" w:hAnsi="Times New Roman" w:hint="eastAsia"/>
                <w:sz w:val="24"/>
                <w:szCs w:val="24"/>
              </w:rPr>
              <w:t>比亚迪汽车工业有限公司</w:t>
            </w:r>
          </w:p>
        </w:tc>
        <w:tc>
          <w:tcPr>
            <w:tcW w:w="2126" w:type="dxa"/>
            <w:tcBorders>
              <w:top w:val="single" w:sz="4" w:space="0" w:color="auto"/>
            </w:tcBorders>
            <w:shd w:val="clear" w:color="auto" w:fill="auto"/>
            <w:vAlign w:val="center"/>
          </w:tcPr>
          <w:p w14:paraId="68113B84" w14:textId="7CED6AAC" w:rsidR="00F80863" w:rsidRDefault="00F80863" w:rsidP="00F80863">
            <w:pPr>
              <w:rPr>
                <w:rFonts w:ascii="宋体" w:hAnsi="宋体"/>
                <w:sz w:val="24"/>
                <w:szCs w:val="24"/>
              </w:rPr>
            </w:pPr>
            <w:r w:rsidRPr="00F80863">
              <w:rPr>
                <w:rFonts w:ascii="宋体" w:hAnsi="宋体" w:hint="eastAsia"/>
                <w:sz w:val="24"/>
                <w:szCs w:val="24"/>
              </w:rPr>
              <w:t>李高林、张惠林、安珂</w:t>
            </w:r>
          </w:p>
        </w:tc>
        <w:tc>
          <w:tcPr>
            <w:tcW w:w="4563" w:type="dxa"/>
            <w:tcBorders>
              <w:top w:val="single" w:sz="4" w:space="0" w:color="auto"/>
            </w:tcBorders>
            <w:shd w:val="clear" w:color="auto" w:fill="auto"/>
            <w:vAlign w:val="center"/>
          </w:tcPr>
          <w:p w14:paraId="782534C1" w14:textId="77777777" w:rsidR="00F80863" w:rsidRPr="000F3471" w:rsidRDefault="00F80863" w:rsidP="00F80863">
            <w:pPr>
              <w:rPr>
                <w:rFonts w:ascii="Times New Roman" w:hAnsi="Times New Roman"/>
                <w:sz w:val="24"/>
                <w:szCs w:val="24"/>
              </w:rPr>
            </w:pPr>
            <w:r w:rsidRPr="007228A5">
              <w:rPr>
                <w:rFonts w:asciiTheme="minorEastAsia" w:eastAsiaTheme="minorEastAsia" w:hAnsiTheme="minorEastAsia" w:hint="eastAsia"/>
                <w:sz w:val="24"/>
                <w:szCs w:val="24"/>
              </w:rPr>
              <w:t>标准</w:t>
            </w:r>
            <w:r w:rsidRPr="007228A5">
              <w:rPr>
                <w:rFonts w:asciiTheme="minorEastAsia" w:eastAsiaTheme="minorEastAsia" w:hAnsiTheme="minorEastAsia"/>
                <w:sz w:val="24"/>
                <w:szCs w:val="24"/>
              </w:rPr>
              <w:t>起草、方法验证、标准讨论与完善</w:t>
            </w:r>
          </w:p>
        </w:tc>
      </w:tr>
      <w:tr w:rsidR="00F80863" w:rsidRPr="000F3471" w14:paraId="0B51A870" w14:textId="77777777" w:rsidTr="0014011D">
        <w:trPr>
          <w:trHeight w:val="277"/>
          <w:jc w:val="center"/>
        </w:trPr>
        <w:tc>
          <w:tcPr>
            <w:tcW w:w="2069" w:type="dxa"/>
            <w:tcBorders>
              <w:top w:val="single" w:sz="4" w:space="0" w:color="auto"/>
            </w:tcBorders>
            <w:shd w:val="clear" w:color="auto" w:fill="auto"/>
            <w:vAlign w:val="center"/>
          </w:tcPr>
          <w:p w14:paraId="4AD026EE" w14:textId="36102A42" w:rsidR="00F80863" w:rsidRPr="00447D4C" w:rsidRDefault="00F80863" w:rsidP="00F80863">
            <w:pPr>
              <w:rPr>
                <w:rFonts w:ascii="Times New Roman" w:hAnsi="Times New Roman"/>
                <w:sz w:val="24"/>
                <w:szCs w:val="24"/>
              </w:rPr>
            </w:pPr>
            <w:r w:rsidRPr="006D09A7">
              <w:rPr>
                <w:rFonts w:ascii="Times New Roman" w:hAnsi="Times New Roman" w:hint="eastAsia"/>
                <w:sz w:val="24"/>
                <w:szCs w:val="24"/>
              </w:rPr>
              <w:t>东风汽车有限公司东风日产乘用车公司</w:t>
            </w:r>
          </w:p>
        </w:tc>
        <w:tc>
          <w:tcPr>
            <w:tcW w:w="2126" w:type="dxa"/>
            <w:tcBorders>
              <w:top w:val="single" w:sz="4" w:space="0" w:color="auto"/>
            </w:tcBorders>
            <w:shd w:val="clear" w:color="auto" w:fill="auto"/>
            <w:vAlign w:val="center"/>
          </w:tcPr>
          <w:p w14:paraId="2E7248A3" w14:textId="3B22502E" w:rsidR="00F80863" w:rsidRPr="00447D4C" w:rsidRDefault="00F80863" w:rsidP="00F80863">
            <w:pPr>
              <w:rPr>
                <w:rFonts w:ascii="Times New Roman" w:hAnsi="Times New Roman"/>
                <w:sz w:val="24"/>
                <w:szCs w:val="24"/>
              </w:rPr>
            </w:pPr>
            <w:r>
              <w:rPr>
                <w:rFonts w:ascii="Times New Roman" w:hAnsi="Times New Roman" w:hint="eastAsia"/>
                <w:sz w:val="24"/>
                <w:szCs w:val="24"/>
              </w:rPr>
              <w:t>夏刚</w:t>
            </w:r>
          </w:p>
        </w:tc>
        <w:tc>
          <w:tcPr>
            <w:tcW w:w="4563" w:type="dxa"/>
            <w:tcBorders>
              <w:top w:val="single" w:sz="4" w:space="0" w:color="auto"/>
            </w:tcBorders>
            <w:shd w:val="clear" w:color="auto" w:fill="auto"/>
            <w:vAlign w:val="center"/>
          </w:tcPr>
          <w:p w14:paraId="71595653" w14:textId="77777777" w:rsidR="00F80863" w:rsidRPr="00447D4C" w:rsidRDefault="00F80863" w:rsidP="00F80863">
            <w:pPr>
              <w:rPr>
                <w:rFonts w:ascii="Times New Roman" w:hAnsi="Times New Roman"/>
                <w:sz w:val="24"/>
                <w:szCs w:val="24"/>
              </w:rPr>
            </w:pPr>
            <w:r w:rsidRPr="00447D4C">
              <w:rPr>
                <w:rFonts w:ascii="Times New Roman" w:hAnsi="Times New Roman" w:hint="eastAsia"/>
                <w:sz w:val="24"/>
                <w:szCs w:val="24"/>
              </w:rPr>
              <w:t>标准</w:t>
            </w:r>
            <w:r w:rsidRPr="00447D4C">
              <w:rPr>
                <w:rFonts w:ascii="Times New Roman" w:hAnsi="Times New Roman"/>
                <w:sz w:val="24"/>
                <w:szCs w:val="24"/>
              </w:rPr>
              <w:t>起草、方法验证、标准讨论与完善</w:t>
            </w:r>
          </w:p>
        </w:tc>
      </w:tr>
      <w:tr w:rsidR="00F80863" w:rsidRPr="000F3471" w14:paraId="3067CDD7" w14:textId="77777777" w:rsidTr="003F19FE">
        <w:trPr>
          <w:jc w:val="center"/>
        </w:trPr>
        <w:tc>
          <w:tcPr>
            <w:tcW w:w="2069" w:type="dxa"/>
            <w:tcBorders>
              <w:top w:val="single" w:sz="4" w:space="0" w:color="auto"/>
            </w:tcBorders>
            <w:shd w:val="clear" w:color="auto" w:fill="auto"/>
            <w:vAlign w:val="center"/>
          </w:tcPr>
          <w:p w14:paraId="56B794F2" w14:textId="3EE5729B" w:rsidR="00F80863" w:rsidRPr="00447D4C" w:rsidRDefault="00F80863" w:rsidP="00F80863">
            <w:pPr>
              <w:rPr>
                <w:rFonts w:ascii="Times New Roman" w:hAnsi="Times New Roman"/>
                <w:sz w:val="24"/>
                <w:szCs w:val="24"/>
              </w:rPr>
            </w:pPr>
            <w:r w:rsidRPr="006D09A7">
              <w:rPr>
                <w:rFonts w:ascii="Times New Roman" w:hAnsi="Times New Roman" w:hint="eastAsia"/>
                <w:sz w:val="24"/>
                <w:szCs w:val="24"/>
              </w:rPr>
              <w:t>广州汽车集团股份有限公司汽车工程研究院</w:t>
            </w:r>
          </w:p>
        </w:tc>
        <w:tc>
          <w:tcPr>
            <w:tcW w:w="2126" w:type="dxa"/>
            <w:tcBorders>
              <w:top w:val="single" w:sz="4" w:space="0" w:color="auto"/>
            </w:tcBorders>
            <w:shd w:val="clear" w:color="auto" w:fill="auto"/>
            <w:vAlign w:val="center"/>
          </w:tcPr>
          <w:p w14:paraId="5BD9F3F6" w14:textId="77D3687C" w:rsidR="00F80863" w:rsidRPr="00447D4C" w:rsidRDefault="00F80863" w:rsidP="00F80863">
            <w:pPr>
              <w:rPr>
                <w:rFonts w:ascii="Times New Roman" w:hAnsi="Times New Roman"/>
                <w:sz w:val="24"/>
                <w:szCs w:val="24"/>
              </w:rPr>
            </w:pPr>
            <w:r w:rsidRPr="00F80863">
              <w:rPr>
                <w:rFonts w:ascii="Times New Roman" w:hAnsi="Times New Roman" w:hint="eastAsia"/>
                <w:sz w:val="24"/>
                <w:szCs w:val="24"/>
              </w:rPr>
              <w:t>李晓勇、蒋航</w:t>
            </w:r>
          </w:p>
        </w:tc>
        <w:tc>
          <w:tcPr>
            <w:tcW w:w="4563" w:type="dxa"/>
            <w:tcBorders>
              <w:top w:val="single" w:sz="4" w:space="0" w:color="auto"/>
            </w:tcBorders>
            <w:shd w:val="clear" w:color="auto" w:fill="auto"/>
            <w:vAlign w:val="center"/>
          </w:tcPr>
          <w:p w14:paraId="5370FB5C" w14:textId="77777777" w:rsidR="00F80863" w:rsidRPr="00447D4C" w:rsidRDefault="00F80863" w:rsidP="00F80863">
            <w:pPr>
              <w:rPr>
                <w:rFonts w:ascii="Times New Roman" w:hAnsi="Times New Roman"/>
                <w:sz w:val="24"/>
                <w:szCs w:val="24"/>
              </w:rPr>
            </w:pPr>
            <w:r w:rsidRPr="00447D4C">
              <w:rPr>
                <w:rFonts w:ascii="Times New Roman" w:hAnsi="Times New Roman" w:hint="eastAsia"/>
                <w:sz w:val="24"/>
                <w:szCs w:val="24"/>
              </w:rPr>
              <w:t>标准</w:t>
            </w:r>
            <w:r w:rsidRPr="00447D4C">
              <w:rPr>
                <w:rFonts w:ascii="Times New Roman" w:hAnsi="Times New Roman"/>
                <w:sz w:val="24"/>
                <w:szCs w:val="24"/>
              </w:rPr>
              <w:t>起草、方法验证、标准讨论与完善</w:t>
            </w:r>
          </w:p>
        </w:tc>
      </w:tr>
      <w:tr w:rsidR="00F80863" w:rsidRPr="000F3471" w14:paraId="157E49A1" w14:textId="77777777" w:rsidTr="003F19FE">
        <w:trPr>
          <w:jc w:val="center"/>
        </w:trPr>
        <w:tc>
          <w:tcPr>
            <w:tcW w:w="2069" w:type="dxa"/>
            <w:tcBorders>
              <w:top w:val="single" w:sz="4" w:space="0" w:color="auto"/>
            </w:tcBorders>
            <w:shd w:val="clear" w:color="auto" w:fill="auto"/>
            <w:vAlign w:val="center"/>
          </w:tcPr>
          <w:p w14:paraId="19508DA5" w14:textId="0DE09CA2" w:rsidR="00F80863" w:rsidRPr="00447D4C" w:rsidRDefault="00F80863" w:rsidP="00F80863">
            <w:pPr>
              <w:rPr>
                <w:rFonts w:ascii="Times New Roman" w:hAnsi="Times New Roman"/>
                <w:sz w:val="24"/>
                <w:szCs w:val="24"/>
              </w:rPr>
            </w:pPr>
            <w:proofErr w:type="gramStart"/>
            <w:r w:rsidRPr="00F80863">
              <w:rPr>
                <w:rFonts w:ascii="Times New Roman" w:hAnsi="Times New Roman" w:hint="eastAsia"/>
                <w:sz w:val="24"/>
                <w:szCs w:val="24"/>
              </w:rPr>
              <w:t>广汽丰田汽车有限公司</w:t>
            </w:r>
            <w:proofErr w:type="gramEnd"/>
          </w:p>
        </w:tc>
        <w:tc>
          <w:tcPr>
            <w:tcW w:w="2126" w:type="dxa"/>
            <w:tcBorders>
              <w:top w:val="single" w:sz="4" w:space="0" w:color="auto"/>
            </w:tcBorders>
            <w:shd w:val="clear" w:color="auto" w:fill="auto"/>
            <w:vAlign w:val="center"/>
          </w:tcPr>
          <w:p w14:paraId="4256B2EE" w14:textId="6EA52E65" w:rsidR="00F80863" w:rsidRPr="00447D4C" w:rsidRDefault="00F80863" w:rsidP="00F80863">
            <w:pPr>
              <w:rPr>
                <w:rFonts w:ascii="Times New Roman" w:hAnsi="Times New Roman" w:hint="eastAsia"/>
                <w:sz w:val="24"/>
                <w:szCs w:val="24"/>
              </w:rPr>
            </w:pPr>
            <w:r>
              <w:rPr>
                <w:rFonts w:ascii="Times New Roman" w:hAnsi="Times New Roman" w:hint="eastAsia"/>
                <w:sz w:val="24"/>
                <w:szCs w:val="24"/>
              </w:rPr>
              <w:t>林剑超</w:t>
            </w:r>
          </w:p>
        </w:tc>
        <w:tc>
          <w:tcPr>
            <w:tcW w:w="4563" w:type="dxa"/>
            <w:tcBorders>
              <w:top w:val="single" w:sz="4" w:space="0" w:color="auto"/>
            </w:tcBorders>
            <w:shd w:val="clear" w:color="auto" w:fill="auto"/>
            <w:vAlign w:val="center"/>
          </w:tcPr>
          <w:p w14:paraId="131B32F3" w14:textId="77777777" w:rsidR="00F80863" w:rsidRPr="00447D4C" w:rsidRDefault="00F80863" w:rsidP="00F80863">
            <w:pPr>
              <w:rPr>
                <w:rFonts w:ascii="Times New Roman" w:hAnsi="Times New Roman"/>
                <w:sz w:val="24"/>
                <w:szCs w:val="24"/>
              </w:rPr>
            </w:pPr>
            <w:r w:rsidRPr="00447D4C">
              <w:rPr>
                <w:rFonts w:ascii="Times New Roman" w:hAnsi="Times New Roman" w:hint="eastAsia"/>
                <w:sz w:val="24"/>
                <w:szCs w:val="24"/>
              </w:rPr>
              <w:t>标准</w:t>
            </w:r>
            <w:r w:rsidRPr="00447D4C">
              <w:rPr>
                <w:rFonts w:ascii="Times New Roman" w:hAnsi="Times New Roman"/>
                <w:sz w:val="24"/>
                <w:szCs w:val="24"/>
              </w:rPr>
              <w:t>起草、方法验证、标准讨论与完善</w:t>
            </w:r>
          </w:p>
        </w:tc>
      </w:tr>
      <w:tr w:rsidR="00F80863" w:rsidRPr="000F3471" w14:paraId="11A0927E" w14:textId="77777777" w:rsidTr="00F831EA">
        <w:trPr>
          <w:trHeight w:val="748"/>
          <w:jc w:val="center"/>
        </w:trPr>
        <w:tc>
          <w:tcPr>
            <w:tcW w:w="2069" w:type="dxa"/>
            <w:tcBorders>
              <w:top w:val="single" w:sz="4" w:space="0" w:color="auto"/>
            </w:tcBorders>
            <w:shd w:val="clear" w:color="auto" w:fill="auto"/>
            <w:vAlign w:val="center"/>
          </w:tcPr>
          <w:p w14:paraId="28DB658E" w14:textId="3FD2A529" w:rsidR="00F80863" w:rsidRPr="000F3471" w:rsidRDefault="00F80863" w:rsidP="00F80863">
            <w:pPr>
              <w:rPr>
                <w:rFonts w:ascii="Times New Roman" w:hAnsi="Times New Roman"/>
                <w:sz w:val="24"/>
                <w:szCs w:val="24"/>
              </w:rPr>
            </w:pPr>
            <w:r w:rsidRPr="00F80863">
              <w:rPr>
                <w:rFonts w:ascii="Times New Roman" w:hAnsi="Times New Roman" w:hint="eastAsia"/>
                <w:sz w:val="24"/>
                <w:szCs w:val="24"/>
              </w:rPr>
              <w:lastRenderedPageBreak/>
              <w:t>安徽江淮汽车集团股份有限公司</w:t>
            </w:r>
          </w:p>
        </w:tc>
        <w:tc>
          <w:tcPr>
            <w:tcW w:w="2126" w:type="dxa"/>
            <w:tcBorders>
              <w:top w:val="single" w:sz="4" w:space="0" w:color="auto"/>
            </w:tcBorders>
            <w:shd w:val="clear" w:color="auto" w:fill="auto"/>
            <w:vAlign w:val="center"/>
          </w:tcPr>
          <w:p w14:paraId="03D3B7AE" w14:textId="397476D9" w:rsidR="00F80863" w:rsidRPr="000F3471" w:rsidRDefault="00F80863" w:rsidP="00F80863">
            <w:pPr>
              <w:rPr>
                <w:rFonts w:ascii="Times New Roman" w:hAnsi="Times New Roman"/>
                <w:sz w:val="24"/>
                <w:szCs w:val="24"/>
              </w:rPr>
            </w:pPr>
            <w:r w:rsidRPr="00F80863">
              <w:rPr>
                <w:rFonts w:ascii="Times New Roman" w:hAnsi="Times New Roman" w:hint="eastAsia"/>
                <w:sz w:val="24"/>
                <w:szCs w:val="24"/>
              </w:rPr>
              <w:t>郭全俊、王</w:t>
            </w:r>
            <w:proofErr w:type="gramStart"/>
            <w:r w:rsidRPr="00F80863">
              <w:rPr>
                <w:rFonts w:ascii="Times New Roman" w:hAnsi="Times New Roman" w:hint="eastAsia"/>
                <w:sz w:val="24"/>
                <w:szCs w:val="24"/>
              </w:rPr>
              <w:t>堃</w:t>
            </w:r>
            <w:proofErr w:type="gramEnd"/>
          </w:p>
        </w:tc>
        <w:tc>
          <w:tcPr>
            <w:tcW w:w="4563" w:type="dxa"/>
            <w:tcBorders>
              <w:top w:val="single" w:sz="4" w:space="0" w:color="auto"/>
            </w:tcBorders>
            <w:shd w:val="clear" w:color="auto" w:fill="auto"/>
            <w:vAlign w:val="center"/>
          </w:tcPr>
          <w:p w14:paraId="6C3A3F70" w14:textId="77777777" w:rsidR="00F80863" w:rsidRPr="000F3471" w:rsidRDefault="00F80863" w:rsidP="00F80863">
            <w:pPr>
              <w:rPr>
                <w:rFonts w:ascii="Times New Roman" w:hAnsi="Times New Roman"/>
                <w:sz w:val="24"/>
                <w:szCs w:val="24"/>
              </w:rPr>
            </w:pPr>
            <w:r w:rsidRPr="00447D4C">
              <w:rPr>
                <w:rFonts w:ascii="Times New Roman" w:hAnsi="Times New Roman" w:hint="eastAsia"/>
                <w:sz w:val="24"/>
                <w:szCs w:val="24"/>
              </w:rPr>
              <w:t>标准</w:t>
            </w:r>
            <w:r w:rsidRPr="00447D4C">
              <w:rPr>
                <w:rFonts w:ascii="Times New Roman" w:hAnsi="Times New Roman"/>
                <w:sz w:val="24"/>
                <w:szCs w:val="24"/>
              </w:rPr>
              <w:t>起草、方法验证、标准讨论与完善</w:t>
            </w:r>
          </w:p>
        </w:tc>
      </w:tr>
    </w:tbl>
    <w:p w14:paraId="3A35C371" w14:textId="77777777" w:rsidR="00945991" w:rsidRPr="000F3471" w:rsidRDefault="00945991" w:rsidP="00945991">
      <w:pPr>
        <w:spacing w:line="360" w:lineRule="auto"/>
        <w:rPr>
          <w:rFonts w:ascii="Times New Roman" w:hAnsi="Times New Roman"/>
          <w:b/>
          <w:sz w:val="24"/>
          <w:szCs w:val="24"/>
        </w:rPr>
      </w:pPr>
    </w:p>
    <w:p w14:paraId="3B979686" w14:textId="77777777" w:rsidR="00945991" w:rsidRPr="000F3471" w:rsidRDefault="00E16C8C" w:rsidP="00945991">
      <w:pPr>
        <w:spacing w:line="360" w:lineRule="auto"/>
        <w:rPr>
          <w:rFonts w:ascii="Times New Roman" w:hAnsi="Times New Roman"/>
          <w:b/>
          <w:sz w:val="24"/>
          <w:szCs w:val="24"/>
        </w:rPr>
      </w:pPr>
      <w:r w:rsidRPr="000F3471">
        <w:rPr>
          <w:rFonts w:ascii="Times New Roman" w:hAnsi="Times New Roman"/>
          <w:b/>
          <w:sz w:val="24"/>
          <w:szCs w:val="24"/>
        </w:rPr>
        <w:t>二、标准编制原则</w:t>
      </w:r>
      <w:r w:rsidRPr="000F3471">
        <w:rPr>
          <w:rFonts w:ascii="Times New Roman" w:hAnsi="Times New Roman" w:hint="eastAsia"/>
          <w:b/>
          <w:sz w:val="24"/>
          <w:szCs w:val="24"/>
        </w:rPr>
        <w:t>和主要内容</w:t>
      </w:r>
    </w:p>
    <w:p w14:paraId="41766FAA" w14:textId="77777777" w:rsidR="00E16C8C" w:rsidRPr="000F3471" w:rsidRDefault="00E16C8C" w:rsidP="00945991">
      <w:pPr>
        <w:spacing w:line="360" w:lineRule="auto"/>
        <w:rPr>
          <w:rFonts w:ascii="Times New Roman" w:hAnsi="Times New Roman"/>
          <w:b/>
          <w:sz w:val="24"/>
          <w:szCs w:val="24"/>
        </w:rPr>
      </w:pPr>
      <w:r w:rsidRPr="000F3471">
        <w:rPr>
          <w:rFonts w:ascii="Times New Roman" w:hAnsi="Times New Roman" w:hint="eastAsia"/>
          <w:b/>
          <w:sz w:val="24"/>
          <w:szCs w:val="24"/>
        </w:rPr>
        <w:t>1</w:t>
      </w:r>
      <w:r w:rsidR="00945991" w:rsidRPr="000F3471">
        <w:rPr>
          <w:rFonts w:ascii="Times New Roman" w:hAnsi="Times New Roman" w:hint="eastAsia"/>
          <w:b/>
          <w:sz w:val="24"/>
          <w:szCs w:val="24"/>
        </w:rPr>
        <w:t>、</w:t>
      </w:r>
      <w:r w:rsidRPr="000F3471">
        <w:rPr>
          <w:rFonts w:ascii="Times New Roman" w:hAnsi="Times New Roman" w:hint="eastAsia"/>
          <w:b/>
          <w:sz w:val="24"/>
          <w:szCs w:val="24"/>
        </w:rPr>
        <w:t xml:space="preserve"> </w:t>
      </w:r>
      <w:r w:rsidRPr="000F3471">
        <w:rPr>
          <w:rFonts w:ascii="Times New Roman" w:hAnsi="Times New Roman" w:hint="eastAsia"/>
          <w:b/>
          <w:sz w:val="24"/>
          <w:szCs w:val="24"/>
        </w:rPr>
        <w:t>标准制定原则</w:t>
      </w:r>
    </w:p>
    <w:p w14:paraId="77A6B68E" w14:textId="77777777" w:rsidR="007C010F" w:rsidRPr="000F3471" w:rsidRDefault="00E16C8C" w:rsidP="00E16C8C">
      <w:pPr>
        <w:spacing w:line="360" w:lineRule="auto"/>
        <w:rPr>
          <w:rFonts w:ascii="Times New Roman" w:hAnsi="Times New Roman"/>
          <w:sz w:val="24"/>
          <w:szCs w:val="24"/>
        </w:rPr>
      </w:pPr>
      <w:r w:rsidRPr="000F3471">
        <w:rPr>
          <w:rFonts w:ascii="Times New Roman" w:hAnsi="Times New Roman" w:hint="eastAsia"/>
          <w:sz w:val="24"/>
          <w:szCs w:val="24"/>
        </w:rPr>
        <w:t xml:space="preserve">    </w:t>
      </w:r>
      <w:r w:rsidR="00280530" w:rsidRPr="000F3471">
        <w:rPr>
          <w:rFonts w:ascii="Times New Roman" w:hAnsi="Times New Roman"/>
          <w:sz w:val="24"/>
          <w:szCs w:val="24"/>
        </w:rPr>
        <w:t>（</w:t>
      </w:r>
      <w:r w:rsidR="00280530" w:rsidRPr="000F3471">
        <w:rPr>
          <w:rFonts w:ascii="Times New Roman" w:hAnsi="Times New Roman"/>
          <w:sz w:val="24"/>
          <w:szCs w:val="24"/>
        </w:rPr>
        <w:t>1</w:t>
      </w:r>
      <w:r w:rsidR="00280530" w:rsidRPr="000F3471">
        <w:rPr>
          <w:rFonts w:ascii="Times New Roman" w:hAnsi="Times New Roman"/>
          <w:sz w:val="24"/>
          <w:szCs w:val="24"/>
        </w:rPr>
        <w:t>）</w:t>
      </w:r>
      <w:r w:rsidR="007C010F" w:rsidRPr="000F3471">
        <w:rPr>
          <w:rFonts w:ascii="Times New Roman" w:hAnsi="Times New Roman"/>
          <w:sz w:val="24"/>
          <w:szCs w:val="24"/>
        </w:rPr>
        <w:t>原则性：根据《中华人民共和国标准法》及其《实施细则》、《标准化工作导则第</w:t>
      </w:r>
      <w:r w:rsidR="007C010F" w:rsidRPr="000F3471">
        <w:rPr>
          <w:rFonts w:ascii="Times New Roman" w:hAnsi="Times New Roman"/>
          <w:sz w:val="24"/>
          <w:szCs w:val="24"/>
        </w:rPr>
        <w:t>1</w:t>
      </w:r>
      <w:r w:rsidR="007C010F" w:rsidRPr="000F3471">
        <w:rPr>
          <w:rFonts w:ascii="Times New Roman" w:hAnsi="Times New Roman"/>
          <w:sz w:val="24"/>
          <w:szCs w:val="24"/>
        </w:rPr>
        <w:t>部分：标准的结构和编写》</w:t>
      </w:r>
      <w:r w:rsidR="007C010F" w:rsidRPr="000F3471">
        <w:rPr>
          <w:rFonts w:ascii="Times New Roman" w:hAnsi="Times New Roman"/>
          <w:sz w:val="24"/>
          <w:szCs w:val="24"/>
        </w:rPr>
        <w:t>GB/T 1.1</w:t>
      </w:r>
      <w:r w:rsidR="007C010F" w:rsidRPr="000F3471">
        <w:rPr>
          <w:rFonts w:ascii="Times New Roman" w:hAnsi="Times New Roman"/>
          <w:sz w:val="24"/>
          <w:szCs w:val="24"/>
        </w:rPr>
        <w:t>－</w:t>
      </w:r>
      <w:r w:rsidR="007C010F" w:rsidRPr="000F3471">
        <w:rPr>
          <w:rFonts w:ascii="Times New Roman" w:hAnsi="Times New Roman"/>
          <w:sz w:val="24"/>
          <w:szCs w:val="24"/>
        </w:rPr>
        <w:t>2009</w:t>
      </w:r>
      <w:r w:rsidR="007C010F" w:rsidRPr="000F3471">
        <w:rPr>
          <w:rFonts w:ascii="Times New Roman" w:hAnsi="Times New Roman"/>
          <w:sz w:val="24"/>
          <w:szCs w:val="24"/>
        </w:rPr>
        <w:t>进行编制。</w:t>
      </w:r>
    </w:p>
    <w:p w14:paraId="51B651B5" w14:textId="62595409" w:rsidR="00685AA9" w:rsidRPr="000F3471" w:rsidRDefault="00280530" w:rsidP="00A175D3">
      <w:pPr>
        <w:spacing w:line="360" w:lineRule="auto"/>
        <w:ind w:firstLineChars="200" w:firstLine="480"/>
        <w:rPr>
          <w:rFonts w:ascii="Times New Roman" w:hAnsi="Times New Roman"/>
          <w:sz w:val="24"/>
          <w:szCs w:val="24"/>
        </w:rPr>
      </w:pPr>
      <w:r w:rsidRPr="000F3471">
        <w:rPr>
          <w:rFonts w:ascii="Times New Roman" w:hAnsi="Times New Roman"/>
          <w:sz w:val="24"/>
          <w:szCs w:val="24"/>
        </w:rPr>
        <w:t>（</w:t>
      </w:r>
      <w:r w:rsidRPr="000F3471">
        <w:rPr>
          <w:rFonts w:ascii="Times New Roman" w:hAnsi="Times New Roman"/>
          <w:sz w:val="24"/>
          <w:szCs w:val="24"/>
        </w:rPr>
        <w:t>2</w:t>
      </w:r>
      <w:r w:rsidRPr="000F3471">
        <w:rPr>
          <w:rFonts w:ascii="Times New Roman" w:hAnsi="Times New Roman"/>
          <w:sz w:val="24"/>
          <w:szCs w:val="24"/>
        </w:rPr>
        <w:t>）</w:t>
      </w:r>
      <w:r w:rsidR="007C010F" w:rsidRPr="000F3471">
        <w:rPr>
          <w:rFonts w:ascii="Times New Roman" w:hAnsi="Times New Roman"/>
          <w:sz w:val="24"/>
          <w:szCs w:val="24"/>
        </w:rPr>
        <w:t>适应性：</w:t>
      </w:r>
      <w:r w:rsidR="00A175D3" w:rsidRPr="000F3471">
        <w:rPr>
          <w:rFonts w:ascii="Times New Roman" w:hAnsi="Times New Roman" w:hint="eastAsia"/>
          <w:sz w:val="24"/>
          <w:szCs w:val="24"/>
        </w:rPr>
        <w:t>本标准适用于</w:t>
      </w:r>
      <w:r w:rsidR="002C0723" w:rsidRPr="002C0723">
        <w:rPr>
          <w:rFonts w:ascii="Times New Roman" w:hAnsi="Times New Roman" w:hint="eastAsia"/>
          <w:sz w:val="24"/>
          <w:szCs w:val="24"/>
        </w:rPr>
        <w:t>乘用车商品性主观评价方法（不包括先进驾驶辅助系统主观评价方法），其他类型汽车参照执行</w:t>
      </w:r>
      <w:r w:rsidR="002C0723">
        <w:rPr>
          <w:rFonts w:ascii="Times New Roman" w:hAnsi="Times New Roman" w:hint="eastAsia"/>
          <w:sz w:val="24"/>
          <w:szCs w:val="24"/>
        </w:rPr>
        <w:t>。</w:t>
      </w:r>
    </w:p>
    <w:p w14:paraId="19329FA7" w14:textId="17F9C0ED" w:rsidR="00E16C8C" w:rsidRPr="000F3471" w:rsidRDefault="007C51DA" w:rsidP="00945991">
      <w:pPr>
        <w:spacing w:line="360" w:lineRule="auto"/>
        <w:rPr>
          <w:rFonts w:ascii="Times New Roman" w:hAnsi="Times New Roman"/>
          <w:b/>
          <w:sz w:val="24"/>
          <w:szCs w:val="24"/>
        </w:rPr>
      </w:pPr>
      <w:r w:rsidRPr="000F3471">
        <w:rPr>
          <w:rFonts w:asciiTheme="majorEastAsia" w:eastAsiaTheme="majorEastAsia" w:hAnsiTheme="majorEastAsia" w:hint="eastAsia"/>
          <w:sz w:val="24"/>
          <w:szCs w:val="24"/>
        </w:rPr>
        <w:t xml:space="preserve">   </w:t>
      </w:r>
      <w:r w:rsidR="00E16C8C" w:rsidRPr="000F3471">
        <w:rPr>
          <w:rFonts w:ascii="Times New Roman" w:hAnsi="Times New Roman" w:hint="eastAsia"/>
          <w:b/>
          <w:sz w:val="24"/>
          <w:szCs w:val="24"/>
        </w:rPr>
        <w:t>2</w:t>
      </w:r>
      <w:r w:rsidR="00945991" w:rsidRPr="000F3471">
        <w:rPr>
          <w:rFonts w:ascii="Times New Roman" w:hAnsi="Times New Roman" w:hint="eastAsia"/>
          <w:b/>
          <w:sz w:val="24"/>
          <w:szCs w:val="24"/>
        </w:rPr>
        <w:t>、</w:t>
      </w:r>
      <w:r w:rsidR="00E16C8C" w:rsidRPr="000F3471">
        <w:rPr>
          <w:rFonts w:ascii="Times New Roman" w:hAnsi="Times New Roman" w:hint="eastAsia"/>
          <w:b/>
          <w:sz w:val="24"/>
          <w:szCs w:val="24"/>
        </w:rPr>
        <w:t>标准主要技术内容</w:t>
      </w:r>
    </w:p>
    <w:p w14:paraId="46237C18" w14:textId="77603818" w:rsidR="00A175D3" w:rsidRPr="000F3471" w:rsidRDefault="00A175D3" w:rsidP="000F3471">
      <w:pPr>
        <w:spacing w:line="360" w:lineRule="auto"/>
        <w:ind w:firstLineChars="200" w:firstLine="480"/>
        <w:rPr>
          <w:rFonts w:asciiTheme="majorEastAsia" w:eastAsiaTheme="majorEastAsia" w:hAnsiTheme="majorEastAsia"/>
          <w:sz w:val="24"/>
          <w:szCs w:val="24"/>
        </w:rPr>
      </w:pPr>
      <w:r w:rsidRPr="000F3471">
        <w:rPr>
          <w:rFonts w:asciiTheme="majorEastAsia" w:eastAsiaTheme="majorEastAsia" w:hAnsiTheme="majorEastAsia" w:hint="eastAsia"/>
          <w:sz w:val="24"/>
          <w:szCs w:val="24"/>
        </w:rPr>
        <w:t>（1）</w:t>
      </w:r>
      <w:r w:rsidR="002C0723">
        <w:rPr>
          <w:rFonts w:asciiTheme="majorEastAsia" w:eastAsiaTheme="majorEastAsia" w:hAnsiTheme="majorEastAsia" w:hint="eastAsia"/>
          <w:sz w:val="24"/>
          <w:szCs w:val="24"/>
        </w:rPr>
        <w:t>主观评价定义及各项评价项目定义</w:t>
      </w:r>
      <w:r w:rsidRPr="000F3471">
        <w:rPr>
          <w:rFonts w:asciiTheme="majorEastAsia" w:eastAsiaTheme="majorEastAsia" w:hAnsiTheme="majorEastAsia" w:hint="eastAsia"/>
          <w:sz w:val="24"/>
          <w:szCs w:val="24"/>
        </w:rPr>
        <w:t>。</w:t>
      </w:r>
    </w:p>
    <w:p w14:paraId="5A5C87EC" w14:textId="78540AD1" w:rsidR="00A175D3" w:rsidRPr="000F3471" w:rsidRDefault="000F3471" w:rsidP="000F3471">
      <w:pPr>
        <w:spacing w:line="360" w:lineRule="auto"/>
        <w:ind w:firstLineChars="200" w:firstLine="480"/>
        <w:rPr>
          <w:rFonts w:asciiTheme="majorEastAsia" w:eastAsiaTheme="majorEastAsia" w:hAnsiTheme="majorEastAsia"/>
          <w:sz w:val="24"/>
          <w:szCs w:val="24"/>
        </w:rPr>
      </w:pPr>
      <w:r w:rsidRPr="000F3471">
        <w:rPr>
          <w:rFonts w:asciiTheme="majorEastAsia" w:eastAsiaTheme="majorEastAsia" w:hAnsiTheme="majorEastAsia" w:hint="eastAsia"/>
          <w:sz w:val="24"/>
          <w:szCs w:val="24"/>
        </w:rPr>
        <w:t>（2）</w:t>
      </w:r>
      <w:r w:rsidR="002C0723">
        <w:rPr>
          <w:rFonts w:asciiTheme="majorEastAsia" w:eastAsiaTheme="majorEastAsia" w:hAnsiTheme="majorEastAsia" w:hint="eastAsia"/>
          <w:sz w:val="24"/>
          <w:szCs w:val="24"/>
        </w:rPr>
        <w:t>主观评价车辆条件、道路条件、气象条件。</w:t>
      </w:r>
    </w:p>
    <w:p w14:paraId="2AD75575" w14:textId="7B866459" w:rsidR="00A175D3" w:rsidRDefault="000F3471" w:rsidP="000F3471">
      <w:pPr>
        <w:spacing w:line="360" w:lineRule="auto"/>
        <w:ind w:firstLineChars="200" w:firstLine="480"/>
        <w:rPr>
          <w:rFonts w:asciiTheme="majorEastAsia" w:eastAsiaTheme="majorEastAsia" w:hAnsiTheme="majorEastAsia"/>
          <w:sz w:val="24"/>
          <w:szCs w:val="24"/>
        </w:rPr>
      </w:pPr>
      <w:r w:rsidRPr="000F3471">
        <w:rPr>
          <w:rFonts w:asciiTheme="majorEastAsia" w:eastAsiaTheme="majorEastAsia" w:hAnsiTheme="majorEastAsia" w:hint="eastAsia"/>
          <w:sz w:val="24"/>
          <w:szCs w:val="24"/>
        </w:rPr>
        <w:t>（3</w:t>
      </w:r>
      <w:r w:rsidRPr="000F3471">
        <w:rPr>
          <w:rFonts w:asciiTheme="majorEastAsia" w:eastAsiaTheme="majorEastAsia" w:hAnsiTheme="majorEastAsia"/>
          <w:sz w:val="24"/>
          <w:szCs w:val="24"/>
        </w:rPr>
        <w:t>）</w:t>
      </w:r>
      <w:r w:rsidR="002C0723">
        <w:rPr>
          <w:rFonts w:asciiTheme="majorEastAsia" w:eastAsiaTheme="majorEastAsia" w:hAnsiTheme="majorEastAsia" w:hint="eastAsia"/>
          <w:sz w:val="24"/>
          <w:szCs w:val="24"/>
        </w:rPr>
        <w:t>主观评价打分方法及打分依据</w:t>
      </w:r>
      <w:r w:rsidR="00E50C7D">
        <w:rPr>
          <w:rFonts w:asciiTheme="majorEastAsia" w:eastAsiaTheme="majorEastAsia" w:hAnsiTheme="majorEastAsia" w:hint="eastAsia"/>
          <w:sz w:val="24"/>
          <w:szCs w:val="24"/>
        </w:rPr>
        <w:t>。</w:t>
      </w:r>
    </w:p>
    <w:p w14:paraId="6DC4B76B" w14:textId="4BFCBD45" w:rsidR="002C0723" w:rsidRDefault="002C0723" w:rsidP="000F3471">
      <w:pPr>
        <w:spacing w:line="360" w:lineRule="auto"/>
        <w:ind w:firstLineChars="200" w:firstLine="480"/>
        <w:rPr>
          <w:rFonts w:asciiTheme="majorEastAsia" w:eastAsiaTheme="majorEastAsia" w:hAnsiTheme="majorEastAsia" w:hint="eastAsia"/>
          <w:sz w:val="24"/>
          <w:szCs w:val="24"/>
        </w:rPr>
      </w:pPr>
      <w:r w:rsidRPr="000F3471">
        <w:rPr>
          <w:rFonts w:asciiTheme="majorEastAsia" w:eastAsiaTheme="majorEastAsia" w:hAnsiTheme="majorEastAsia" w:hint="eastAsia"/>
          <w:sz w:val="24"/>
          <w:szCs w:val="24"/>
        </w:rPr>
        <w:t>（</w:t>
      </w:r>
      <w:r>
        <w:rPr>
          <w:rFonts w:asciiTheme="majorEastAsia" w:eastAsiaTheme="majorEastAsia" w:hAnsiTheme="majorEastAsia"/>
          <w:sz w:val="24"/>
          <w:szCs w:val="24"/>
        </w:rPr>
        <w:t>4</w:t>
      </w:r>
      <w:r w:rsidRPr="000F3471">
        <w:rPr>
          <w:rFonts w:asciiTheme="majorEastAsia" w:eastAsiaTheme="majorEastAsia" w:hAnsiTheme="majorEastAsia"/>
          <w:sz w:val="24"/>
          <w:szCs w:val="24"/>
        </w:rPr>
        <w:t>）</w:t>
      </w:r>
      <w:r>
        <w:rPr>
          <w:rFonts w:asciiTheme="majorEastAsia" w:eastAsiaTheme="majorEastAsia" w:hAnsiTheme="majorEastAsia" w:hint="eastAsia"/>
          <w:sz w:val="24"/>
          <w:szCs w:val="24"/>
        </w:rPr>
        <w:t>主观评价项目及详细评价方法。</w:t>
      </w:r>
    </w:p>
    <w:p w14:paraId="7CFB95BC" w14:textId="77777777"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三</w:t>
      </w:r>
      <w:r w:rsidRPr="000F3471">
        <w:rPr>
          <w:rFonts w:ascii="Times New Roman" w:hAnsi="Times New Roman"/>
          <w:b/>
          <w:sz w:val="24"/>
          <w:szCs w:val="24"/>
        </w:rPr>
        <w:t>、</w:t>
      </w:r>
      <w:r w:rsidRPr="000F3471">
        <w:rPr>
          <w:rFonts w:ascii="Times New Roman" w:hAnsi="Times New Roman" w:hint="eastAsia"/>
          <w:b/>
          <w:sz w:val="24"/>
          <w:szCs w:val="24"/>
        </w:rPr>
        <w:t>主要试验（或验证）情况分析</w:t>
      </w:r>
    </w:p>
    <w:p w14:paraId="5AAC5391" w14:textId="2D73D8EA" w:rsidR="00112955" w:rsidRPr="00675904" w:rsidRDefault="004A2FD7" w:rsidP="00675904">
      <w:pPr>
        <w:pStyle w:val="3"/>
        <w:numPr>
          <w:ilvl w:val="0"/>
          <w:numId w:val="0"/>
        </w:numPr>
        <w:spacing w:beforeLines="50" w:before="156" w:afterLines="50" w:after="156" w:line="360" w:lineRule="auto"/>
        <w:ind w:firstLineChars="200" w:firstLine="480"/>
        <w:jc w:val="left"/>
        <w:rPr>
          <w:rFonts w:asciiTheme="majorEastAsia" w:eastAsiaTheme="majorEastAsia" w:hAnsiTheme="majorEastAsia"/>
          <w:kern w:val="2"/>
          <w:sz w:val="24"/>
          <w:szCs w:val="24"/>
        </w:rPr>
      </w:pPr>
      <w:r w:rsidRPr="004A2FD7">
        <w:rPr>
          <w:rFonts w:asciiTheme="majorEastAsia" w:eastAsiaTheme="majorEastAsia" w:hAnsiTheme="majorEastAsia"/>
          <w:kern w:val="2"/>
          <w:sz w:val="24"/>
          <w:szCs w:val="24"/>
        </w:rPr>
        <w:t>本标准适用于乘用车商品性主观评价方法（不包括先进驾驶辅助系统主观评价方法）</w:t>
      </w:r>
      <w:r w:rsidR="00E50C7D" w:rsidRPr="00E50C7D">
        <w:rPr>
          <w:rFonts w:asciiTheme="majorEastAsia" w:eastAsiaTheme="majorEastAsia" w:hAnsiTheme="majorEastAsia"/>
          <w:kern w:val="2"/>
          <w:sz w:val="24"/>
          <w:szCs w:val="24"/>
        </w:rPr>
        <w:t>。</w:t>
      </w:r>
      <w:r w:rsidRPr="004A2FD7">
        <w:rPr>
          <w:rFonts w:asciiTheme="majorEastAsia" w:eastAsiaTheme="majorEastAsia" w:hAnsiTheme="majorEastAsia"/>
          <w:kern w:val="2"/>
          <w:sz w:val="24"/>
          <w:szCs w:val="24"/>
        </w:rPr>
        <w:t>依托中汽</w:t>
      </w:r>
      <w:proofErr w:type="gramStart"/>
      <w:r w:rsidRPr="004A2FD7">
        <w:rPr>
          <w:rFonts w:asciiTheme="majorEastAsia" w:eastAsiaTheme="majorEastAsia" w:hAnsiTheme="majorEastAsia"/>
          <w:kern w:val="2"/>
          <w:sz w:val="24"/>
          <w:szCs w:val="24"/>
        </w:rPr>
        <w:t>研</w:t>
      </w:r>
      <w:proofErr w:type="gramEnd"/>
      <w:r w:rsidRPr="004A2FD7">
        <w:rPr>
          <w:rFonts w:asciiTheme="majorEastAsia" w:eastAsiaTheme="majorEastAsia" w:hAnsiTheme="majorEastAsia"/>
          <w:kern w:val="2"/>
          <w:sz w:val="24"/>
          <w:szCs w:val="24"/>
        </w:rPr>
        <w:t>汽车检验中心（天津）有限公司EV-TEST</w:t>
      </w:r>
      <w:r>
        <w:rPr>
          <w:rFonts w:asciiTheme="majorEastAsia" w:eastAsiaTheme="majorEastAsia" w:hAnsiTheme="majorEastAsia"/>
          <w:kern w:val="2"/>
          <w:sz w:val="24"/>
          <w:szCs w:val="24"/>
        </w:rPr>
        <w:t>（</w:t>
      </w:r>
      <w:r w:rsidRPr="004A2FD7">
        <w:rPr>
          <w:rFonts w:asciiTheme="majorEastAsia" w:eastAsiaTheme="majorEastAsia" w:hAnsiTheme="majorEastAsia"/>
          <w:kern w:val="2"/>
          <w:sz w:val="24"/>
          <w:szCs w:val="24"/>
        </w:rPr>
        <w:t>中国电动汽车测评</w:t>
      </w:r>
      <w:r>
        <w:rPr>
          <w:rFonts w:asciiTheme="majorEastAsia" w:eastAsiaTheme="majorEastAsia" w:hAnsiTheme="majorEastAsia"/>
          <w:kern w:val="2"/>
          <w:sz w:val="24"/>
          <w:szCs w:val="24"/>
        </w:rPr>
        <w:t>）</w:t>
      </w:r>
      <w:r w:rsidRPr="004A2FD7">
        <w:rPr>
          <w:rFonts w:asciiTheme="majorEastAsia" w:eastAsiaTheme="majorEastAsia" w:hAnsiTheme="majorEastAsia"/>
          <w:kern w:val="2"/>
          <w:sz w:val="24"/>
          <w:szCs w:val="24"/>
        </w:rPr>
        <w:t>、CCRT</w:t>
      </w:r>
      <w:r>
        <w:rPr>
          <w:rFonts w:asciiTheme="majorEastAsia" w:eastAsiaTheme="majorEastAsia" w:hAnsiTheme="majorEastAsia"/>
          <w:kern w:val="2"/>
          <w:sz w:val="24"/>
          <w:szCs w:val="24"/>
        </w:rPr>
        <w:t>（</w:t>
      </w:r>
      <w:r w:rsidRPr="004A2FD7">
        <w:rPr>
          <w:rFonts w:asciiTheme="majorEastAsia" w:eastAsiaTheme="majorEastAsia" w:hAnsiTheme="majorEastAsia"/>
          <w:kern w:val="2"/>
          <w:sz w:val="24"/>
          <w:szCs w:val="24"/>
        </w:rPr>
        <w:t>中国汽车消费者研究及测试中心</w:t>
      </w:r>
      <w:r>
        <w:rPr>
          <w:rFonts w:asciiTheme="majorEastAsia" w:eastAsiaTheme="majorEastAsia" w:hAnsiTheme="majorEastAsia"/>
          <w:kern w:val="2"/>
          <w:sz w:val="24"/>
          <w:szCs w:val="24"/>
        </w:rPr>
        <w:t>）</w:t>
      </w:r>
      <w:r w:rsidRPr="004A2FD7">
        <w:rPr>
          <w:rFonts w:asciiTheme="majorEastAsia" w:eastAsiaTheme="majorEastAsia" w:hAnsiTheme="majorEastAsia"/>
          <w:kern w:val="2"/>
          <w:sz w:val="24"/>
          <w:szCs w:val="24"/>
        </w:rPr>
        <w:t>测试平台及整车道路测试平台，</w:t>
      </w:r>
      <w:proofErr w:type="gramStart"/>
      <w:r w:rsidRPr="004A2FD7">
        <w:rPr>
          <w:rFonts w:asciiTheme="majorEastAsia" w:eastAsiaTheme="majorEastAsia" w:hAnsiTheme="majorEastAsia"/>
          <w:kern w:val="2"/>
          <w:sz w:val="24"/>
          <w:szCs w:val="24"/>
        </w:rPr>
        <w:t>开展竞品及</w:t>
      </w:r>
      <w:proofErr w:type="gramEnd"/>
      <w:r w:rsidRPr="004A2FD7">
        <w:rPr>
          <w:rFonts w:asciiTheme="majorEastAsia" w:eastAsiaTheme="majorEastAsia" w:hAnsiTheme="majorEastAsia"/>
          <w:kern w:val="2"/>
          <w:sz w:val="24"/>
          <w:szCs w:val="24"/>
        </w:rPr>
        <w:t>对标车型的主观评价</w:t>
      </w:r>
      <w:r>
        <w:rPr>
          <w:rFonts w:asciiTheme="majorEastAsia" w:eastAsiaTheme="majorEastAsia" w:hAnsiTheme="majorEastAsia"/>
          <w:kern w:val="2"/>
          <w:sz w:val="24"/>
          <w:szCs w:val="24"/>
        </w:rPr>
        <w:t>,针对几十辆燃油车、电动</w:t>
      </w:r>
      <w:r w:rsidR="00675904">
        <w:rPr>
          <w:rFonts w:asciiTheme="majorEastAsia" w:eastAsiaTheme="majorEastAsia" w:hAnsiTheme="majorEastAsia"/>
          <w:kern w:val="2"/>
          <w:sz w:val="24"/>
          <w:szCs w:val="24"/>
        </w:rPr>
        <w:t>汽</w:t>
      </w:r>
      <w:r>
        <w:rPr>
          <w:rFonts w:asciiTheme="majorEastAsia" w:eastAsiaTheme="majorEastAsia" w:hAnsiTheme="majorEastAsia"/>
          <w:kern w:val="2"/>
          <w:sz w:val="24"/>
          <w:szCs w:val="24"/>
        </w:rPr>
        <w:t>车进行商品性主观评价方法验证</w:t>
      </w:r>
      <w:r w:rsidR="00675904">
        <w:rPr>
          <w:rFonts w:asciiTheme="majorEastAsia" w:eastAsiaTheme="majorEastAsia" w:hAnsiTheme="majorEastAsia"/>
          <w:kern w:val="2"/>
          <w:sz w:val="24"/>
          <w:szCs w:val="24"/>
        </w:rPr>
        <w:t>，确定外观内饰品质、人机工程、座椅性能、人机交互和娱乐系统、空调性能、动力性能、驾驶性能、制动性能、转向性能、操稳性能、乘坐舒适性能、振动噪音性能等具体评价指标及对应的评价方法。</w:t>
      </w:r>
    </w:p>
    <w:p w14:paraId="200ECEB3" w14:textId="77777777" w:rsidR="00741A72" w:rsidRPr="00741A72" w:rsidRDefault="00741A72" w:rsidP="00741A72">
      <w:pPr>
        <w:pStyle w:val="af2"/>
        <w:ind w:firstLine="420"/>
        <w:rPr>
          <w:lang w:val="en-GB"/>
        </w:rPr>
      </w:pPr>
    </w:p>
    <w:p w14:paraId="731C6784" w14:textId="77777777" w:rsidR="00E16C8C" w:rsidRPr="000F3471" w:rsidRDefault="00E16C8C" w:rsidP="00E16C8C">
      <w:pPr>
        <w:spacing w:line="360" w:lineRule="auto"/>
        <w:rPr>
          <w:rFonts w:ascii="Times New Roman" w:hAnsi="Times New Roman"/>
          <w:b/>
          <w:sz w:val="24"/>
          <w:szCs w:val="24"/>
        </w:rPr>
      </w:pPr>
      <w:r w:rsidRPr="000F3471">
        <w:rPr>
          <w:rFonts w:ascii="Times New Roman" w:hAnsi="Times New Roman" w:hint="eastAsia"/>
          <w:b/>
          <w:sz w:val="24"/>
          <w:szCs w:val="24"/>
        </w:rPr>
        <w:t>四、标准中涉及专利的情况</w:t>
      </w:r>
    </w:p>
    <w:p w14:paraId="23BC1F87" w14:textId="77777777" w:rsidR="004054FE" w:rsidRDefault="00E16C8C" w:rsidP="00D93A2E">
      <w:pPr>
        <w:spacing w:line="360" w:lineRule="auto"/>
        <w:ind w:firstLine="465"/>
        <w:rPr>
          <w:rFonts w:ascii="Times New Roman" w:hAnsi="Times New Roman"/>
          <w:sz w:val="24"/>
          <w:szCs w:val="24"/>
        </w:rPr>
      </w:pPr>
      <w:r w:rsidRPr="000F3471">
        <w:rPr>
          <w:rFonts w:ascii="Times New Roman" w:hAnsi="Times New Roman" w:hint="eastAsia"/>
          <w:sz w:val="24"/>
          <w:szCs w:val="24"/>
        </w:rPr>
        <w:t xml:space="preserve">  </w:t>
      </w:r>
      <w:r w:rsidR="00F12281" w:rsidRPr="000F3471">
        <w:rPr>
          <w:rFonts w:ascii="Times New Roman" w:hAnsi="Times New Roman" w:hint="eastAsia"/>
          <w:sz w:val="24"/>
          <w:szCs w:val="24"/>
        </w:rPr>
        <w:t>本标准中没有</w:t>
      </w:r>
      <w:r w:rsidR="00945991" w:rsidRPr="000F3471">
        <w:rPr>
          <w:rFonts w:ascii="Times New Roman" w:hAnsi="Times New Roman" w:hint="eastAsia"/>
          <w:sz w:val="24"/>
          <w:szCs w:val="24"/>
        </w:rPr>
        <w:t>涉及</w:t>
      </w:r>
      <w:r w:rsidR="00F12281" w:rsidRPr="000F3471">
        <w:rPr>
          <w:rFonts w:ascii="Times New Roman" w:hAnsi="Times New Roman" w:hint="eastAsia"/>
          <w:sz w:val="24"/>
          <w:szCs w:val="24"/>
        </w:rPr>
        <w:t>专利的情况。</w:t>
      </w:r>
    </w:p>
    <w:p w14:paraId="0312392A" w14:textId="77777777" w:rsidR="00741A72" w:rsidRPr="000F3471" w:rsidRDefault="00741A72" w:rsidP="00D93A2E">
      <w:pPr>
        <w:spacing w:line="360" w:lineRule="auto"/>
        <w:ind w:firstLine="465"/>
        <w:rPr>
          <w:rFonts w:ascii="Times New Roman" w:hAnsi="Times New Roman"/>
          <w:sz w:val="24"/>
          <w:szCs w:val="24"/>
        </w:rPr>
      </w:pPr>
    </w:p>
    <w:p w14:paraId="6D27BFCB" w14:textId="77777777" w:rsidR="00A97C1F" w:rsidRPr="000F3471" w:rsidRDefault="005D54E2" w:rsidP="00040645">
      <w:pPr>
        <w:spacing w:line="360" w:lineRule="auto"/>
        <w:rPr>
          <w:rFonts w:ascii="Times New Roman" w:hAnsi="Times New Roman"/>
          <w:b/>
          <w:sz w:val="24"/>
          <w:szCs w:val="24"/>
        </w:rPr>
      </w:pPr>
      <w:r w:rsidRPr="000F3471">
        <w:rPr>
          <w:rFonts w:ascii="Times New Roman" w:hAnsi="Times New Roman" w:hint="eastAsia"/>
          <w:b/>
          <w:sz w:val="24"/>
          <w:szCs w:val="24"/>
        </w:rPr>
        <w:t>五</w:t>
      </w:r>
      <w:r w:rsidR="00A97C1F" w:rsidRPr="000F3471">
        <w:rPr>
          <w:rFonts w:ascii="Times New Roman" w:hAnsi="Times New Roman"/>
          <w:b/>
          <w:sz w:val="24"/>
          <w:szCs w:val="24"/>
        </w:rPr>
        <w:t>、预期达到的社会效益、对产业发展的作用的情况</w:t>
      </w:r>
    </w:p>
    <w:p w14:paraId="16271E07" w14:textId="6CBD3CA2" w:rsidR="008F5F63" w:rsidRPr="008F5F63" w:rsidRDefault="00724639" w:rsidP="00600691">
      <w:pPr>
        <w:spacing w:line="360" w:lineRule="auto"/>
        <w:ind w:firstLineChars="200" w:firstLine="480"/>
        <w:rPr>
          <w:rFonts w:ascii="Times New Roman" w:hAnsi="Times New Roman"/>
          <w:sz w:val="24"/>
          <w:szCs w:val="24"/>
        </w:rPr>
      </w:pPr>
      <w:r w:rsidRPr="000F3471">
        <w:rPr>
          <w:rFonts w:ascii="Times New Roman" w:hAnsi="Times New Roman"/>
          <w:sz w:val="24"/>
          <w:szCs w:val="24"/>
        </w:rPr>
        <w:t>通过宣贯、实施本标准，</w:t>
      </w:r>
      <w:r w:rsidR="007F07D8" w:rsidRPr="000F3471">
        <w:rPr>
          <w:rFonts w:ascii="Times New Roman" w:hAnsi="Times New Roman" w:hint="eastAsia"/>
          <w:sz w:val="24"/>
          <w:szCs w:val="24"/>
        </w:rPr>
        <w:t>可以</w:t>
      </w:r>
      <w:r w:rsidR="00F34531" w:rsidRPr="000F3471">
        <w:rPr>
          <w:rFonts w:ascii="Times New Roman" w:hAnsi="Times New Roman"/>
          <w:sz w:val="24"/>
          <w:szCs w:val="24"/>
        </w:rPr>
        <w:t>推动</w:t>
      </w:r>
      <w:r w:rsidR="00600691">
        <w:rPr>
          <w:rFonts w:ascii="Times New Roman" w:hAnsi="Times New Roman" w:hint="eastAsia"/>
          <w:sz w:val="24"/>
          <w:szCs w:val="24"/>
        </w:rPr>
        <w:t>汽车行业</w:t>
      </w:r>
      <w:r w:rsidR="00675904">
        <w:rPr>
          <w:rFonts w:ascii="Times New Roman" w:hAnsi="Times New Roman" w:hint="eastAsia"/>
          <w:sz w:val="24"/>
          <w:szCs w:val="24"/>
        </w:rPr>
        <w:t>乘用车商品性主观评价技术的发展，</w:t>
      </w:r>
      <w:r w:rsidR="00600691">
        <w:rPr>
          <w:rFonts w:ascii="Times New Roman" w:hAnsi="Times New Roman" w:hint="eastAsia"/>
          <w:sz w:val="24"/>
          <w:szCs w:val="24"/>
        </w:rPr>
        <w:t>各汽车企业有通用性的乘用车商品性主观评价标准可供采信，加强</w:t>
      </w:r>
      <w:r w:rsidR="00600691" w:rsidRPr="00600691">
        <w:rPr>
          <w:rFonts w:ascii="Times New Roman" w:hAnsi="Times New Roman" w:hint="eastAsia"/>
          <w:sz w:val="24"/>
          <w:szCs w:val="24"/>
        </w:rPr>
        <w:t>各成员单位主观评价人员技术能力，最终推动我国汽车产品主观驾乘品质的全面提升</w:t>
      </w:r>
      <w:r w:rsidR="00600691">
        <w:rPr>
          <w:rFonts w:ascii="Times New Roman" w:hAnsi="Times New Roman" w:hint="eastAsia"/>
          <w:sz w:val="24"/>
          <w:szCs w:val="24"/>
        </w:rPr>
        <w:t>。</w:t>
      </w:r>
    </w:p>
    <w:p w14:paraId="75B7AC3C" w14:textId="77777777" w:rsidR="008F5F63" w:rsidRPr="000F3471" w:rsidRDefault="008F5F63" w:rsidP="004E3619">
      <w:pPr>
        <w:spacing w:line="360" w:lineRule="auto"/>
        <w:ind w:firstLineChars="200" w:firstLine="480"/>
        <w:rPr>
          <w:rFonts w:ascii="Times New Roman" w:hAnsi="Times New Roman"/>
          <w:sz w:val="24"/>
          <w:szCs w:val="24"/>
        </w:rPr>
      </w:pPr>
    </w:p>
    <w:p w14:paraId="225774C2" w14:textId="77777777" w:rsidR="00E16C8C" w:rsidRPr="000F3471" w:rsidRDefault="00D17FC5" w:rsidP="00E16C8C">
      <w:pPr>
        <w:spacing w:line="360" w:lineRule="auto"/>
        <w:rPr>
          <w:rFonts w:ascii="Times New Roman" w:hAnsi="Times New Roman"/>
          <w:b/>
          <w:sz w:val="24"/>
          <w:szCs w:val="24"/>
        </w:rPr>
      </w:pPr>
      <w:r w:rsidRPr="000F3471">
        <w:rPr>
          <w:rFonts w:ascii="Times New Roman" w:hAnsi="Times New Roman" w:hint="eastAsia"/>
          <w:b/>
          <w:sz w:val="24"/>
          <w:szCs w:val="24"/>
        </w:rPr>
        <w:t>六</w:t>
      </w:r>
      <w:r w:rsidRPr="000F3471">
        <w:rPr>
          <w:rFonts w:ascii="Times New Roman" w:hAnsi="Times New Roman"/>
          <w:b/>
          <w:sz w:val="24"/>
          <w:szCs w:val="24"/>
        </w:rPr>
        <w:t>、</w:t>
      </w:r>
      <w:r w:rsidRPr="000F3471">
        <w:rPr>
          <w:rFonts w:ascii="Times New Roman" w:hAnsi="Times New Roman" w:hint="eastAsia"/>
          <w:b/>
          <w:sz w:val="24"/>
          <w:szCs w:val="24"/>
        </w:rPr>
        <w:t>采用国际标准和国外先进标准情况，与国际、国外同类标准水平的对比情况，国内外关键指标对比分析或与测试的国外样品、样机的相关数据对比情况</w:t>
      </w:r>
    </w:p>
    <w:p w14:paraId="1026ECCE" w14:textId="186D2080" w:rsidR="000F3471" w:rsidRPr="000F3471" w:rsidRDefault="00600691" w:rsidP="008F5F63">
      <w:pPr>
        <w:spacing w:line="360" w:lineRule="auto"/>
        <w:ind w:firstLineChars="200" w:firstLine="480"/>
        <w:rPr>
          <w:rFonts w:ascii="Times New Roman" w:hAnsi="Times New Roman"/>
          <w:sz w:val="24"/>
          <w:szCs w:val="24"/>
        </w:rPr>
      </w:pPr>
      <w:r w:rsidRPr="00600691">
        <w:rPr>
          <w:rFonts w:ascii="Times New Roman" w:hAnsi="Times New Roman" w:hint="eastAsia"/>
          <w:sz w:val="24"/>
          <w:szCs w:val="24"/>
        </w:rPr>
        <w:t>国内外乘用车汽车企业在商品性主观评价方面，各企业有单独的评价</w:t>
      </w:r>
      <w:r>
        <w:rPr>
          <w:rFonts w:ascii="Times New Roman" w:hAnsi="Times New Roman" w:hint="eastAsia"/>
          <w:sz w:val="24"/>
          <w:szCs w:val="24"/>
        </w:rPr>
        <w:t>标准</w:t>
      </w:r>
      <w:r w:rsidRPr="00600691">
        <w:rPr>
          <w:rFonts w:ascii="Times New Roman" w:hAnsi="Times New Roman" w:hint="eastAsia"/>
          <w:sz w:val="24"/>
          <w:szCs w:val="24"/>
        </w:rPr>
        <w:t>，但是在行业内没有通用指导意义、各企业共认的评价</w:t>
      </w:r>
      <w:r>
        <w:rPr>
          <w:rFonts w:ascii="Times New Roman" w:hAnsi="Times New Roman" w:hint="eastAsia"/>
          <w:sz w:val="24"/>
          <w:szCs w:val="24"/>
        </w:rPr>
        <w:t>标准，</w:t>
      </w:r>
      <w:r w:rsidRPr="00600691">
        <w:rPr>
          <w:rFonts w:ascii="Times New Roman" w:hAnsi="Times New Roman" w:hint="eastAsia"/>
          <w:sz w:val="24"/>
          <w:szCs w:val="24"/>
        </w:rPr>
        <w:t>对于国内整车客观测试评价体系而言，开展商品性主观评价标准体系的研究对于整车全面质量测试评价体系具有互相补充的重要意义</w:t>
      </w:r>
      <w:r>
        <w:rPr>
          <w:rFonts w:ascii="Times New Roman" w:hAnsi="Times New Roman" w:hint="eastAsia"/>
          <w:sz w:val="24"/>
          <w:szCs w:val="24"/>
        </w:rPr>
        <w:t>。</w:t>
      </w:r>
    </w:p>
    <w:p w14:paraId="40574266" w14:textId="77777777" w:rsidR="000F3471" w:rsidRPr="000F3471" w:rsidRDefault="000F3471" w:rsidP="00AE2098">
      <w:pPr>
        <w:spacing w:line="360" w:lineRule="auto"/>
        <w:rPr>
          <w:rFonts w:ascii="Times New Roman" w:hAnsi="Times New Roman"/>
          <w:b/>
          <w:sz w:val="24"/>
          <w:szCs w:val="24"/>
        </w:rPr>
      </w:pPr>
    </w:p>
    <w:p w14:paraId="6E9B194B" w14:textId="77777777" w:rsidR="00AE2098" w:rsidRPr="000F3471" w:rsidRDefault="00E16C8C" w:rsidP="00AE2098">
      <w:pPr>
        <w:spacing w:line="360" w:lineRule="auto"/>
        <w:rPr>
          <w:rFonts w:ascii="Times New Roman" w:hAnsi="Times New Roman"/>
          <w:sz w:val="24"/>
          <w:szCs w:val="24"/>
        </w:rPr>
      </w:pPr>
      <w:r w:rsidRPr="000F3471">
        <w:rPr>
          <w:rFonts w:ascii="Times New Roman" w:hAnsi="Times New Roman" w:hint="eastAsia"/>
          <w:b/>
          <w:sz w:val="24"/>
          <w:szCs w:val="24"/>
        </w:rPr>
        <w:t>七</w:t>
      </w:r>
      <w:r w:rsidR="00980DE8" w:rsidRPr="000F3471">
        <w:rPr>
          <w:rFonts w:ascii="Times New Roman" w:hAnsi="Times New Roman"/>
          <w:b/>
          <w:sz w:val="24"/>
          <w:szCs w:val="24"/>
        </w:rPr>
        <w:t>、在标准体系中的位置，</w:t>
      </w:r>
      <w:r w:rsidR="00AE2098" w:rsidRPr="000F3471">
        <w:rPr>
          <w:rFonts w:ascii="Times New Roman" w:hAnsi="Times New Roman"/>
          <w:b/>
          <w:sz w:val="24"/>
          <w:szCs w:val="24"/>
        </w:rPr>
        <w:t>与现行相关法律、法规、规章及相关标准，特别是强制性标准的协调性</w:t>
      </w:r>
    </w:p>
    <w:p w14:paraId="4F265512" w14:textId="5C669F0B" w:rsidR="00040645"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本标准属于团体标准，与现行法律、法规、规章和政策以及有关基础和相关标准不矛盾</w:t>
      </w:r>
      <w:r w:rsidR="007736FE" w:rsidRPr="000F3471">
        <w:rPr>
          <w:rFonts w:ascii="Times New Roman" w:hAnsi="Times New Roman"/>
          <w:sz w:val="24"/>
          <w:szCs w:val="24"/>
        </w:rPr>
        <w:t>。</w:t>
      </w:r>
      <w:r w:rsidR="00600691" w:rsidRPr="00600691">
        <w:rPr>
          <w:rFonts w:ascii="Times New Roman" w:hAnsi="Times New Roman" w:hint="eastAsia"/>
          <w:sz w:val="24"/>
          <w:szCs w:val="24"/>
        </w:rPr>
        <w:t>商品性主观评价对于指导车辆前期正向开发及</w:t>
      </w:r>
      <w:proofErr w:type="gramStart"/>
      <w:r w:rsidR="00600691" w:rsidRPr="00600691">
        <w:rPr>
          <w:rFonts w:ascii="Times New Roman" w:hAnsi="Times New Roman" w:hint="eastAsia"/>
          <w:sz w:val="24"/>
          <w:szCs w:val="24"/>
        </w:rPr>
        <w:t>开展竞品车</w:t>
      </w:r>
      <w:proofErr w:type="gramEnd"/>
      <w:r w:rsidR="00600691" w:rsidRPr="00600691">
        <w:rPr>
          <w:rFonts w:ascii="Times New Roman" w:hAnsi="Times New Roman" w:hint="eastAsia"/>
          <w:sz w:val="24"/>
          <w:szCs w:val="24"/>
        </w:rPr>
        <w:t>的测试评价具有举足轻重的意义</w:t>
      </w:r>
      <w:r w:rsidR="00697002" w:rsidRPr="000F3471">
        <w:rPr>
          <w:rFonts w:ascii="Times New Roman" w:hAnsi="Times New Roman" w:hint="eastAsia"/>
          <w:sz w:val="24"/>
          <w:szCs w:val="24"/>
        </w:rPr>
        <w:t>，能起到积极的推动作用。</w:t>
      </w:r>
    </w:p>
    <w:p w14:paraId="0C9A7313" w14:textId="77777777" w:rsidR="008F5F63" w:rsidRPr="000F3471" w:rsidRDefault="008F5F63" w:rsidP="00040645">
      <w:pPr>
        <w:spacing w:line="360" w:lineRule="auto"/>
        <w:ind w:firstLineChars="200" w:firstLine="480"/>
        <w:rPr>
          <w:rFonts w:ascii="Times New Roman" w:hAnsi="Times New Roman"/>
          <w:sz w:val="24"/>
          <w:szCs w:val="24"/>
        </w:rPr>
      </w:pPr>
    </w:p>
    <w:p w14:paraId="1C3D6A15" w14:textId="77777777"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八</w:t>
      </w:r>
      <w:r w:rsidR="00980DE8" w:rsidRPr="000F3471">
        <w:rPr>
          <w:rFonts w:ascii="Times New Roman" w:hAnsi="Times New Roman"/>
          <w:b/>
          <w:sz w:val="24"/>
          <w:szCs w:val="24"/>
        </w:rPr>
        <w:t>、</w:t>
      </w:r>
      <w:r w:rsidR="00040645" w:rsidRPr="000F3471">
        <w:rPr>
          <w:rFonts w:ascii="Times New Roman" w:hAnsi="Times New Roman"/>
          <w:b/>
          <w:sz w:val="24"/>
          <w:szCs w:val="24"/>
        </w:rPr>
        <w:t>重大分歧意见的处理经过和依据</w:t>
      </w:r>
    </w:p>
    <w:p w14:paraId="7B1B7AB9" w14:textId="77777777" w:rsidR="00980DE8"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本标准未产生重大分歧意见</w:t>
      </w:r>
      <w:r w:rsidR="008F5F63">
        <w:rPr>
          <w:rFonts w:ascii="Times New Roman" w:hAnsi="Times New Roman" w:hint="eastAsia"/>
          <w:sz w:val="24"/>
          <w:szCs w:val="24"/>
        </w:rPr>
        <w:t>。</w:t>
      </w:r>
    </w:p>
    <w:p w14:paraId="683FF5E7" w14:textId="77777777" w:rsidR="008F5F63" w:rsidRPr="000F3471" w:rsidRDefault="008F5F63" w:rsidP="00040645">
      <w:pPr>
        <w:spacing w:line="360" w:lineRule="auto"/>
        <w:ind w:firstLineChars="200" w:firstLine="480"/>
        <w:rPr>
          <w:rFonts w:ascii="Times New Roman" w:hAnsi="Times New Roman"/>
          <w:sz w:val="24"/>
          <w:szCs w:val="24"/>
        </w:rPr>
      </w:pPr>
    </w:p>
    <w:p w14:paraId="78C991EE" w14:textId="77777777"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九</w:t>
      </w:r>
      <w:r w:rsidR="00980DE8" w:rsidRPr="000F3471">
        <w:rPr>
          <w:rFonts w:ascii="Times New Roman" w:hAnsi="Times New Roman"/>
          <w:b/>
          <w:sz w:val="24"/>
          <w:szCs w:val="24"/>
        </w:rPr>
        <w:t>、</w:t>
      </w:r>
      <w:r w:rsidR="00040645" w:rsidRPr="000F3471">
        <w:rPr>
          <w:rFonts w:ascii="Times New Roman" w:hAnsi="Times New Roman"/>
          <w:b/>
          <w:sz w:val="24"/>
          <w:szCs w:val="24"/>
        </w:rPr>
        <w:t>标准性质的建议说明</w:t>
      </w:r>
    </w:p>
    <w:p w14:paraId="67F050B1" w14:textId="0147FA33" w:rsidR="00E16C8C" w:rsidRDefault="00E16C8C" w:rsidP="00E16C8C">
      <w:pPr>
        <w:spacing w:line="360" w:lineRule="auto"/>
        <w:ind w:firstLine="435"/>
        <w:rPr>
          <w:rFonts w:ascii="Times New Roman" w:hAnsi="Times New Roman"/>
          <w:sz w:val="24"/>
          <w:szCs w:val="24"/>
        </w:rPr>
      </w:pPr>
      <w:r w:rsidRPr="000F3471">
        <w:rPr>
          <w:rFonts w:ascii="Times New Roman" w:hAnsi="Times New Roman" w:hint="eastAsia"/>
          <w:sz w:val="24"/>
          <w:szCs w:val="24"/>
        </w:rPr>
        <w:t>本标准为</w:t>
      </w:r>
      <w:r w:rsidR="00600691">
        <w:rPr>
          <w:rFonts w:ascii="Times New Roman" w:hAnsi="Times New Roman" w:hint="eastAsia"/>
          <w:sz w:val="24"/>
          <w:szCs w:val="24"/>
        </w:rPr>
        <w:t>中国汽车工程学会团体标准</w:t>
      </w:r>
      <w:r w:rsidRPr="000F3471">
        <w:rPr>
          <w:rFonts w:ascii="Times New Roman" w:hAnsi="Times New Roman" w:hint="eastAsia"/>
          <w:sz w:val="24"/>
          <w:szCs w:val="24"/>
        </w:rPr>
        <w:t>，供</w:t>
      </w:r>
      <w:r w:rsidR="00600691">
        <w:rPr>
          <w:rFonts w:ascii="Times New Roman" w:hAnsi="Times New Roman" w:hint="eastAsia"/>
          <w:sz w:val="24"/>
          <w:szCs w:val="24"/>
        </w:rPr>
        <w:t>学会</w:t>
      </w:r>
      <w:r w:rsidRPr="000F3471">
        <w:rPr>
          <w:rFonts w:ascii="Times New Roman" w:hAnsi="Times New Roman" w:hint="eastAsia"/>
          <w:sz w:val="24"/>
          <w:szCs w:val="24"/>
        </w:rPr>
        <w:t>会员</w:t>
      </w:r>
      <w:r w:rsidR="00600691">
        <w:rPr>
          <w:rFonts w:ascii="Times New Roman" w:hAnsi="Times New Roman" w:hint="eastAsia"/>
          <w:sz w:val="24"/>
          <w:szCs w:val="24"/>
        </w:rPr>
        <w:t>单位</w:t>
      </w:r>
      <w:r w:rsidRPr="000F3471">
        <w:rPr>
          <w:rFonts w:ascii="Times New Roman" w:hAnsi="Times New Roman" w:hint="eastAsia"/>
          <w:sz w:val="24"/>
          <w:szCs w:val="24"/>
        </w:rPr>
        <w:t>和社会</w:t>
      </w:r>
      <w:r w:rsidR="00600691">
        <w:rPr>
          <w:rFonts w:ascii="Times New Roman" w:hAnsi="Times New Roman" w:hint="eastAsia"/>
          <w:sz w:val="24"/>
          <w:szCs w:val="24"/>
        </w:rPr>
        <w:t>其他单位</w:t>
      </w:r>
      <w:r w:rsidRPr="000F3471">
        <w:rPr>
          <w:rFonts w:ascii="Times New Roman" w:hAnsi="Times New Roman" w:hint="eastAsia"/>
          <w:sz w:val="24"/>
          <w:szCs w:val="24"/>
        </w:rPr>
        <w:t>自愿使用。</w:t>
      </w:r>
    </w:p>
    <w:p w14:paraId="0954929C" w14:textId="77777777" w:rsidR="008F5F63" w:rsidRPr="000F3471" w:rsidRDefault="008F5F63" w:rsidP="00E16C8C">
      <w:pPr>
        <w:spacing w:line="360" w:lineRule="auto"/>
        <w:ind w:firstLine="435"/>
        <w:rPr>
          <w:rFonts w:ascii="Times New Roman" w:hAnsi="Times New Roman"/>
          <w:sz w:val="24"/>
          <w:szCs w:val="24"/>
        </w:rPr>
      </w:pPr>
    </w:p>
    <w:p w14:paraId="0C892B43" w14:textId="77777777" w:rsidR="00040645" w:rsidRPr="000F3471" w:rsidRDefault="00E16C8C" w:rsidP="00040645">
      <w:pPr>
        <w:spacing w:line="360" w:lineRule="auto"/>
        <w:rPr>
          <w:rFonts w:ascii="Times New Roman" w:hAnsi="Times New Roman"/>
          <w:b/>
          <w:sz w:val="24"/>
          <w:szCs w:val="24"/>
        </w:rPr>
      </w:pPr>
      <w:r w:rsidRPr="000F3471">
        <w:rPr>
          <w:rFonts w:ascii="Times New Roman" w:hAnsi="Times New Roman" w:hint="eastAsia"/>
          <w:b/>
          <w:sz w:val="24"/>
          <w:szCs w:val="24"/>
        </w:rPr>
        <w:t>十</w:t>
      </w:r>
      <w:r w:rsidR="00D17FC5" w:rsidRPr="000F3471">
        <w:rPr>
          <w:rFonts w:ascii="Times New Roman" w:hAnsi="Times New Roman" w:hint="eastAsia"/>
          <w:b/>
          <w:sz w:val="24"/>
          <w:szCs w:val="24"/>
        </w:rPr>
        <w:t>、贯彻标准的要求和措施建议</w:t>
      </w:r>
    </w:p>
    <w:p w14:paraId="054D72D9" w14:textId="77777777" w:rsidR="00980DE8" w:rsidRDefault="00040645" w:rsidP="00040645">
      <w:pPr>
        <w:spacing w:line="360" w:lineRule="auto"/>
        <w:ind w:firstLineChars="200" w:firstLine="480"/>
        <w:rPr>
          <w:rFonts w:ascii="Times New Roman" w:hAnsi="Times New Roman"/>
          <w:sz w:val="24"/>
          <w:szCs w:val="24"/>
        </w:rPr>
      </w:pPr>
      <w:r w:rsidRPr="000F3471">
        <w:rPr>
          <w:rFonts w:ascii="Times New Roman" w:hAnsi="Times New Roman"/>
          <w:sz w:val="24"/>
          <w:szCs w:val="24"/>
        </w:rPr>
        <w:t>本标准为首次发布</w:t>
      </w:r>
      <w:r w:rsidR="00980DE8" w:rsidRPr="000F3471">
        <w:rPr>
          <w:rFonts w:ascii="Times New Roman" w:hAnsi="Times New Roman"/>
          <w:sz w:val="24"/>
          <w:szCs w:val="24"/>
        </w:rPr>
        <w:t>。</w:t>
      </w:r>
    </w:p>
    <w:p w14:paraId="073BA994" w14:textId="77777777" w:rsidR="008F5F63" w:rsidRPr="000F3471" w:rsidRDefault="008F5F63" w:rsidP="00040645">
      <w:pPr>
        <w:spacing w:line="360" w:lineRule="auto"/>
        <w:ind w:firstLineChars="200" w:firstLine="480"/>
        <w:rPr>
          <w:rFonts w:ascii="Times New Roman" w:hAnsi="Times New Roman"/>
          <w:sz w:val="24"/>
          <w:szCs w:val="24"/>
        </w:rPr>
      </w:pPr>
    </w:p>
    <w:p w14:paraId="16E555D4" w14:textId="77777777" w:rsidR="00040645" w:rsidRPr="000F3471" w:rsidRDefault="00820C5F" w:rsidP="00040645">
      <w:pPr>
        <w:spacing w:line="360" w:lineRule="auto"/>
        <w:rPr>
          <w:rFonts w:ascii="Times New Roman" w:hAnsi="Times New Roman"/>
          <w:sz w:val="24"/>
          <w:szCs w:val="24"/>
        </w:rPr>
      </w:pPr>
      <w:r w:rsidRPr="000F3471">
        <w:rPr>
          <w:rFonts w:ascii="Times New Roman" w:hAnsi="Times New Roman"/>
          <w:b/>
          <w:sz w:val="24"/>
          <w:szCs w:val="24"/>
        </w:rPr>
        <w:t>十</w:t>
      </w:r>
      <w:r w:rsidR="00E16C8C" w:rsidRPr="000F3471">
        <w:rPr>
          <w:rFonts w:ascii="Times New Roman" w:hAnsi="Times New Roman" w:hint="eastAsia"/>
          <w:b/>
          <w:sz w:val="24"/>
          <w:szCs w:val="24"/>
        </w:rPr>
        <w:t>一</w:t>
      </w:r>
      <w:r w:rsidR="00980DE8" w:rsidRPr="000F3471">
        <w:rPr>
          <w:rFonts w:ascii="Times New Roman" w:hAnsi="Times New Roman"/>
          <w:b/>
          <w:sz w:val="24"/>
          <w:szCs w:val="24"/>
        </w:rPr>
        <w:t>、</w:t>
      </w:r>
      <w:r w:rsidR="00040645" w:rsidRPr="000F3471">
        <w:rPr>
          <w:rFonts w:ascii="Times New Roman" w:hAnsi="Times New Roman"/>
          <w:b/>
          <w:sz w:val="24"/>
          <w:szCs w:val="24"/>
        </w:rPr>
        <w:t>废止现行相关标准的建议</w:t>
      </w:r>
    </w:p>
    <w:p w14:paraId="771A6F4B" w14:textId="77777777" w:rsidR="00980DE8" w:rsidRDefault="00945991" w:rsidP="00945991">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本标准为新起草的团体标准，无废止现行标准。</w:t>
      </w:r>
    </w:p>
    <w:p w14:paraId="4C2C82D0" w14:textId="77777777" w:rsidR="008F5F63" w:rsidRPr="000F3471" w:rsidRDefault="008F5F63" w:rsidP="00945991">
      <w:pPr>
        <w:spacing w:line="360" w:lineRule="auto"/>
        <w:ind w:firstLineChars="200" w:firstLine="480"/>
        <w:rPr>
          <w:rFonts w:ascii="Times New Roman" w:hAnsi="Times New Roman"/>
          <w:sz w:val="24"/>
          <w:szCs w:val="24"/>
        </w:rPr>
      </w:pPr>
    </w:p>
    <w:p w14:paraId="62A3350F" w14:textId="77777777" w:rsidR="00040645" w:rsidRPr="000F3471" w:rsidRDefault="00820C5F" w:rsidP="00040645">
      <w:pPr>
        <w:spacing w:line="360" w:lineRule="auto"/>
        <w:rPr>
          <w:rFonts w:ascii="Times New Roman" w:hAnsi="Times New Roman"/>
          <w:b/>
          <w:sz w:val="24"/>
          <w:szCs w:val="24"/>
        </w:rPr>
      </w:pPr>
      <w:r w:rsidRPr="000F3471">
        <w:rPr>
          <w:rFonts w:ascii="Times New Roman" w:hAnsi="Times New Roman"/>
          <w:b/>
          <w:sz w:val="24"/>
          <w:szCs w:val="24"/>
        </w:rPr>
        <w:t>十</w:t>
      </w:r>
      <w:r w:rsidR="00E16C8C" w:rsidRPr="000F3471">
        <w:rPr>
          <w:rFonts w:ascii="Times New Roman" w:hAnsi="Times New Roman" w:hint="eastAsia"/>
          <w:b/>
          <w:sz w:val="24"/>
          <w:szCs w:val="24"/>
        </w:rPr>
        <w:t>二</w:t>
      </w:r>
      <w:r w:rsidRPr="000F3471">
        <w:rPr>
          <w:rFonts w:ascii="Times New Roman" w:hAnsi="Times New Roman"/>
          <w:b/>
          <w:sz w:val="24"/>
          <w:szCs w:val="24"/>
        </w:rPr>
        <w:t>、</w:t>
      </w:r>
      <w:r w:rsidR="00040645" w:rsidRPr="000F3471">
        <w:rPr>
          <w:rFonts w:ascii="Times New Roman" w:hAnsi="Times New Roman"/>
          <w:b/>
          <w:sz w:val="24"/>
          <w:szCs w:val="24"/>
        </w:rPr>
        <w:t>其他应予说明的事项</w:t>
      </w:r>
    </w:p>
    <w:p w14:paraId="2A3775F0" w14:textId="77777777" w:rsidR="00040645" w:rsidRPr="000F3471" w:rsidRDefault="00713699" w:rsidP="00AF724F">
      <w:pPr>
        <w:spacing w:line="360" w:lineRule="auto"/>
        <w:ind w:firstLineChars="200" w:firstLine="480"/>
        <w:rPr>
          <w:rFonts w:ascii="Times New Roman" w:hAnsi="Times New Roman"/>
          <w:sz w:val="24"/>
          <w:szCs w:val="24"/>
        </w:rPr>
      </w:pPr>
      <w:r w:rsidRPr="000F3471">
        <w:rPr>
          <w:rFonts w:ascii="Times New Roman" w:hAnsi="Times New Roman" w:hint="eastAsia"/>
          <w:sz w:val="24"/>
          <w:szCs w:val="24"/>
        </w:rPr>
        <w:t>无</w:t>
      </w:r>
    </w:p>
    <w:p w14:paraId="2CB44AD6" w14:textId="77777777" w:rsidR="00F74128" w:rsidRPr="000F3471" w:rsidRDefault="00F74128" w:rsidP="005921AD">
      <w:pPr>
        <w:rPr>
          <w:rFonts w:ascii="Times New Roman" w:hAnsi="Times New Roman"/>
          <w:b/>
          <w:sz w:val="24"/>
          <w:szCs w:val="24"/>
        </w:rPr>
      </w:pPr>
      <w:bookmarkStart w:id="0" w:name="_GoBack"/>
      <w:bookmarkEnd w:id="0"/>
    </w:p>
    <w:sectPr w:rsidR="00F74128" w:rsidRPr="000F3471" w:rsidSect="00F5318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124384" w14:textId="77777777" w:rsidR="00B2112D" w:rsidRDefault="00B2112D" w:rsidP="006A5E3D">
      <w:r>
        <w:separator/>
      </w:r>
    </w:p>
  </w:endnote>
  <w:endnote w:type="continuationSeparator" w:id="0">
    <w:p w14:paraId="4DF8BE15" w14:textId="77777777" w:rsidR="00B2112D" w:rsidRDefault="00B2112D" w:rsidP="006A5E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29FD5" w14:textId="77777777" w:rsidR="00B2112D" w:rsidRDefault="00B2112D" w:rsidP="006A5E3D">
      <w:r>
        <w:separator/>
      </w:r>
    </w:p>
  </w:footnote>
  <w:footnote w:type="continuationSeparator" w:id="0">
    <w:p w14:paraId="7D413339" w14:textId="77777777" w:rsidR="00B2112D" w:rsidRDefault="00B2112D" w:rsidP="006A5E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AE3"/>
    <w:multiLevelType w:val="hybridMultilevel"/>
    <w:tmpl w:val="76FC23F0"/>
    <w:lvl w:ilvl="0" w:tplc="0409001B">
      <w:start w:val="1"/>
      <w:numFmt w:val="lowerRoman"/>
      <w:lvlText w:val="%1."/>
      <w:lvlJc w:val="righ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1" w15:restartNumberingAfterBreak="0">
    <w:nsid w:val="00A74186"/>
    <w:multiLevelType w:val="hybridMultilevel"/>
    <w:tmpl w:val="ECDC4990"/>
    <w:lvl w:ilvl="0" w:tplc="0409000F">
      <w:start w:val="1"/>
      <w:numFmt w:val="decimal"/>
      <w:lvlText w:val="%1."/>
      <w:lvlJc w:val="left"/>
      <w:pPr>
        <w:ind w:left="902" w:hanging="420"/>
      </w:p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2" w15:restartNumberingAfterBreak="0">
    <w:nsid w:val="01D030CB"/>
    <w:multiLevelType w:val="hybridMultilevel"/>
    <w:tmpl w:val="430689DA"/>
    <w:lvl w:ilvl="0" w:tplc="39E0CBA0">
      <w:start w:val="1"/>
      <w:numFmt w:val="decimal"/>
      <w:lvlText w:val="%1）"/>
      <w:lvlJc w:val="left"/>
      <w:pPr>
        <w:tabs>
          <w:tab w:val="num" w:pos="360"/>
        </w:tabs>
        <w:ind w:left="360" w:hanging="360"/>
      </w:pPr>
      <w:rPr>
        <w:rFonts w:ascii="宋体" w:hAnsi="宋体"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15:restartNumberingAfterBreak="0">
    <w:nsid w:val="026874C2"/>
    <w:multiLevelType w:val="hybridMultilevel"/>
    <w:tmpl w:val="04FEC64E"/>
    <w:lvl w:ilvl="0" w:tplc="4626B2BA">
      <w:start w:val="1"/>
      <w:numFmt w:val="bullet"/>
      <w:lvlText w:val=""/>
      <w:lvlJc w:val="left"/>
      <w:pPr>
        <w:tabs>
          <w:tab w:val="num" w:pos="720"/>
        </w:tabs>
        <w:ind w:left="720" w:hanging="360"/>
      </w:pPr>
      <w:rPr>
        <w:rFonts w:ascii="Wingdings" w:hAnsi="Wingdings" w:hint="default"/>
      </w:rPr>
    </w:lvl>
    <w:lvl w:ilvl="1" w:tplc="1632C4C2">
      <w:start w:val="1"/>
      <w:numFmt w:val="bullet"/>
      <w:lvlText w:val=""/>
      <w:lvlJc w:val="left"/>
      <w:pPr>
        <w:tabs>
          <w:tab w:val="num" w:pos="1440"/>
        </w:tabs>
        <w:ind w:left="1440" w:hanging="360"/>
      </w:pPr>
      <w:rPr>
        <w:rFonts w:ascii="Wingdings" w:hAnsi="Wingdings" w:hint="default"/>
      </w:rPr>
    </w:lvl>
    <w:lvl w:ilvl="2" w:tplc="CD06F4F4" w:tentative="1">
      <w:start w:val="1"/>
      <w:numFmt w:val="bullet"/>
      <w:lvlText w:val=""/>
      <w:lvlJc w:val="left"/>
      <w:pPr>
        <w:tabs>
          <w:tab w:val="num" w:pos="2160"/>
        </w:tabs>
        <w:ind w:left="2160" w:hanging="360"/>
      </w:pPr>
      <w:rPr>
        <w:rFonts w:ascii="Wingdings" w:hAnsi="Wingdings" w:hint="default"/>
      </w:rPr>
    </w:lvl>
    <w:lvl w:ilvl="3" w:tplc="FB7C68DA" w:tentative="1">
      <w:start w:val="1"/>
      <w:numFmt w:val="bullet"/>
      <w:lvlText w:val=""/>
      <w:lvlJc w:val="left"/>
      <w:pPr>
        <w:tabs>
          <w:tab w:val="num" w:pos="2880"/>
        </w:tabs>
        <w:ind w:left="2880" w:hanging="360"/>
      </w:pPr>
      <w:rPr>
        <w:rFonts w:ascii="Wingdings" w:hAnsi="Wingdings" w:hint="default"/>
      </w:rPr>
    </w:lvl>
    <w:lvl w:ilvl="4" w:tplc="1172854C" w:tentative="1">
      <w:start w:val="1"/>
      <w:numFmt w:val="bullet"/>
      <w:lvlText w:val=""/>
      <w:lvlJc w:val="left"/>
      <w:pPr>
        <w:tabs>
          <w:tab w:val="num" w:pos="3600"/>
        </w:tabs>
        <w:ind w:left="3600" w:hanging="360"/>
      </w:pPr>
      <w:rPr>
        <w:rFonts w:ascii="Wingdings" w:hAnsi="Wingdings" w:hint="default"/>
      </w:rPr>
    </w:lvl>
    <w:lvl w:ilvl="5" w:tplc="2A847F46" w:tentative="1">
      <w:start w:val="1"/>
      <w:numFmt w:val="bullet"/>
      <w:lvlText w:val=""/>
      <w:lvlJc w:val="left"/>
      <w:pPr>
        <w:tabs>
          <w:tab w:val="num" w:pos="4320"/>
        </w:tabs>
        <w:ind w:left="4320" w:hanging="360"/>
      </w:pPr>
      <w:rPr>
        <w:rFonts w:ascii="Wingdings" w:hAnsi="Wingdings" w:hint="default"/>
      </w:rPr>
    </w:lvl>
    <w:lvl w:ilvl="6" w:tplc="489A9216" w:tentative="1">
      <w:start w:val="1"/>
      <w:numFmt w:val="bullet"/>
      <w:lvlText w:val=""/>
      <w:lvlJc w:val="left"/>
      <w:pPr>
        <w:tabs>
          <w:tab w:val="num" w:pos="5040"/>
        </w:tabs>
        <w:ind w:left="5040" w:hanging="360"/>
      </w:pPr>
      <w:rPr>
        <w:rFonts w:ascii="Wingdings" w:hAnsi="Wingdings" w:hint="default"/>
      </w:rPr>
    </w:lvl>
    <w:lvl w:ilvl="7" w:tplc="CFF0DF3C" w:tentative="1">
      <w:start w:val="1"/>
      <w:numFmt w:val="bullet"/>
      <w:lvlText w:val=""/>
      <w:lvlJc w:val="left"/>
      <w:pPr>
        <w:tabs>
          <w:tab w:val="num" w:pos="5760"/>
        </w:tabs>
        <w:ind w:left="5760" w:hanging="360"/>
      </w:pPr>
      <w:rPr>
        <w:rFonts w:ascii="Wingdings" w:hAnsi="Wingdings" w:hint="default"/>
      </w:rPr>
    </w:lvl>
    <w:lvl w:ilvl="8" w:tplc="9402B5B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3226AFF"/>
    <w:multiLevelType w:val="hybridMultilevel"/>
    <w:tmpl w:val="C3C4DC40"/>
    <w:lvl w:ilvl="0" w:tplc="E8AC9872">
      <w:start w:val="1"/>
      <w:numFmt w:val="decimal"/>
      <w:pStyle w:val="a"/>
      <w:suff w:val="space"/>
      <w:lvlText w:val="[%1]"/>
      <w:lvlJc w:val="left"/>
      <w:pPr>
        <w:ind w:left="0" w:firstLine="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15:restartNumberingAfterBreak="0">
    <w:nsid w:val="06F75C2F"/>
    <w:multiLevelType w:val="hybridMultilevel"/>
    <w:tmpl w:val="A4D05366"/>
    <w:lvl w:ilvl="0" w:tplc="04090011">
      <w:start w:val="1"/>
      <w:numFmt w:val="decimal"/>
      <w:lvlText w:val="%1)"/>
      <w:lvlJc w:val="left"/>
      <w:pPr>
        <w:ind w:left="1480" w:hanging="420"/>
      </w:p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6" w15:restartNumberingAfterBreak="0">
    <w:nsid w:val="115E081A"/>
    <w:multiLevelType w:val="multilevel"/>
    <w:tmpl w:val="115E081A"/>
    <w:lvl w:ilvl="0">
      <w:start w:val="1"/>
      <w:numFmt w:val="decimal"/>
      <w:pStyle w:val="a0"/>
      <w:suff w:val="nothing"/>
      <w:lvlText w:val="%1  "/>
      <w:lvlJc w:val="left"/>
      <w:pPr>
        <w:ind w:left="283"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1">
      <w:start w:val="1"/>
      <w:numFmt w:val="decimal"/>
      <w:pStyle w:val="1"/>
      <w:suff w:val="nothing"/>
      <w:lvlText w:val="%1.%2  "/>
      <w:lvlJc w:val="left"/>
      <w:pPr>
        <w:ind w:left="1702" w:firstLine="0"/>
      </w:pPr>
      <w:rPr>
        <w:rFonts w:ascii="黑体" w:eastAsia="黑体" w:hAnsi="黑体" w:hint="eastAsia"/>
        <w:b w:val="0"/>
        <w:i w:val="0"/>
        <w:caps w:val="0"/>
        <w:smallCaps w:val="0"/>
        <w:strike w:val="0"/>
        <w:dstrike w:val="0"/>
        <w:vanish w:val="0"/>
        <w:color w:val="auto"/>
        <w:spacing w:val="0"/>
        <w:w w:val="100"/>
        <w:kern w:val="21"/>
        <w:position w:val="0"/>
        <w:sz w:val="21"/>
        <w:u w:val="none"/>
        <w:vertAlign w:val="baseline"/>
      </w:rPr>
    </w:lvl>
    <w:lvl w:ilvl="2">
      <w:start w:val="1"/>
      <w:numFmt w:val="decimal"/>
      <w:pStyle w:val="2"/>
      <w:suff w:val="nothing"/>
      <w:lvlText w:val="%1.%2.%3  "/>
      <w:lvlJc w:val="left"/>
      <w:pPr>
        <w:ind w:left="71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3">
      <w:start w:val="1"/>
      <w:numFmt w:val="decimal"/>
      <w:pStyle w:val="3"/>
      <w:suff w:val="nothing"/>
      <w:lvlText w:val="%1.%2.%3.%4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4">
      <w:start w:val="1"/>
      <w:numFmt w:val="decimal"/>
      <w:pStyle w:val="5"/>
      <w:suff w:val="nothing"/>
      <w:lvlText w:val="%1.%2.%3.%4.%5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5">
      <w:start w:val="1"/>
      <w:numFmt w:val="decimal"/>
      <w:pStyle w:val="a1"/>
      <w:suff w:val="nothing"/>
      <w:lvlText w:val="%1.%2.%3.%4.%5.%6  "/>
      <w:lvlJc w:val="left"/>
      <w:pPr>
        <w:ind w:left="0" w:firstLine="0"/>
      </w:pPr>
      <w:rPr>
        <w:rFonts w:ascii="黑体" w:eastAsia="黑体" w:hint="eastAsia"/>
        <w:b w:val="0"/>
        <w:i w:val="0"/>
        <w:caps w:val="0"/>
        <w:smallCaps w:val="0"/>
        <w:strike w:val="0"/>
        <w:dstrike w:val="0"/>
        <w:vanish w:val="0"/>
        <w:color w:val="auto"/>
        <w:spacing w:val="0"/>
        <w:w w:val="100"/>
        <w:kern w:val="21"/>
        <w:position w:val="0"/>
        <w:sz w:val="21"/>
        <w:u w:val="none"/>
        <w:vertAlign w:val="baseline"/>
      </w:rPr>
    </w:lvl>
    <w:lvl w:ilvl="6">
      <w:start w:val="1"/>
      <w:numFmt w:val="lowerRoman"/>
      <w:lvlText w:val="(%7)"/>
      <w:lvlJc w:val="left"/>
      <w:pPr>
        <w:tabs>
          <w:tab w:val="left" w:pos="5528"/>
        </w:tabs>
        <w:ind w:left="5102" w:firstLine="0"/>
      </w:pPr>
    </w:lvl>
    <w:lvl w:ilvl="7">
      <w:start w:val="1"/>
      <w:numFmt w:val="lowerLetter"/>
      <w:lvlText w:val="(%8)"/>
      <w:lvlJc w:val="left"/>
      <w:pPr>
        <w:tabs>
          <w:tab w:val="left" w:pos="6378"/>
        </w:tabs>
        <w:ind w:left="5953" w:firstLine="0"/>
      </w:pPr>
    </w:lvl>
    <w:lvl w:ilvl="8">
      <w:start w:val="1"/>
      <w:numFmt w:val="lowerRoman"/>
      <w:lvlText w:val="(%9)"/>
      <w:lvlJc w:val="left"/>
      <w:pPr>
        <w:tabs>
          <w:tab w:val="left" w:pos="7228"/>
        </w:tabs>
        <w:ind w:left="6803" w:firstLine="0"/>
      </w:pPr>
    </w:lvl>
  </w:abstractNum>
  <w:abstractNum w:abstractNumId="7" w15:restartNumberingAfterBreak="0">
    <w:nsid w:val="11BB611A"/>
    <w:multiLevelType w:val="multilevel"/>
    <w:tmpl w:val="DFB0FF1E"/>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90"/>
        </w:tabs>
        <w:ind w:left="390" w:hanging="39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8" w15:restartNumberingAfterBreak="0">
    <w:nsid w:val="1DF56C5E"/>
    <w:multiLevelType w:val="multilevel"/>
    <w:tmpl w:val="096264A4"/>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none"/>
      <w:lvlText w:val="A.1"/>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247A0C57"/>
    <w:multiLevelType w:val="hybridMultilevel"/>
    <w:tmpl w:val="4CD87A3C"/>
    <w:lvl w:ilvl="0" w:tplc="1B7CDC12">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258344A6"/>
    <w:multiLevelType w:val="hybridMultilevel"/>
    <w:tmpl w:val="C34CEC6C"/>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BE6586C"/>
    <w:multiLevelType w:val="hybridMultilevel"/>
    <w:tmpl w:val="F9FE24FC"/>
    <w:lvl w:ilvl="0" w:tplc="833AC862">
      <w:start w:val="1"/>
      <w:numFmt w:val="decimal"/>
      <w:lvlText w:val="%1）"/>
      <w:lvlJc w:val="left"/>
      <w:pPr>
        <w:tabs>
          <w:tab w:val="num" w:pos="360"/>
        </w:tabs>
        <w:ind w:left="360" w:hanging="360"/>
      </w:pPr>
      <w:rPr>
        <w:rFonts w:hint="default"/>
      </w:rPr>
    </w:lvl>
    <w:lvl w:ilvl="1" w:tplc="0409000B">
      <w:start w:val="1"/>
      <w:numFmt w:val="bullet"/>
      <w:lvlText w:val=""/>
      <w:lvlJc w:val="left"/>
      <w:pPr>
        <w:tabs>
          <w:tab w:val="num" w:pos="840"/>
        </w:tabs>
        <w:ind w:left="840" w:hanging="420"/>
      </w:pPr>
      <w:rPr>
        <w:rFonts w:ascii="Wingdings" w:hAnsi="Wingding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15:restartNumberingAfterBreak="0">
    <w:nsid w:val="38D16295"/>
    <w:multiLevelType w:val="hybridMultilevel"/>
    <w:tmpl w:val="A0B0F4F0"/>
    <w:lvl w:ilvl="0" w:tplc="FED265BE">
      <w:start w:val="1"/>
      <w:numFmt w:val="decimal"/>
      <w:lvlText w:val="%1、"/>
      <w:lvlJc w:val="left"/>
      <w:pPr>
        <w:ind w:left="842" w:hanging="360"/>
      </w:pPr>
      <w:rPr>
        <w:rFonts w:hint="default"/>
      </w:rPr>
    </w:lvl>
    <w:lvl w:ilvl="1" w:tplc="04090019" w:tentative="1">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3" w15:restartNumberingAfterBreak="0">
    <w:nsid w:val="3DF93BC8"/>
    <w:multiLevelType w:val="hybridMultilevel"/>
    <w:tmpl w:val="EEE44F68"/>
    <w:lvl w:ilvl="0" w:tplc="31F00E9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15:restartNumberingAfterBreak="0">
    <w:nsid w:val="448203DB"/>
    <w:multiLevelType w:val="hybridMultilevel"/>
    <w:tmpl w:val="5EA0BD14"/>
    <w:lvl w:ilvl="0" w:tplc="545CB954">
      <w:start w:val="1"/>
      <w:numFmt w:val="lowerLetter"/>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E5F5DE1"/>
    <w:multiLevelType w:val="hybridMultilevel"/>
    <w:tmpl w:val="7B6C6A8C"/>
    <w:lvl w:ilvl="0" w:tplc="75221712">
      <w:start w:val="1"/>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480"/>
        </w:tabs>
        <w:ind w:left="480" w:hanging="420"/>
      </w:pPr>
    </w:lvl>
    <w:lvl w:ilvl="2" w:tplc="0409001B" w:tentative="1">
      <w:start w:val="1"/>
      <w:numFmt w:val="lowerRoman"/>
      <w:lvlText w:val="%3."/>
      <w:lvlJc w:val="right"/>
      <w:pPr>
        <w:tabs>
          <w:tab w:val="num" w:pos="900"/>
        </w:tabs>
        <w:ind w:left="900" w:hanging="420"/>
      </w:pPr>
    </w:lvl>
    <w:lvl w:ilvl="3" w:tplc="0409000F" w:tentative="1">
      <w:start w:val="1"/>
      <w:numFmt w:val="decimal"/>
      <w:lvlText w:val="%4."/>
      <w:lvlJc w:val="left"/>
      <w:pPr>
        <w:tabs>
          <w:tab w:val="num" w:pos="1320"/>
        </w:tabs>
        <w:ind w:left="1320" w:hanging="420"/>
      </w:pPr>
    </w:lvl>
    <w:lvl w:ilvl="4" w:tplc="04090019" w:tentative="1">
      <w:start w:val="1"/>
      <w:numFmt w:val="lowerLetter"/>
      <w:lvlText w:val="%5)"/>
      <w:lvlJc w:val="left"/>
      <w:pPr>
        <w:tabs>
          <w:tab w:val="num" w:pos="1740"/>
        </w:tabs>
        <w:ind w:left="1740" w:hanging="420"/>
      </w:pPr>
    </w:lvl>
    <w:lvl w:ilvl="5" w:tplc="0409001B" w:tentative="1">
      <w:start w:val="1"/>
      <w:numFmt w:val="lowerRoman"/>
      <w:lvlText w:val="%6."/>
      <w:lvlJc w:val="right"/>
      <w:pPr>
        <w:tabs>
          <w:tab w:val="num" w:pos="2160"/>
        </w:tabs>
        <w:ind w:left="2160" w:hanging="420"/>
      </w:pPr>
    </w:lvl>
    <w:lvl w:ilvl="6" w:tplc="0409000F" w:tentative="1">
      <w:start w:val="1"/>
      <w:numFmt w:val="decimal"/>
      <w:lvlText w:val="%7."/>
      <w:lvlJc w:val="left"/>
      <w:pPr>
        <w:tabs>
          <w:tab w:val="num" w:pos="2580"/>
        </w:tabs>
        <w:ind w:left="2580" w:hanging="420"/>
      </w:pPr>
    </w:lvl>
    <w:lvl w:ilvl="7" w:tplc="04090019" w:tentative="1">
      <w:start w:val="1"/>
      <w:numFmt w:val="lowerLetter"/>
      <w:lvlText w:val="%8)"/>
      <w:lvlJc w:val="left"/>
      <w:pPr>
        <w:tabs>
          <w:tab w:val="num" w:pos="3000"/>
        </w:tabs>
        <w:ind w:left="3000" w:hanging="420"/>
      </w:pPr>
    </w:lvl>
    <w:lvl w:ilvl="8" w:tplc="0409001B" w:tentative="1">
      <w:start w:val="1"/>
      <w:numFmt w:val="lowerRoman"/>
      <w:lvlText w:val="%9."/>
      <w:lvlJc w:val="right"/>
      <w:pPr>
        <w:tabs>
          <w:tab w:val="num" w:pos="3420"/>
        </w:tabs>
        <w:ind w:left="3420" w:hanging="420"/>
      </w:pPr>
    </w:lvl>
  </w:abstractNum>
  <w:abstractNum w:abstractNumId="16" w15:restartNumberingAfterBreak="0">
    <w:nsid w:val="517701DB"/>
    <w:multiLevelType w:val="hybridMultilevel"/>
    <w:tmpl w:val="CB680F94"/>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7" w15:restartNumberingAfterBreak="0">
    <w:nsid w:val="527218D8"/>
    <w:multiLevelType w:val="hybridMultilevel"/>
    <w:tmpl w:val="991426EE"/>
    <w:lvl w:ilvl="0" w:tplc="FED265BE">
      <w:start w:val="1"/>
      <w:numFmt w:val="decimal"/>
      <w:lvlText w:val="%1、"/>
      <w:lvlJc w:val="left"/>
      <w:pPr>
        <w:ind w:left="1324" w:hanging="360"/>
      </w:pPr>
      <w:rPr>
        <w:rFonts w:hint="default"/>
      </w:rPr>
    </w:lvl>
    <w:lvl w:ilvl="1" w:tplc="04090019">
      <w:start w:val="1"/>
      <w:numFmt w:val="lowerLetter"/>
      <w:lvlText w:val="%2)"/>
      <w:lvlJc w:val="left"/>
      <w:pPr>
        <w:ind w:left="1322" w:hanging="420"/>
      </w:pPr>
    </w:lvl>
    <w:lvl w:ilvl="2" w:tplc="0409001B" w:tentative="1">
      <w:start w:val="1"/>
      <w:numFmt w:val="lowerRoman"/>
      <w:lvlText w:val="%3."/>
      <w:lvlJc w:val="right"/>
      <w:pPr>
        <w:ind w:left="1742" w:hanging="420"/>
      </w:pPr>
    </w:lvl>
    <w:lvl w:ilvl="3" w:tplc="0409000F" w:tentative="1">
      <w:start w:val="1"/>
      <w:numFmt w:val="decimal"/>
      <w:lvlText w:val="%4."/>
      <w:lvlJc w:val="left"/>
      <w:pPr>
        <w:ind w:left="2162" w:hanging="420"/>
      </w:pPr>
    </w:lvl>
    <w:lvl w:ilvl="4" w:tplc="04090019" w:tentative="1">
      <w:start w:val="1"/>
      <w:numFmt w:val="lowerLetter"/>
      <w:lvlText w:val="%5)"/>
      <w:lvlJc w:val="left"/>
      <w:pPr>
        <w:ind w:left="2582" w:hanging="420"/>
      </w:pPr>
    </w:lvl>
    <w:lvl w:ilvl="5" w:tplc="0409001B" w:tentative="1">
      <w:start w:val="1"/>
      <w:numFmt w:val="lowerRoman"/>
      <w:lvlText w:val="%6."/>
      <w:lvlJc w:val="right"/>
      <w:pPr>
        <w:ind w:left="3002" w:hanging="420"/>
      </w:pPr>
    </w:lvl>
    <w:lvl w:ilvl="6" w:tplc="0409000F" w:tentative="1">
      <w:start w:val="1"/>
      <w:numFmt w:val="decimal"/>
      <w:lvlText w:val="%7."/>
      <w:lvlJc w:val="left"/>
      <w:pPr>
        <w:ind w:left="3422" w:hanging="420"/>
      </w:pPr>
    </w:lvl>
    <w:lvl w:ilvl="7" w:tplc="04090019" w:tentative="1">
      <w:start w:val="1"/>
      <w:numFmt w:val="lowerLetter"/>
      <w:lvlText w:val="%8)"/>
      <w:lvlJc w:val="left"/>
      <w:pPr>
        <w:ind w:left="3842" w:hanging="420"/>
      </w:pPr>
    </w:lvl>
    <w:lvl w:ilvl="8" w:tplc="0409001B" w:tentative="1">
      <w:start w:val="1"/>
      <w:numFmt w:val="lowerRoman"/>
      <w:lvlText w:val="%9."/>
      <w:lvlJc w:val="right"/>
      <w:pPr>
        <w:ind w:left="4262" w:hanging="420"/>
      </w:pPr>
    </w:lvl>
  </w:abstractNum>
  <w:abstractNum w:abstractNumId="18" w15:restartNumberingAfterBreak="0">
    <w:nsid w:val="536D4DA8"/>
    <w:multiLevelType w:val="hybridMultilevel"/>
    <w:tmpl w:val="CEE0EC2C"/>
    <w:lvl w:ilvl="0" w:tplc="833AC86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9" w15:restartNumberingAfterBreak="0">
    <w:nsid w:val="56733C98"/>
    <w:multiLevelType w:val="hybridMultilevel"/>
    <w:tmpl w:val="434E68A2"/>
    <w:lvl w:ilvl="0" w:tplc="833AC862">
      <w:start w:val="1"/>
      <w:numFmt w:val="decimal"/>
      <w:lvlText w:val="%1）"/>
      <w:lvlJc w:val="left"/>
      <w:pPr>
        <w:tabs>
          <w:tab w:val="num" w:pos="360"/>
        </w:tabs>
        <w:ind w:left="360" w:hanging="360"/>
      </w:pPr>
      <w:rPr>
        <w:rFonts w:hint="default"/>
      </w:rPr>
    </w:lvl>
    <w:lvl w:ilvl="1" w:tplc="7A1621EA">
      <w:start w:val="1"/>
      <w:numFmt w:val="lowerLetter"/>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5F016E29"/>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15:restartNumberingAfterBreak="0">
    <w:nsid w:val="5F3242E5"/>
    <w:multiLevelType w:val="hybridMultilevel"/>
    <w:tmpl w:val="25B4DCCC"/>
    <w:lvl w:ilvl="0" w:tplc="04090019">
      <w:start w:val="1"/>
      <w:numFmt w:val="lowerLetter"/>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15:restartNumberingAfterBreak="0">
    <w:nsid w:val="62686D83"/>
    <w:multiLevelType w:val="hybridMultilevel"/>
    <w:tmpl w:val="FF08605C"/>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3" w15:restartNumberingAfterBreak="0">
    <w:nsid w:val="6285488E"/>
    <w:multiLevelType w:val="hybridMultilevel"/>
    <w:tmpl w:val="27C040FE"/>
    <w:lvl w:ilvl="0" w:tplc="2E5CE8E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3ED3B48"/>
    <w:multiLevelType w:val="hybridMultilevel"/>
    <w:tmpl w:val="036CAC98"/>
    <w:lvl w:ilvl="0" w:tplc="0409000B">
      <w:start w:val="1"/>
      <w:numFmt w:val="bullet"/>
      <w:lvlText w:val=""/>
      <w:lvlJc w:val="left"/>
      <w:pPr>
        <w:tabs>
          <w:tab w:val="num" w:pos="780"/>
        </w:tabs>
        <w:ind w:left="780" w:hanging="420"/>
      </w:pPr>
      <w:rPr>
        <w:rFonts w:ascii="Wingdings" w:hAnsi="Wingdings" w:hint="default"/>
      </w:rPr>
    </w:lvl>
    <w:lvl w:ilvl="1" w:tplc="04090003" w:tentative="1">
      <w:start w:val="1"/>
      <w:numFmt w:val="bullet"/>
      <w:lvlText w:val=""/>
      <w:lvlJc w:val="left"/>
      <w:pPr>
        <w:tabs>
          <w:tab w:val="num" w:pos="1200"/>
        </w:tabs>
        <w:ind w:left="1200" w:hanging="420"/>
      </w:pPr>
      <w:rPr>
        <w:rFonts w:ascii="Wingdings" w:hAnsi="Wingdings" w:hint="default"/>
      </w:rPr>
    </w:lvl>
    <w:lvl w:ilvl="2" w:tplc="04090005"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3" w:tentative="1">
      <w:start w:val="1"/>
      <w:numFmt w:val="bullet"/>
      <w:lvlText w:val=""/>
      <w:lvlJc w:val="left"/>
      <w:pPr>
        <w:tabs>
          <w:tab w:val="num" w:pos="2460"/>
        </w:tabs>
        <w:ind w:left="2460" w:hanging="420"/>
      </w:pPr>
      <w:rPr>
        <w:rFonts w:ascii="Wingdings" w:hAnsi="Wingdings" w:hint="default"/>
      </w:rPr>
    </w:lvl>
    <w:lvl w:ilvl="5" w:tplc="04090005"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3" w:tentative="1">
      <w:start w:val="1"/>
      <w:numFmt w:val="bullet"/>
      <w:lvlText w:val=""/>
      <w:lvlJc w:val="left"/>
      <w:pPr>
        <w:tabs>
          <w:tab w:val="num" w:pos="3720"/>
        </w:tabs>
        <w:ind w:left="3720" w:hanging="420"/>
      </w:pPr>
      <w:rPr>
        <w:rFonts w:ascii="Wingdings" w:hAnsi="Wingdings" w:hint="default"/>
      </w:rPr>
    </w:lvl>
    <w:lvl w:ilvl="8" w:tplc="04090005" w:tentative="1">
      <w:start w:val="1"/>
      <w:numFmt w:val="bullet"/>
      <w:lvlText w:val=""/>
      <w:lvlJc w:val="left"/>
      <w:pPr>
        <w:tabs>
          <w:tab w:val="num" w:pos="4140"/>
        </w:tabs>
        <w:ind w:left="4140" w:hanging="420"/>
      </w:pPr>
      <w:rPr>
        <w:rFonts w:ascii="Wingdings" w:hAnsi="Wingdings" w:hint="default"/>
      </w:rPr>
    </w:lvl>
  </w:abstractNum>
  <w:abstractNum w:abstractNumId="25" w15:restartNumberingAfterBreak="0">
    <w:nsid w:val="66855411"/>
    <w:multiLevelType w:val="hybridMultilevel"/>
    <w:tmpl w:val="8D081686"/>
    <w:lvl w:ilvl="0" w:tplc="FED265BE">
      <w:start w:val="1"/>
      <w:numFmt w:val="decimal"/>
      <w:lvlText w:val="%1、"/>
      <w:lvlJc w:val="left"/>
      <w:pPr>
        <w:ind w:left="1742" w:hanging="420"/>
      </w:pPr>
      <w:rPr>
        <w:rFonts w:hint="default"/>
      </w:rPr>
    </w:lvl>
    <w:lvl w:ilvl="1" w:tplc="04090019" w:tentative="1">
      <w:start w:val="1"/>
      <w:numFmt w:val="lowerLetter"/>
      <w:lvlText w:val="%2)"/>
      <w:lvlJc w:val="left"/>
      <w:pPr>
        <w:ind w:left="2162" w:hanging="420"/>
      </w:pPr>
    </w:lvl>
    <w:lvl w:ilvl="2" w:tplc="0409001B" w:tentative="1">
      <w:start w:val="1"/>
      <w:numFmt w:val="lowerRoman"/>
      <w:lvlText w:val="%3."/>
      <w:lvlJc w:val="right"/>
      <w:pPr>
        <w:ind w:left="2582" w:hanging="420"/>
      </w:pPr>
    </w:lvl>
    <w:lvl w:ilvl="3" w:tplc="0409000F" w:tentative="1">
      <w:start w:val="1"/>
      <w:numFmt w:val="decimal"/>
      <w:lvlText w:val="%4."/>
      <w:lvlJc w:val="left"/>
      <w:pPr>
        <w:ind w:left="3002" w:hanging="420"/>
      </w:pPr>
    </w:lvl>
    <w:lvl w:ilvl="4" w:tplc="04090019" w:tentative="1">
      <w:start w:val="1"/>
      <w:numFmt w:val="lowerLetter"/>
      <w:lvlText w:val="%5)"/>
      <w:lvlJc w:val="left"/>
      <w:pPr>
        <w:ind w:left="3422" w:hanging="420"/>
      </w:pPr>
    </w:lvl>
    <w:lvl w:ilvl="5" w:tplc="0409001B" w:tentative="1">
      <w:start w:val="1"/>
      <w:numFmt w:val="lowerRoman"/>
      <w:lvlText w:val="%6."/>
      <w:lvlJc w:val="right"/>
      <w:pPr>
        <w:ind w:left="3842" w:hanging="420"/>
      </w:pPr>
    </w:lvl>
    <w:lvl w:ilvl="6" w:tplc="0409000F" w:tentative="1">
      <w:start w:val="1"/>
      <w:numFmt w:val="decimal"/>
      <w:lvlText w:val="%7."/>
      <w:lvlJc w:val="left"/>
      <w:pPr>
        <w:ind w:left="4262" w:hanging="420"/>
      </w:pPr>
    </w:lvl>
    <w:lvl w:ilvl="7" w:tplc="04090019" w:tentative="1">
      <w:start w:val="1"/>
      <w:numFmt w:val="lowerLetter"/>
      <w:lvlText w:val="%8)"/>
      <w:lvlJc w:val="left"/>
      <w:pPr>
        <w:ind w:left="4682" w:hanging="420"/>
      </w:pPr>
    </w:lvl>
    <w:lvl w:ilvl="8" w:tplc="0409001B" w:tentative="1">
      <w:start w:val="1"/>
      <w:numFmt w:val="lowerRoman"/>
      <w:lvlText w:val="%9."/>
      <w:lvlJc w:val="right"/>
      <w:pPr>
        <w:ind w:left="5102" w:hanging="420"/>
      </w:pPr>
    </w:lvl>
  </w:abstractNum>
  <w:abstractNum w:abstractNumId="26" w15:restartNumberingAfterBreak="0">
    <w:nsid w:val="6803784E"/>
    <w:multiLevelType w:val="hybridMultilevel"/>
    <w:tmpl w:val="6F7C763C"/>
    <w:lvl w:ilvl="0" w:tplc="C60422F4">
      <w:start w:val="1"/>
      <w:numFmt w:val="decimal"/>
      <w:lvlText w:val="%1）"/>
      <w:lvlJc w:val="left"/>
      <w:pPr>
        <w:tabs>
          <w:tab w:val="num" w:pos="1140"/>
        </w:tabs>
        <w:ind w:left="1140" w:hanging="720"/>
      </w:pPr>
      <w:rPr>
        <w:rFonts w:hint="default"/>
      </w:rPr>
    </w:lvl>
    <w:lvl w:ilvl="1" w:tplc="04090019" w:tentative="1">
      <w:start w:val="1"/>
      <w:numFmt w:val="lowerLetter"/>
      <w:lvlText w:val="%2)"/>
      <w:lvlJc w:val="left"/>
      <w:pPr>
        <w:tabs>
          <w:tab w:val="num" w:pos="1260"/>
        </w:tabs>
        <w:ind w:left="1260" w:hanging="420"/>
      </w:p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7" w15:restartNumberingAfterBreak="0">
    <w:nsid w:val="6B2C35E7"/>
    <w:multiLevelType w:val="hybridMultilevel"/>
    <w:tmpl w:val="AB3E0AE0"/>
    <w:lvl w:ilvl="0" w:tplc="DCC87DA6">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28" w15:restartNumberingAfterBreak="0">
    <w:nsid w:val="6C584AFA"/>
    <w:multiLevelType w:val="hybridMultilevel"/>
    <w:tmpl w:val="434E66B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6CEA2025"/>
    <w:multiLevelType w:val="multilevel"/>
    <w:tmpl w:val="DA8489B6"/>
    <w:lvl w:ilvl="0">
      <w:start w:val="1"/>
      <w:numFmt w:val="none"/>
      <w:pStyle w:val="a2"/>
      <w:suff w:val="nothing"/>
      <w:lvlText w:val="%1"/>
      <w:lvlJc w:val="left"/>
      <w:pPr>
        <w:ind w:left="0" w:firstLine="0"/>
      </w:pPr>
      <w:rPr>
        <w:rFonts w:ascii="Times New Roman" w:hAnsi="Times New Roman" w:hint="default"/>
        <w:b/>
        <w:i w:val="0"/>
        <w:sz w:val="21"/>
      </w:rPr>
    </w:lvl>
    <w:lvl w:ilvl="1">
      <w:start w:val="1"/>
      <w:numFmt w:val="decimal"/>
      <w:pStyle w:val="a3"/>
      <w:suff w:val="nothing"/>
      <w:lvlText w:val="%1%2　"/>
      <w:lvlJc w:val="left"/>
      <w:pPr>
        <w:ind w:left="0" w:firstLine="0"/>
      </w:pPr>
      <w:rPr>
        <w:rFonts w:ascii="黑体" w:eastAsia="黑体" w:hAnsi="Times New Roman" w:hint="eastAsia"/>
        <w:b w:val="0"/>
        <w:i w:val="0"/>
        <w:sz w:val="21"/>
      </w:rPr>
    </w:lvl>
    <w:lvl w:ilvl="2">
      <w:start w:val="1"/>
      <w:numFmt w:val="decimal"/>
      <w:pStyle w:val="a4"/>
      <w:suff w:val="nothing"/>
      <w:lvlText w:val="%1%2.%3　"/>
      <w:lvlJc w:val="left"/>
      <w:pPr>
        <w:ind w:left="0" w:firstLine="0"/>
      </w:pPr>
      <w:rPr>
        <w:rFonts w:ascii="黑体" w:eastAsia="黑体" w:hAnsi="Times New Roman" w:hint="eastAsia"/>
        <w:b w:val="0"/>
        <w:i w:val="0"/>
        <w:sz w:val="21"/>
      </w:rPr>
    </w:lvl>
    <w:lvl w:ilvl="3">
      <w:start w:val="1"/>
      <w:numFmt w:val="decimal"/>
      <w:pStyle w:val="a5"/>
      <w:suff w:val="nothing"/>
      <w:lvlText w:val="%1%2.%3.%4　"/>
      <w:lvlJc w:val="left"/>
      <w:pPr>
        <w:ind w:left="0" w:firstLine="0"/>
      </w:pPr>
      <w:rPr>
        <w:rFonts w:ascii="黑体" w:eastAsia="黑体" w:hAnsi="Times New Roman" w:hint="eastAsia"/>
        <w:b w:val="0"/>
        <w:i w:val="0"/>
        <w:sz w:val="21"/>
      </w:rPr>
    </w:lvl>
    <w:lvl w:ilvl="4">
      <w:start w:val="1"/>
      <w:numFmt w:val="decimal"/>
      <w:pStyle w:val="a6"/>
      <w:suff w:val="nothing"/>
      <w:lvlText w:val="%1%2.%3.%4.%5　"/>
      <w:lvlJc w:val="left"/>
      <w:pPr>
        <w:ind w:left="0" w:firstLine="0"/>
      </w:pPr>
      <w:rPr>
        <w:rFonts w:ascii="黑体" w:eastAsia="黑体" w:hAnsi="Times New Roman" w:hint="eastAsia"/>
        <w:b w:val="0"/>
        <w:i w:val="0"/>
        <w:sz w:val="21"/>
      </w:rPr>
    </w:lvl>
    <w:lvl w:ilvl="5">
      <w:start w:val="1"/>
      <w:numFmt w:val="decimal"/>
      <w:pStyle w:val="a7"/>
      <w:suff w:val="nothing"/>
      <w:lvlText w:val="%1%2.%3.%4.%5.%6　"/>
      <w:lvlJc w:val="left"/>
      <w:pPr>
        <w:ind w:left="0" w:firstLine="0"/>
      </w:pPr>
      <w:rPr>
        <w:rFonts w:ascii="黑体" w:eastAsia="黑体" w:hAnsi="Times New Roman" w:hint="eastAsia"/>
        <w:b w:val="0"/>
        <w:i w:val="0"/>
        <w:sz w:val="21"/>
      </w:rPr>
    </w:lvl>
    <w:lvl w:ilvl="6">
      <w:start w:val="1"/>
      <w:numFmt w:val="decimal"/>
      <w:pStyle w:val="a8"/>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0" w15:restartNumberingAfterBreak="0">
    <w:nsid w:val="7B082393"/>
    <w:multiLevelType w:val="hybridMultilevel"/>
    <w:tmpl w:val="CF9658D4"/>
    <w:lvl w:ilvl="0" w:tplc="04090011">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7C437880"/>
    <w:multiLevelType w:val="hybridMultilevel"/>
    <w:tmpl w:val="7D98B74C"/>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7F5B1154"/>
    <w:multiLevelType w:val="hybridMultilevel"/>
    <w:tmpl w:val="0876EB5C"/>
    <w:lvl w:ilvl="0" w:tplc="C4E29C98">
      <w:start w:val="1"/>
      <w:numFmt w:val="decimal"/>
      <w:lvlText w:val="%1）"/>
      <w:lvlJc w:val="left"/>
      <w:pPr>
        <w:tabs>
          <w:tab w:val="num" w:pos="360"/>
        </w:tabs>
        <w:ind w:left="360" w:hanging="360"/>
      </w:pPr>
      <w:rPr>
        <w:rFonts w:ascii="宋体" w:hint="default"/>
        <w:color w:val="auto"/>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7"/>
  </w:num>
  <w:num w:numId="2">
    <w:abstractNumId w:val="3"/>
  </w:num>
  <w:num w:numId="3">
    <w:abstractNumId w:val="29"/>
  </w:num>
  <w:num w:numId="4">
    <w:abstractNumId w:val="8"/>
  </w:num>
  <w:num w:numId="5">
    <w:abstractNumId w:val="11"/>
  </w:num>
  <w:num w:numId="6">
    <w:abstractNumId w:val="18"/>
  </w:num>
  <w:num w:numId="7">
    <w:abstractNumId w:val="32"/>
  </w:num>
  <w:num w:numId="8">
    <w:abstractNumId w:val="2"/>
  </w:num>
  <w:num w:numId="9">
    <w:abstractNumId w:val="19"/>
  </w:num>
  <w:num w:numId="10">
    <w:abstractNumId w:val="16"/>
  </w:num>
  <w:num w:numId="11">
    <w:abstractNumId w:val="9"/>
  </w:num>
  <w:num w:numId="12">
    <w:abstractNumId w:val="26"/>
  </w:num>
  <w:num w:numId="13">
    <w:abstractNumId w:val="24"/>
  </w:num>
  <w:num w:numId="14">
    <w:abstractNumId w:val="13"/>
  </w:num>
  <w:num w:numId="15">
    <w:abstractNumId w:val="15"/>
  </w:num>
  <w:num w:numId="16">
    <w:abstractNumId w:val="20"/>
  </w:num>
  <w:num w:numId="17">
    <w:abstractNumId w:val="27"/>
  </w:num>
  <w:num w:numId="18">
    <w:abstractNumId w:val="4"/>
  </w:num>
  <w:num w:numId="19">
    <w:abstractNumId w:val="21"/>
  </w:num>
  <w:num w:numId="20">
    <w:abstractNumId w:val="14"/>
  </w:num>
  <w:num w:numId="21">
    <w:abstractNumId w:val="5"/>
  </w:num>
  <w:num w:numId="22">
    <w:abstractNumId w:val="31"/>
  </w:num>
  <w:num w:numId="23">
    <w:abstractNumId w:val="22"/>
  </w:num>
  <w:num w:numId="24">
    <w:abstractNumId w:val="0"/>
  </w:num>
  <w:num w:numId="25">
    <w:abstractNumId w:val="30"/>
  </w:num>
  <w:num w:numId="26">
    <w:abstractNumId w:val="1"/>
  </w:num>
  <w:num w:numId="27">
    <w:abstractNumId w:val="12"/>
  </w:num>
  <w:num w:numId="28">
    <w:abstractNumId w:val="10"/>
  </w:num>
  <w:num w:numId="29">
    <w:abstractNumId w:val="17"/>
  </w:num>
  <w:num w:numId="30">
    <w:abstractNumId w:val="25"/>
  </w:num>
  <w:num w:numId="31">
    <w:abstractNumId w:val="28"/>
  </w:num>
  <w:num w:numId="32">
    <w:abstractNumId w:val="23"/>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80DE8"/>
    <w:rsid w:val="00002A8C"/>
    <w:rsid w:val="0001533F"/>
    <w:rsid w:val="000232C7"/>
    <w:rsid w:val="000234B8"/>
    <w:rsid w:val="00040645"/>
    <w:rsid w:val="00047293"/>
    <w:rsid w:val="000474A7"/>
    <w:rsid w:val="00072C62"/>
    <w:rsid w:val="0007461A"/>
    <w:rsid w:val="000A5EB9"/>
    <w:rsid w:val="000B04E5"/>
    <w:rsid w:val="000C0E42"/>
    <w:rsid w:val="000C7A00"/>
    <w:rsid w:val="000D1774"/>
    <w:rsid w:val="000D277A"/>
    <w:rsid w:val="000F3471"/>
    <w:rsid w:val="000F448A"/>
    <w:rsid w:val="00101D6F"/>
    <w:rsid w:val="00106066"/>
    <w:rsid w:val="00112955"/>
    <w:rsid w:val="00130C9A"/>
    <w:rsid w:val="0013381A"/>
    <w:rsid w:val="001360D5"/>
    <w:rsid w:val="00136E2C"/>
    <w:rsid w:val="0014011D"/>
    <w:rsid w:val="00154678"/>
    <w:rsid w:val="0016207D"/>
    <w:rsid w:val="001979E3"/>
    <w:rsid w:val="001A4B07"/>
    <w:rsid w:val="001B0724"/>
    <w:rsid w:val="001B5DF6"/>
    <w:rsid w:val="001C6E94"/>
    <w:rsid w:val="001E2458"/>
    <w:rsid w:val="001F7ADF"/>
    <w:rsid w:val="00217B8A"/>
    <w:rsid w:val="00237387"/>
    <w:rsid w:val="002518CA"/>
    <w:rsid w:val="00280530"/>
    <w:rsid w:val="00282346"/>
    <w:rsid w:val="00282AF0"/>
    <w:rsid w:val="00282DAC"/>
    <w:rsid w:val="002937B7"/>
    <w:rsid w:val="002A1F79"/>
    <w:rsid w:val="002A6A08"/>
    <w:rsid w:val="002B09EB"/>
    <w:rsid w:val="002B22EC"/>
    <w:rsid w:val="002C0723"/>
    <w:rsid w:val="002C514B"/>
    <w:rsid w:val="002E65DE"/>
    <w:rsid w:val="00304077"/>
    <w:rsid w:val="00305A6B"/>
    <w:rsid w:val="0031323C"/>
    <w:rsid w:val="00320BE4"/>
    <w:rsid w:val="00334D84"/>
    <w:rsid w:val="0036387C"/>
    <w:rsid w:val="00363E3C"/>
    <w:rsid w:val="003807C8"/>
    <w:rsid w:val="00382DD7"/>
    <w:rsid w:val="0038590C"/>
    <w:rsid w:val="003A6502"/>
    <w:rsid w:val="003C7102"/>
    <w:rsid w:val="003D4598"/>
    <w:rsid w:val="003F19FE"/>
    <w:rsid w:val="003F5E81"/>
    <w:rsid w:val="004054FE"/>
    <w:rsid w:val="00417A6D"/>
    <w:rsid w:val="004237C8"/>
    <w:rsid w:val="00423A87"/>
    <w:rsid w:val="00444B24"/>
    <w:rsid w:val="00446974"/>
    <w:rsid w:val="00447D4C"/>
    <w:rsid w:val="004526B4"/>
    <w:rsid w:val="00470222"/>
    <w:rsid w:val="00495DB3"/>
    <w:rsid w:val="00497BC3"/>
    <w:rsid w:val="00497DDC"/>
    <w:rsid w:val="004A2FD7"/>
    <w:rsid w:val="004A6B1E"/>
    <w:rsid w:val="004B60C4"/>
    <w:rsid w:val="004B69D9"/>
    <w:rsid w:val="004C3ADE"/>
    <w:rsid w:val="004D2F78"/>
    <w:rsid w:val="004E3619"/>
    <w:rsid w:val="004E480B"/>
    <w:rsid w:val="004F1277"/>
    <w:rsid w:val="00525DE7"/>
    <w:rsid w:val="00532029"/>
    <w:rsid w:val="005349C8"/>
    <w:rsid w:val="00555CA5"/>
    <w:rsid w:val="005578A9"/>
    <w:rsid w:val="005921AD"/>
    <w:rsid w:val="005B446F"/>
    <w:rsid w:val="005D39DB"/>
    <w:rsid w:val="005D54E2"/>
    <w:rsid w:val="005F4C95"/>
    <w:rsid w:val="005F4E5F"/>
    <w:rsid w:val="00600691"/>
    <w:rsid w:val="00606BC0"/>
    <w:rsid w:val="00614A5A"/>
    <w:rsid w:val="00624B33"/>
    <w:rsid w:val="00654A51"/>
    <w:rsid w:val="00655DC9"/>
    <w:rsid w:val="00656311"/>
    <w:rsid w:val="006622DF"/>
    <w:rsid w:val="00664917"/>
    <w:rsid w:val="00675904"/>
    <w:rsid w:val="00685AA9"/>
    <w:rsid w:val="0068778D"/>
    <w:rsid w:val="006934D4"/>
    <w:rsid w:val="00694662"/>
    <w:rsid w:val="00694C70"/>
    <w:rsid w:val="00697002"/>
    <w:rsid w:val="006A5E3D"/>
    <w:rsid w:val="006C74D7"/>
    <w:rsid w:val="006D09A7"/>
    <w:rsid w:val="006D22A5"/>
    <w:rsid w:val="006E431E"/>
    <w:rsid w:val="006F2F68"/>
    <w:rsid w:val="0071049D"/>
    <w:rsid w:val="00710A60"/>
    <w:rsid w:val="00713699"/>
    <w:rsid w:val="00717CE5"/>
    <w:rsid w:val="00724639"/>
    <w:rsid w:val="00726DB1"/>
    <w:rsid w:val="00730266"/>
    <w:rsid w:val="00730E84"/>
    <w:rsid w:val="00741A72"/>
    <w:rsid w:val="007736FE"/>
    <w:rsid w:val="00776359"/>
    <w:rsid w:val="00782B77"/>
    <w:rsid w:val="007912D5"/>
    <w:rsid w:val="007A4E22"/>
    <w:rsid w:val="007C010F"/>
    <w:rsid w:val="007C51DA"/>
    <w:rsid w:val="007D513F"/>
    <w:rsid w:val="007D5BE0"/>
    <w:rsid w:val="007E1CDC"/>
    <w:rsid w:val="007F07D8"/>
    <w:rsid w:val="007F39E2"/>
    <w:rsid w:val="008140C3"/>
    <w:rsid w:val="00820C5F"/>
    <w:rsid w:val="00824536"/>
    <w:rsid w:val="00835491"/>
    <w:rsid w:val="008453C3"/>
    <w:rsid w:val="00851FAE"/>
    <w:rsid w:val="008568E5"/>
    <w:rsid w:val="008654B3"/>
    <w:rsid w:val="008725C8"/>
    <w:rsid w:val="0089034E"/>
    <w:rsid w:val="008C5C3B"/>
    <w:rsid w:val="008D1A40"/>
    <w:rsid w:val="008D2F9D"/>
    <w:rsid w:val="008D4257"/>
    <w:rsid w:val="008D54AB"/>
    <w:rsid w:val="008E30AC"/>
    <w:rsid w:val="008E5F67"/>
    <w:rsid w:val="008F5F63"/>
    <w:rsid w:val="00905000"/>
    <w:rsid w:val="00905033"/>
    <w:rsid w:val="00945991"/>
    <w:rsid w:val="00955B8A"/>
    <w:rsid w:val="009621F3"/>
    <w:rsid w:val="00966D95"/>
    <w:rsid w:val="00970C83"/>
    <w:rsid w:val="00974D1B"/>
    <w:rsid w:val="009772EA"/>
    <w:rsid w:val="00980DE8"/>
    <w:rsid w:val="009847B7"/>
    <w:rsid w:val="00984B67"/>
    <w:rsid w:val="00987C70"/>
    <w:rsid w:val="009A0A88"/>
    <w:rsid w:val="009C6B81"/>
    <w:rsid w:val="009D3804"/>
    <w:rsid w:val="009E30E9"/>
    <w:rsid w:val="00A03774"/>
    <w:rsid w:val="00A05EB7"/>
    <w:rsid w:val="00A14A55"/>
    <w:rsid w:val="00A175D3"/>
    <w:rsid w:val="00A266B4"/>
    <w:rsid w:val="00A2774C"/>
    <w:rsid w:val="00A35346"/>
    <w:rsid w:val="00A421DB"/>
    <w:rsid w:val="00A524CE"/>
    <w:rsid w:val="00A60EC5"/>
    <w:rsid w:val="00A803C1"/>
    <w:rsid w:val="00A823FB"/>
    <w:rsid w:val="00A903A2"/>
    <w:rsid w:val="00A97C1F"/>
    <w:rsid w:val="00AA08AA"/>
    <w:rsid w:val="00AB7BC0"/>
    <w:rsid w:val="00AC6B6C"/>
    <w:rsid w:val="00AD08D5"/>
    <w:rsid w:val="00AE2098"/>
    <w:rsid w:val="00AF086F"/>
    <w:rsid w:val="00AF58A6"/>
    <w:rsid w:val="00AF724F"/>
    <w:rsid w:val="00B12AE3"/>
    <w:rsid w:val="00B12D67"/>
    <w:rsid w:val="00B2112D"/>
    <w:rsid w:val="00B61FEA"/>
    <w:rsid w:val="00B803C0"/>
    <w:rsid w:val="00B87005"/>
    <w:rsid w:val="00BB1D8F"/>
    <w:rsid w:val="00BB5D67"/>
    <w:rsid w:val="00BC0D67"/>
    <w:rsid w:val="00BC20BD"/>
    <w:rsid w:val="00BC6329"/>
    <w:rsid w:val="00BE3131"/>
    <w:rsid w:val="00BF143F"/>
    <w:rsid w:val="00BF4FE8"/>
    <w:rsid w:val="00C05B1A"/>
    <w:rsid w:val="00C15118"/>
    <w:rsid w:val="00C17B26"/>
    <w:rsid w:val="00C22BD2"/>
    <w:rsid w:val="00C26EA8"/>
    <w:rsid w:val="00C46DB9"/>
    <w:rsid w:val="00C556F3"/>
    <w:rsid w:val="00C80518"/>
    <w:rsid w:val="00C82ACD"/>
    <w:rsid w:val="00C90B0C"/>
    <w:rsid w:val="00CA48F6"/>
    <w:rsid w:val="00CC5414"/>
    <w:rsid w:val="00CF6365"/>
    <w:rsid w:val="00CF6C79"/>
    <w:rsid w:val="00D00456"/>
    <w:rsid w:val="00D10CBC"/>
    <w:rsid w:val="00D17FC5"/>
    <w:rsid w:val="00D51ABB"/>
    <w:rsid w:val="00D74325"/>
    <w:rsid w:val="00D75CEA"/>
    <w:rsid w:val="00D80A2E"/>
    <w:rsid w:val="00D81017"/>
    <w:rsid w:val="00D82497"/>
    <w:rsid w:val="00D93A2E"/>
    <w:rsid w:val="00DA6508"/>
    <w:rsid w:val="00DD4AC0"/>
    <w:rsid w:val="00DE1227"/>
    <w:rsid w:val="00DF78F8"/>
    <w:rsid w:val="00E0224D"/>
    <w:rsid w:val="00E12CE5"/>
    <w:rsid w:val="00E1684B"/>
    <w:rsid w:val="00E16C8C"/>
    <w:rsid w:val="00E20B3B"/>
    <w:rsid w:val="00E26BA3"/>
    <w:rsid w:val="00E31CCB"/>
    <w:rsid w:val="00E374DE"/>
    <w:rsid w:val="00E500FD"/>
    <w:rsid w:val="00E50C7D"/>
    <w:rsid w:val="00E542F6"/>
    <w:rsid w:val="00E6569F"/>
    <w:rsid w:val="00E83CA7"/>
    <w:rsid w:val="00E879B7"/>
    <w:rsid w:val="00EA26DC"/>
    <w:rsid w:val="00EB4E14"/>
    <w:rsid w:val="00EC4001"/>
    <w:rsid w:val="00EF1E90"/>
    <w:rsid w:val="00F12281"/>
    <w:rsid w:val="00F25647"/>
    <w:rsid w:val="00F25A4F"/>
    <w:rsid w:val="00F31DD3"/>
    <w:rsid w:val="00F34531"/>
    <w:rsid w:val="00F431CB"/>
    <w:rsid w:val="00F500D2"/>
    <w:rsid w:val="00F521A7"/>
    <w:rsid w:val="00F53181"/>
    <w:rsid w:val="00F57D4D"/>
    <w:rsid w:val="00F74128"/>
    <w:rsid w:val="00F80863"/>
    <w:rsid w:val="00F831EA"/>
    <w:rsid w:val="00F83CB5"/>
    <w:rsid w:val="00F9268C"/>
    <w:rsid w:val="00FB0C7A"/>
    <w:rsid w:val="00FB7B74"/>
    <w:rsid w:val="00FC1356"/>
    <w:rsid w:val="00FD0F03"/>
    <w:rsid w:val="00FD2C97"/>
    <w:rsid w:val="00FD4842"/>
    <w:rsid w:val="00FD76AC"/>
    <w:rsid w:val="00FF7FF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51604"/>
  <w15:docId w15:val="{9F232D5C-CAF1-43BC-856B-D3D1FF97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9">
    <w:name w:val="Normal"/>
    <w:qFormat/>
    <w:rsid w:val="00980DE8"/>
    <w:pPr>
      <w:widowControl w:val="0"/>
      <w:jc w:val="both"/>
    </w:pPr>
    <w:rPr>
      <w:rFonts w:ascii="Calibri" w:eastAsia="宋体" w:hAnsi="Calibri" w:cs="Times New Roman"/>
    </w:rPr>
  </w:style>
  <w:style w:type="paragraph" w:styleId="10">
    <w:name w:val="heading 1"/>
    <w:basedOn w:val="a9"/>
    <w:next w:val="a9"/>
    <w:link w:val="11"/>
    <w:uiPriority w:val="9"/>
    <w:qFormat/>
    <w:rsid w:val="00BC0D67"/>
    <w:pPr>
      <w:keepNext/>
      <w:keepLines/>
      <w:spacing w:before="340" w:after="330" w:line="578" w:lineRule="auto"/>
      <w:ind w:firstLineChars="200" w:firstLine="200"/>
      <w:outlineLvl w:val="0"/>
    </w:pPr>
    <w:rPr>
      <w:rFonts w:ascii="Times New Roman" w:hAnsi="Times New Roman"/>
      <w:b/>
      <w:bCs/>
      <w:kern w:val="44"/>
      <w:sz w:val="44"/>
      <w:szCs w:val="44"/>
    </w:rPr>
  </w:style>
  <w:style w:type="paragraph" w:styleId="20">
    <w:name w:val="heading 2"/>
    <w:basedOn w:val="a9"/>
    <w:next w:val="a9"/>
    <w:link w:val="21"/>
    <w:uiPriority w:val="9"/>
    <w:unhideWhenUsed/>
    <w:qFormat/>
    <w:rsid w:val="00BC0D67"/>
    <w:pPr>
      <w:keepNext/>
      <w:keepLines/>
      <w:snapToGrid w:val="0"/>
      <w:spacing w:before="260" w:after="260" w:line="416" w:lineRule="auto"/>
      <w:ind w:firstLineChars="200" w:firstLine="200"/>
      <w:outlineLvl w:val="1"/>
    </w:pPr>
    <w:rPr>
      <w:rFonts w:ascii="Calibri Light" w:hAnsi="Calibri Light"/>
      <w:b/>
      <w:bCs/>
      <w:sz w:val="32"/>
      <w:szCs w:val="32"/>
    </w:rPr>
  </w:style>
  <w:style w:type="paragraph" w:styleId="30">
    <w:name w:val="heading 3"/>
    <w:basedOn w:val="a9"/>
    <w:next w:val="a9"/>
    <w:link w:val="31"/>
    <w:uiPriority w:val="9"/>
    <w:qFormat/>
    <w:rsid w:val="00980DE8"/>
    <w:pPr>
      <w:keepNext/>
      <w:keepLines/>
      <w:spacing w:before="260" w:after="260" w:line="416" w:lineRule="auto"/>
      <w:outlineLvl w:val="2"/>
    </w:pPr>
    <w:rPr>
      <w:b/>
      <w:bCs/>
      <w:sz w:val="32"/>
      <w:szCs w:val="32"/>
    </w:rPr>
  </w:style>
  <w:style w:type="character" w:default="1" w:styleId="aa">
    <w:name w:val="Default Paragraph Font"/>
    <w:uiPriority w:val="1"/>
    <w:semiHidden/>
    <w:unhideWhenUsed/>
  </w:style>
  <w:style w:type="table" w:default="1" w:styleId="ab">
    <w:name w:val="Normal Table"/>
    <w:uiPriority w:val="99"/>
    <w:semiHidden/>
    <w:unhideWhenUsed/>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31">
    <w:name w:val="标题 3 字符"/>
    <w:basedOn w:val="aa"/>
    <w:link w:val="30"/>
    <w:uiPriority w:val="9"/>
    <w:rsid w:val="00980DE8"/>
    <w:rPr>
      <w:rFonts w:ascii="Calibri" w:eastAsia="宋体" w:hAnsi="Calibri" w:cs="Times New Roman"/>
      <w:b/>
      <w:bCs/>
      <w:sz w:val="32"/>
      <w:szCs w:val="32"/>
    </w:rPr>
  </w:style>
  <w:style w:type="paragraph" w:styleId="ad">
    <w:name w:val="header"/>
    <w:basedOn w:val="a9"/>
    <w:link w:val="ae"/>
    <w:uiPriority w:val="99"/>
    <w:unhideWhenUsed/>
    <w:rsid w:val="006A5E3D"/>
    <w:pPr>
      <w:pBdr>
        <w:bottom w:val="single" w:sz="6" w:space="1" w:color="auto"/>
      </w:pBdr>
      <w:tabs>
        <w:tab w:val="center" w:pos="4153"/>
        <w:tab w:val="right" w:pos="8306"/>
      </w:tabs>
      <w:snapToGrid w:val="0"/>
      <w:jc w:val="center"/>
    </w:pPr>
    <w:rPr>
      <w:sz w:val="18"/>
      <w:szCs w:val="18"/>
    </w:rPr>
  </w:style>
  <w:style w:type="character" w:customStyle="1" w:styleId="ae">
    <w:name w:val="页眉 字符"/>
    <w:basedOn w:val="aa"/>
    <w:link w:val="ad"/>
    <w:uiPriority w:val="99"/>
    <w:rsid w:val="006A5E3D"/>
    <w:rPr>
      <w:rFonts w:ascii="Calibri" w:eastAsia="宋体" w:hAnsi="Calibri" w:cs="Times New Roman"/>
      <w:sz w:val="18"/>
      <w:szCs w:val="18"/>
    </w:rPr>
  </w:style>
  <w:style w:type="paragraph" w:styleId="af">
    <w:name w:val="footer"/>
    <w:basedOn w:val="a9"/>
    <w:link w:val="af0"/>
    <w:uiPriority w:val="99"/>
    <w:unhideWhenUsed/>
    <w:rsid w:val="006A5E3D"/>
    <w:pPr>
      <w:tabs>
        <w:tab w:val="center" w:pos="4153"/>
        <w:tab w:val="right" w:pos="8306"/>
      </w:tabs>
      <w:snapToGrid w:val="0"/>
      <w:jc w:val="left"/>
    </w:pPr>
    <w:rPr>
      <w:sz w:val="18"/>
      <w:szCs w:val="18"/>
    </w:rPr>
  </w:style>
  <w:style w:type="character" w:customStyle="1" w:styleId="af0">
    <w:name w:val="页脚 字符"/>
    <w:basedOn w:val="aa"/>
    <w:link w:val="af"/>
    <w:uiPriority w:val="99"/>
    <w:rsid w:val="006A5E3D"/>
    <w:rPr>
      <w:rFonts w:ascii="Calibri" w:eastAsia="宋体" w:hAnsi="Calibri" w:cs="Times New Roman"/>
      <w:sz w:val="18"/>
      <w:szCs w:val="18"/>
    </w:rPr>
  </w:style>
  <w:style w:type="table" w:styleId="af1">
    <w:name w:val="Table Grid"/>
    <w:basedOn w:val="ab"/>
    <w:uiPriority w:val="59"/>
    <w:qFormat/>
    <w:rsid w:val="007C01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a"/>
    <w:link w:val="10"/>
    <w:uiPriority w:val="9"/>
    <w:rsid w:val="00BC0D67"/>
    <w:rPr>
      <w:rFonts w:ascii="Times New Roman" w:eastAsia="宋体" w:hAnsi="Times New Roman" w:cs="Times New Roman"/>
      <w:b/>
      <w:bCs/>
      <w:kern w:val="44"/>
      <w:sz w:val="44"/>
      <w:szCs w:val="44"/>
    </w:rPr>
  </w:style>
  <w:style w:type="character" w:customStyle="1" w:styleId="21">
    <w:name w:val="标题 2 字符"/>
    <w:basedOn w:val="aa"/>
    <w:link w:val="20"/>
    <w:uiPriority w:val="9"/>
    <w:rsid w:val="00BC0D67"/>
    <w:rPr>
      <w:rFonts w:ascii="Calibri Light" w:eastAsia="宋体" w:hAnsi="Calibri Light" w:cs="Times New Roman"/>
      <w:b/>
      <w:bCs/>
      <w:sz w:val="32"/>
      <w:szCs w:val="32"/>
    </w:rPr>
  </w:style>
  <w:style w:type="paragraph" w:customStyle="1" w:styleId="af2">
    <w:name w:val="段"/>
    <w:link w:val="Char"/>
    <w:qFormat/>
    <w:rsid w:val="00BC0D67"/>
    <w:pPr>
      <w:autoSpaceDE w:val="0"/>
      <w:autoSpaceDN w:val="0"/>
      <w:ind w:firstLineChars="200" w:firstLine="200"/>
      <w:jc w:val="both"/>
    </w:pPr>
    <w:rPr>
      <w:rFonts w:ascii="宋体" w:eastAsia="宋体" w:hAnsi="Times New Roman" w:cs="Times New Roman"/>
      <w:noProof/>
      <w:kern w:val="0"/>
      <w:szCs w:val="20"/>
    </w:rPr>
  </w:style>
  <w:style w:type="paragraph" w:customStyle="1" w:styleId="a2">
    <w:name w:val="前言、引言标题"/>
    <w:next w:val="a9"/>
    <w:rsid w:val="00BC0D67"/>
    <w:pPr>
      <w:numPr>
        <w:numId w:val="3"/>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3">
    <w:name w:val="章标题"/>
    <w:next w:val="af2"/>
    <w:rsid w:val="00BC0D67"/>
    <w:pPr>
      <w:numPr>
        <w:ilvl w:val="1"/>
        <w:numId w:val="3"/>
      </w:numPr>
      <w:spacing w:beforeLines="50" w:afterLines="50"/>
      <w:jc w:val="both"/>
      <w:outlineLvl w:val="1"/>
    </w:pPr>
    <w:rPr>
      <w:rFonts w:ascii="黑体" w:eastAsia="黑体" w:hAnsi="Times New Roman" w:cs="Times New Roman"/>
      <w:kern w:val="0"/>
      <w:szCs w:val="20"/>
    </w:rPr>
  </w:style>
  <w:style w:type="paragraph" w:customStyle="1" w:styleId="a4">
    <w:name w:val="一级条标题"/>
    <w:basedOn w:val="a3"/>
    <w:next w:val="af2"/>
    <w:rsid w:val="00BC0D67"/>
    <w:pPr>
      <w:numPr>
        <w:ilvl w:val="2"/>
      </w:numPr>
      <w:spacing w:beforeLines="0" w:afterLines="0"/>
      <w:outlineLvl w:val="2"/>
    </w:pPr>
  </w:style>
  <w:style w:type="paragraph" w:customStyle="1" w:styleId="a5">
    <w:name w:val="二级条标题"/>
    <w:basedOn w:val="a4"/>
    <w:next w:val="af2"/>
    <w:rsid w:val="00BC0D67"/>
    <w:pPr>
      <w:numPr>
        <w:ilvl w:val="3"/>
      </w:numPr>
      <w:outlineLvl w:val="3"/>
    </w:pPr>
  </w:style>
  <w:style w:type="paragraph" w:customStyle="1" w:styleId="a6">
    <w:name w:val="三级条标题"/>
    <w:basedOn w:val="a5"/>
    <w:next w:val="af2"/>
    <w:rsid w:val="00BC0D67"/>
    <w:pPr>
      <w:numPr>
        <w:ilvl w:val="4"/>
      </w:numPr>
      <w:outlineLvl w:val="4"/>
    </w:pPr>
  </w:style>
  <w:style w:type="paragraph" w:customStyle="1" w:styleId="a7">
    <w:name w:val="四级条标题"/>
    <w:basedOn w:val="a6"/>
    <w:next w:val="af2"/>
    <w:rsid w:val="00BC0D67"/>
    <w:pPr>
      <w:numPr>
        <w:ilvl w:val="5"/>
      </w:numPr>
      <w:outlineLvl w:val="5"/>
    </w:pPr>
  </w:style>
  <w:style w:type="paragraph" w:customStyle="1" w:styleId="a8">
    <w:name w:val="五级条标题"/>
    <w:basedOn w:val="a7"/>
    <w:next w:val="af2"/>
    <w:rsid w:val="00BC0D67"/>
    <w:pPr>
      <w:numPr>
        <w:ilvl w:val="6"/>
      </w:numPr>
      <w:outlineLvl w:val="6"/>
    </w:pPr>
  </w:style>
  <w:style w:type="paragraph" w:customStyle="1" w:styleId="CharCharCharCharCharCharCharCharChar">
    <w:name w:val="Char Char Char Char Char Char Char Char Char"/>
    <w:basedOn w:val="af3"/>
    <w:autoRedefine/>
    <w:rsid w:val="00BC0D67"/>
    <w:pPr>
      <w:adjustRightInd w:val="0"/>
      <w:spacing w:line="436" w:lineRule="exact"/>
      <w:ind w:left="357"/>
      <w:jc w:val="left"/>
      <w:outlineLvl w:val="3"/>
    </w:pPr>
    <w:rPr>
      <w:rFonts w:ascii="Tahoma" w:hAnsi="Tahoma"/>
      <w:b/>
      <w:sz w:val="24"/>
    </w:rPr>
  </w:style>
  <w:style w:type="paragraph" w:styleId="af3">
    <w:name w:val="Document Map"/>
    <w:basedOn w:val="a9"/>
    <w:link w:val="af4"/>
    <w:semiHidden/>
    <w:rsid w:val="00BC0D67"/>
    <w:pPr>
      <w:shd w:val="clear" w:color="auto" w:fill="000080"/>
      <w:ind w:firstLineChars="200" w:firstLine="200"/>
    </w:pPr>
    <w:rPr>
      <w:rFonts w:ascii="Times New Roman" w:hAnsi="Times New Roman"/>
      <w:szCs w:val="24"/>
    </w:rPr>
  </w:style>
  <w:style w:type="character" w:customStyle="1" w:styleId="af4">
    <w:name w:val="文档结构图 字符"/>
    <w:basedOn w:val="aa"/>
    <w:link w:val="af3"/>
    <w:semiHidden/>
    <w:rsid w:val="00BC0D67"/>
    <w:rPr>
      <w:rFonts w:ascii="Times New Roman" w:eastAsia="宋体" w:hAnsi="Times New Roman" w:cs="Times New Roman"/>
      <w:szCs w:val="24"/>
      <w:shd w:val="clear" w:color="auto" w:fill="000080"/>
    </w:rPr>
  </w:style>
  <w:style w:type="paragraph" w:customStyle="1" w:styleId="af5">
    <w:name w:val="封面标准文稿编辑信息"/>
    <w:rsid w:val="00BC0D67"/>
    <w:pPr>
      <w:spacing w:before="180" w:line="180" w:lineRule="exact"/>
      <w:jc w:val="center"/>
    </w:pPr>
    <w:rPr>
      <w:rFonts w:ascii="宋体" w:eastAsia="宋体" w:hAnsi="Times New Roman" w:cs="Times New Roman"/>
      <w:kern w:val="0"/>
      <w:szCs w:val="20"/>
    </w:rPr>
  </w:style>
  <w:style w:type="paragraph" w:customStyle="1" w:styleId="CharCharCharChar">
    <w:name w:val="Char Char Char Char"/>
    <w:basedOn w:val="a9"/>
    <w:rsid w:val="00BC0D67"/>
    <w:pPr>
      <w:widowControl/>
      <w:spacing w:after="160" w:line="240" w:lineRule="exact"/>
      <w:ind w:firstLineChars="200" w:firstLine="200"/>
      <w:jc w:val="left"/>
    </w:pPr>
    <w:rPr>
      <w:rFonts w:ascii="Times New Roman" w:hAnsi="Times New Roman"/>
      <w:szCs w:val="20"/>
    </w:rPr>
  </w:style>
  <w:style w:type="character" w:styleId="af6">
    <w:name w:val="page number"/>
    <w:basedOn w:val="aa"/>
    <w:rsid w:val="00BC0D67"/>
  </w:style>
  <w:style w:type="paragraph" w:customStyle="1" w:styleId="Char0">
    <w:name w:val="Char"/>
    <w:basedOn w:val="a9"/>
    <w:rsid w:val="00BC0D67"/>
    <w:pPr>
      <w:widowControl/>
      <w:spacing w:after="160" w:line="240" w:lineRule="exact"/>
      <w:ind w:firstLineChars="200" w:firstLine="200"/>
      <w:jc w:val="left"/>
    </w:pPr>
    <w:rPr>
      <w:rFonts w:ascii="Times New Roman" w:hAnsi="Times New Roman"/>
      <w:szCs w:val="20"/>
    </w:rPr>
  </w:style>
  <w:style w:type="paragraph" w:customStyle="1" w:styleId="CharCharCharCharCharCharChar">
    <w:name w:val="Char Char Char Char Char Char Char"/>
    <w:basedOn w:val="a9"/>
    <w:rsid w:val="00BC0D67"/>
    <w:pPr>
      <w:widowControl/>
      <w:spacing w:after="160" w:line="240" w:lineRule="exact"/>
      <w:ind w:firstLineChars="200" w:firstLine="200"/>
      <w:jc w:val="left"/>
    </w:pPr>
    <w:rPr>
      <w:rFonts w:ascii="Arial" w:eastAsia="Times New Roman" w:hAnsi="Arial" w:cs="Verdana"/>
      <w:b/>
      <w:kern w:val="0"/>
      <w:sz w:val="24"/>
      <w:szCs w:val="24"/>
      <w:lang w:eastAsia="en-US"/>
    </w:rPr>
  </w:style>
  <w:style w:type="paragraph" w:styleId="af7">
    <w:name w:val="Balloon Text"/>
    <w:basedOn w:val="a9"/>
    <w:link w:val="af8"/>
    <w:uiPriority w:val="99"/>
    <w:semiHidden/>
    <w:rsid w:val="00BC0D67"/>
    <w:pPr>
      <w:ind w:firstLineChars="200" w:firstLine="200"/>
    </w:pPr>
    <w:rPr>
      <w:rFonts w:ascii="Times New Roman" w:hAnsi="Times New Roman"/>
      <w:sz w:val="18"/>
      <w:szCs w:val="18"/>
    </w:rPr>
  </w:style>
  <w:style w:type="character" w:customStyle="1" w:styleId="af8">
    <w:name w:val="批注框文本 字符"/>
    <w:basedOn w:val="aa"/>
    <w:link w:val="af7"/>
    <w:uiPriority w:val="99"/>
    <w:semiHidden/>
    <w:rsid w:val="00BC0D67"/>
    <w:rPr>
      <w:rFonts w:ascii="Times New Roman" w:eastAsia="宋体" w:hAnsi="Times New Roman" w:cs="Times New Roman"/>
      <w:sz w:val="18"/>
      <w:szCs w:val="18"/>
    </w:rPr>
  </w:style>
  <w:style w:type="paragraph" w:styleId="af9">
    <w:name w:val="Normal (Web)"/>
    <w:basedOn w:val="a9"/>
    <w:uiPriority w:val="99"/>
    <w:unhideWhenUsed/>
    <w:rsid w:val="00BC0D67"/>
    <w:pPr>
      <w:widowControl/>
      <w:spacing w:before="100" w:beforeAutospacing="1" w:after="100" w:afterAutospacing="1"/>
      <w:ind w:firstLineChars="200" w:firstLine="200"/>
      <w:jc w:val="left"/>
    </w:pPr>
    <w:rPr>
      <w:rFonts w:ascii="宋体" w:hAnsi="宋体" w:cs="宋体"/>
      <w:kern w:val="0"/>
      <w:sz w:val="24"/>
      <w:szCs w:val="24"/>
    </w:rPr>
  </w:style>
  <w:style w:type="paragraph" w:styleId="afa">
    <w:name w:val="Title"/>
    <w:basedOn w:val="a9"/>
    <w:next w:val="a9"/>
    <w:link w:val="afb"/>
    <w:uiPriority w:val="10"/>
    <w:qFormat/>
    <w:rsid w:val="00BC0D67"/>
    <w:pPr>
      <w:snapToGrid w:val="0"/>
      <w:spacing w:before="240" w:after="60" w:line="360" w:lineRule="auto"/>
      <w:jc w:val="left"/>
      <w:outlineLvl w:val="0"/>
    </w:pPr>
    <w:rPr>
      <w:rFonts w:ascii="Times New Roman" w:hAnsi="Times New Roman"/>
      <w:b/>
      <w:bCs/>
      <w:sz w:val="32"/>
      <w:szCs w:val="32"/>
    </w:rPr>
  </w:style>
  <w:style w:type="character" w:customStyle="1" w:styleId="afb">
    <w:name w:val="标题 字符"/>
    <w:basedOn w:val="aa"/>
    <w:link w:val="afa"/>
    <w:uiPriority w:val="10"/>
    <w:rsid w:val="00BC0D67"/>
    <w:rPr>
      <w:rFonts w:ascii="Times New Roman" w:eastAsia="宋体" w:hAnsi="Times New Roman" w:cs="Times New Roman"/>
      <w:b/>
      <w:bCs/>
      <w:sz w:val="32"/>
      <w:szCs w:val="32"/>
    </w:rPr>
  </w:style>
  <w:style w:type="character" w:styleId="afc">
    <w:name w:val="annotation reference"/>
    <w:uiPriority w:val="99"/>
    <w:unhideWhenUsed/>
    <w:rsid w:val="00BC0D67"/>
    <w:rPr>
      <w:sz w:val="21"/>
      <w:szCs w:val="21"/>
    </w:rPr>
  </w:style>
  <w:style w:type="paragraph" w:styleId="afd">
    <w:name w:val="annotation text"/>
    <w:basedOn w:val="a9"/>
    <w:link w:val="afe"/>
    <w:uiPriority w:val="99"/>
    <w:unhideWhenUsed/>
    <w:rsid w:val="00BC0D67"/>
    <w:pPr>
      <w:snapToGrid w:val="0"/>
      <w:spacing w:line="360" w:lineRule="auto"/>
      <w:ind w:firstLineChars="200" w:firstLine="200"/>
      <w:jc w:val="left"/>
    </w:pPr>
    <w:rPr>
      <w:rFonts w:ascii="Times New Roman" w:hAnsi="Times New Roman"/>
    </w:rPr>
  </w:style>
  <w:style w:type="character" w:customStyle="1" w:styleId="afe">
    <w:name w:val="批注文字 字符"/>
    <w:basedOn w:val="aa"/>
    <w:link w:val="afd"/>
    <w:uiPriority w:val="99"/>
    <w:rsid w:val="00BC0D67"/>
    <w:rPr>
      <w:rFonts w:ascii="Times New Roman" w:eastAsia="宋体" w:hAnsi="Times New Roman" w:cs="Times New Roman"/>
    </w:rPr>
  </w:style>
  <w:style w:type="paragraph" w:styleId="aff">
    <w:name w:val="No Spacing"/>
    <w:uiPriority w:val="1"/>
    <w:qFormat/>
    <w:rsid w:val="00BC0D67"/>
    <w:pPr>
      <w:widowControl w:val="0"/>
      <w:ind w:firstLineChars="200" w:firstLine="200"/>
      <w:jc w:val="both"/>
    </w:pPr>
    <w:rPr>
      <w:rFonts w:ascii="Times New Roman" w:eastAsia="宋体" w:hAnsi="Times New Roman" w:cs="Times New Roman"/>
    </w:rPr>
  </w:style>
  <w:style w:type="paragraph" w:styleId="aff0">
    <w:name w:val="Subtitle"/>
    <w:basedOn w:val="a9"/>
    <w:next w:val="a9"/>
    <w:link w:val="aff1"/>
    <w:uiPriority w:val="11"/>
    <w:qFormat/>
    <w:rsid w:val="00BC0D67"/>
    <w:pPr>
      <w:snapToGrid w:val="0"/>
      <w:jc w:val="center"/>
      <w:outlineLvl w:val="1"/>
    </w:pPr>
    <w:rPr>
      <w:rFonts w:ascii="Times New Roman" w:hAnsi="Times New Roman"/>
      <w:b/>
      <w:bCs/>
      <w:kern w:val="28"/>
      <w:sz w:val="44"/>
      <w:szCs w:val="32"/>
    </w:rPr>
  </w:style>
  <w:style w:type="character" w:customStyle="1" w:styleId="aff1">
    <w:name w:val="副标题 字符"/>
    <w:basedOn w:val="aa"/>
    <w:link w:val="aff0"/>
    <w:uiPriority w:val="11"/>
    <w:rsid w:val="00BC0D67"/>
    <w:rPr>
      <w:rFonts w:ascii="Times New Roman" w:eastAsia="宋体" w:hAnsi="Times New Roman" w:cs="Times New Roman"/>
      <w:b/>
      <w:bCs/>
      <w:kern w:val="28"/>
      <w:sz w:val="44"/>
      <w:szCs w:val="32"/>
    </w:rPr>
  </w:style>
  <w:style w:type="character" w:customStyle="1" w:styleId="Char">
    <w:name w:val="段 Char"/>
    <w:link w:val="af2"/>
    <w:qFormat/>
    <w:locked/>
    <w:rsid w:val="00BC0D67"/>
    <w:rPr>
      <w:rFonts w:ascii="宋体" w:eastAsia="宋体" w:hAnsi="Times New Roman" w:cs="Times New Roman"/>
      <w:noProof/>
      <w:kern w:val="0"/>
      <w:szCs w:val="20"/>
    </w:rPr>
  </w:style>
  <w:style w:type="paragraph" w:customStyle="1" w:styleId="12">
    <w:name w:val="样式1"/>
    <w:basedOn w:val="a9"/>
    <w:link w:val="1Char"/>
    <w:qFormat/>
    <w:rsid w:val="00BC0D67"/>
    <w:pPr>
      <w:snapToGrid w:val="0"/>
      <w:jc w:val="center"/>
    </w:pPr>
    <w:rPr>
      <w:rFonts w:ascii="Times New Roman" w:hAnsi="Times New Roman"/>
    </w:rPr>
  </w:style>
  <w:style w:type="character" w:customStyle="1" w:styleId="1Char">
    <w:name w:val="样式1 Char"/>
    <w:link w:val="12"/>
    <w:rsid w:val="00BC0D67"/>
    <w:rPr>
      <w:rFonts w:ascii="Times New Roman" w:eastAsia="宋体" w:hAnsi="Times New Roman" w:cs="Times New Roman"/>
    </w:rPr>
  </w:style>
  <w:style w:type="paragraph" w:styleId="aff2">
    <w:name w:val="annotation subject"/>
    <w:basedOn w:val="afd"/>
    <w:next w:val="afd"/>
    <w:link w:val="aff3"/>
    <w:uiPriority w:val="99"/>
    <w:unhideWhenUsed/>
    <w:rsid w:val="00BC0D67"/>
    <w:rPr>
      <w:b/>
      <w:bCs/>
    </w:rPr>
  </w:style>
  <w:style w:type="character" w:customStyle="1" w:styleId="aff3">
    <w:name w:val="批注主题 字符"/>
    <w:basedOn w:val="afe"/>
    <w:link w:val="aff2"/>
    <w:uiPriority w:val="99"/>
    <w:rsid w:val="00BC0D67"/>
    <w:rPr>
      <w:rFonts w:ascii="Times New Roman" w:eastAsia="宋体" w:hAnsi="Times New Roman" w:cs="Times New Roman"/>
      <w:b/>
      <w:bCs/>
    </w:rPr>
  </w:style>
  <w:style w:type="paragraph" w:customStyle="1" w:styleId="aff4">
    <w:name w:val="论文正文"/>
    <w:basedOn w:val="a9"/>
    <w:link w:val="Char1"/>
    <w:qFormat/>
    <w:rsid w:val="00BC0D67"/>
    <w:pPr>
      <w:adjustRightInd w:val="0"/>
      <w:snapToGrid w:val="0"/>
      <w:spacing w:line="400" w:lineRule="exact"/>
      <w:ind w:firstLineChars="200" w:firstLine="480"/>
      <w:textAlignment w:val="baseline"/>
    </w:pPr>
    <w:rPr>
      <w:rFonts w:ascii="Times New Roman" w:hAnsi="Times New Roman"/>
      <w:kern w:val="0"/>
      <w:sz w:val="24"/>
      <w:szCs w:val="20"/>
    </w:rPr>
  </w:style>
  <w:style w:type="character" w:customStyle="1" w:styleId="Char1">
    <w:name w:val="论文正文 Char"/>
    <w:link w:val="aff4"/>
    <w:rsid w:val="00BC0D67"/>
    <w:rPr>
      <w:rFonts w:ascii="Times New Roman" w:eastAsia="宋体" w:hAnsi="Times New Roman" w:cs="Times New Roman"/>
      <w:kern w:val="0"/>
      <w:sz w:val="24"/>
      <w:szCs w:val="20"/>
    </w:rPr>
  </w:style>
  <w:style w:type="paragraph" w:styleId="aff5">
    <w:name w:val="Date"/>
    <w:basedOn w:val="a9"/>
    <w:next w:val="a9"/>
    <w:link w:val="aff6"/>
    <w:uiPriority w:val="99"/>
    <w:unhideWhenUsed/>
    <w:rsid w:val="00BC0D67"/>
    <w:pPr>
      <w:snapToGrid w:val="0"/>
      <w:spacing w:line="360" w:lineRule="auto"/>
      <w:ind w:leftChars="2500" w:left="100" w:firstLineChars="200" w:firstLine="200"/>
    </w:pPr>
    <w:rPr>
      <w:rFonts w:ascii="Times New Roman" w:hAnsi="Times New Roman"/>
    </w:rPr>
  </w:style>
  <w:style w:type="character" w:customStyle="1" w:styleId="aff6">
    <w:name w:val="日期 字符"/>
    <w:basedOn w:val="aa"/>
    <w:link w:val="aff5"/>
    <w:uiPriority w:val="99"/>
    <w:rsid w:val="00BC0D67"/>
    <w:rPr>
      <w:rFonts w:ascii="Times New Roman" w:eastAsia="宋体" w:hAnsi="Times New Roman" w:cs="Times New Roman"/>
    </w:rPr>
  </w:style>
  <w:style w:type="character" w:styleId="aff7">
    <w:name w:val="Placeholder Text"/>
    <w:uiPriority w:val="99"/>
    <w:semiHidden/>
    <w:rsid w:val="00BC0D67"/>
    <w:rPr>
      <w:color w:val="808080"/>
    </w:rPr>
  </w:style>
  <w:style w:type="character" w:customStyle="1" w:styleId="MTEquationSection">
    <w:name w:val="MTEquationSection"/>
    <w:rsid w:val="00BC0D67"/>
    <w:rPr>
      <w:vanish/>
      <w:color w:val="FF0000"/>
    </w:rPr>
  </w:style>
  <w:style w:type="paragraph" w:styleId="aff8">
    <w:name w:val="List Paragraph"/>
    <w:basedOn w:val="a9"/>
    <w:uiPriority w:val="34"/>
    <w:qFormat/>
    <w:rsid w:val="00BC0D67"/>
    <w:pPr>
      <w:snapToGrid w:val="0"/>
      <w:spacing w:line="360" w:lineRule="auto"/>
      <w:ind w:firstLineChars="200" w:firstLine="420"/>
    </w:pPr>
    <w:rPr>
      <w:rFonts w:ascii="Times New Roman" w:hAnsi="Times New Roman"/>
    </w:rPr>
  </w:style>
  <w:style w:type="paragraph" w:customStyle="1" w:styleId="a">
    <w:name w:val="参考文献"/>
    <w:basedOn w:val="a9"/>
    <w:link w:val="Char2"/>
    <w:qFormat/>
    <w:rsid w:val="00BC0D67"/>
    <w:pPr>
      <w:numPr>
        <w:numId w:val="18"/>
      </w:numPr>
      <w:spacing w:before="60" w:line="320" w:lineRule="exact"/>
    </w:pPr>
    <w:rPr>
      <w:rFonts w:ascii="Times New Roman" w:hAnsi="宋体"/>
      <w:kern w:val="0"/>
      <w:szCs w:val="21"/>
    </w:rPr>
  </w:style>
  <w:style w:type="character" w:customStyle="1" w:styleId="Char2">
    <w:name w:val="参考文献 Char"/>
    <w:link w:val="a"/>
    <w:rsid w:val="00BC0D67"/>
    <w:rPr>
      <w:rFonts w:ascii="Times New Roman" w:eastAsia="宋体" w:hAnsi="宋体" w:cs="Times New Roman"/>
      <w:kern w:val="0"/>
      <w:szCs w:val="21"/>
    </w:rPr>
  </w:style>
  <w:style w:type="paragraph" w:customStyle="1" w:styleId="aff9">
    <w:name w:val="封面标准英文名称"/>
    <w:rsid w:val="007A4E22"/>
    <w:pPr>
      <w:widowControl w:val="0"/>
      <w:spacing w:before="370" w:line="400" w:lineRule="exact"/>
      <w:jc w:val="center"/>
    </w:pPr>
    <w:rPr>
      <w:rFonts w:ascii="Times New Roman" w:eastAsia="宋体" w:hAnsi="Times New Roman" w:cs="Times New Roman"/>
      <w:kern w:val="0"/>
      <w:sz w:val="28"/>
      <w:szCs w:val="20"/>
    </w:rPr>
  </w:style>
  <w:style w:type="character" w:styleId="affa">
    <w:name w:val="Hyperlink"/>
    <w:basedOn w:val="aa"/>
    <w:uiPriority w:val="99"/>
    <w:semiHidden/>
    <w:unhideWhenUsed/>
    <w:rsid w:val="000474A7"/>
    <w:rPr>
      <w:color w:val="0000FF"/>
      <w:u w:val="single"/>
    </w:rPr>
  </w:style>
  <w:style w:type="character" w:styleId="affb">
    <w:name w:val="Emphasis"/>
    <w:basedOn w:val="aa"/>
    <w:uiPriority w:val="20"/>
    <w:qFormat/>
    <w:rsid w:val="000474A7"/>
    <w:rPr>
      <w:i/>
      <w:iCs/>
    </w:rPr>
  </w:style>
  <w:style w:type="paragraph" w:customStyle="1" w:styleId="a0">
    <w:name w:val="章"/>
    <w:basedOn w:val="a9"/>
    <w:next w:val="af2"/>
    <w:rsid w:val="00E50C7D"/>
    <w:pPr>
      <w:numPr>
        <w:numId w:val="33"/>
      </w:numPr>
      <w:adjustRightInd w:val="0"/>
      <w:spacing w:before="160" w:after="160"/>
      <w:outlineLvl w:val="0"/>
    </w:pPr>
    <w:rPr>
      <w:rFonts w:ascii="黑体" w:eastAsia="黑体" w:hAnsi="Times New Roman" w:hint="eastAsia"/>
      <w:kern w:val="21"/>
      <w:szCs w:val="20"/>
    </w:rPr>
  </w:style>
  <w:style w:type="paragraph" w:customStyle="1" w:styleId="1">
    <w:name w:val="条1"/>
    <w:basedOn w:val="a9"/>
    <w:next w:val="af2"/>
    <w:rsid w:val="00E50C7D"/>
    <w:pPr>
      <w:numPr>
        <w:ilvl w:val="1"/>
        <w:numId w:val="33"/>
      </w:numPr>
      <w:ind w:left="0"/>
      <w:outlineLvl w:val="1"/>
    </w:pPr>
    <w:rPr>
      <w:rFonts w:ascii="黑体" w:eastAsia="黑体" w:hAnsi="Times New Roman" w:hint="eastAsia"/>
      <w:kern w:val="21"/>
      <w:szCs w:val="20"/>
    </w:rPr>
  </w:style>
  <w:style w:type="paragraph" w:customStyle="1" w:styleId="2">
    <w:name w:val="条2"/>
    <w:basedOn w:val="a9"/>
    <w:next w:val="af2"/>
    <w:qFormat/>
    <w:rsid w:val="00E50C7D"/>
    <w:pPr>
      <w:numPr>
        <w:ilvl w:val="2"/>
        <w:numId w:val="33"/>
      </w:numPr>
      <w:outlineLvl w:val="1"/>
    </w:pPr>
    <w:rPr>
      <w:rFonts w:ascii="黑体" w:eastAsia="黑体" w:hAnsi="Times New Roman" w:hint="eastAsia"/>
      <w:kern w:val="21"/>
      <w:szCs w:val="20"/>
    </w:rPr>
  </w:style>
  <w:style w:type="paragraph" w:customStyle="1" w:styleId="3">
    <w:name w:val="条3"/>
    <w:basedOn w:val="a9"/>
    <w:next w:val="af2"/>
    <w:qFormat/>
    <w:rsid w:val="00E50C7D"/>
    <w:pPr>
      <w:numPr>
        <w:ilvl w:val="3"/>
        <w:numId w:val="33"/>
      </w:numPr>
      <w:outlineLvl w:val="1"/>
    </w:pPr>
    <w:rPr>
      <w:rFonts w:ascii="黑体" w:eastAsia="黑体" w:hAnsi="Times New Roman" w:hint="eastAsia"/>
      <w:kern w:val="21"/>
      <w:szCs w:val="20"/>
    </w:rPr>
  </w:style>
  <w:style w:type="paragraph" w:customStyle="1" w:styleId="5">
    <w:name w:val="无题条5"/>
    <w:basedOn w:val="a9"/>
    <w:next w:val="af2"/>
    <w:rsid w:val="00E50C7D"/>
    <w:pPr>
      <w:numPr>
        <w:ilvl w:val="4"/>
        <w:numId w:val="33"/>
      </w:numPr>
      <w:outlineLvl w:val="1"/>
    </w:pPr>
    <w:rPr>
      <w:rFonts w:ascii="宋体" w:hAnsi="Times New Roman" w:hint="eastAsia"/>
      <w:kern w:val="21"/>
      <w:szCs w:val="20"/>
    </w:rPr>
  </w:style>
  <w:style w:type="paragraph" w:customStyle="1" w:styleId="a1">
    <w:name w:val="附录标题"/>
    <w:basedOn w:val="a9"/>
    <w:next w:val="af2"/>
    <w:qFormat/>
    <w:rsid w:val="00E50C7D"/>
    <w:pPr>
      <w:widowControl/>
      <w:numPr>
        <w:ilvl w:val="5"/>
        <w:numId w:val="33"/>
      </w:numPr>
      <w:spacing w:before="560" w:after="160"/>
      <w:jc w:val="center"/>
      <w:outlineLvl w:val="0"/>
    </w:pPr>
    <w:rPr>
      <w:rFonts w:ascii="黑体" w:eastAsia="黑体" w:hAnsi="Times New Roman" w:hint="eastAsia"/>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14601">
      <w:bodyDiv w:val="1"/>
      <w:marLeft w:val="0"/>
      <w:marRight w:val="0"/>
      <w:marTop w:val="0"/>
      <w:marBottom w:val="0"/>
      <w:divBdr>
        <w:top w:val="none" w:sz="0" w:space="0" w:color="auto"/>
        <w:left w:val="none" w:sz="0" w:space="0" w:color="auto"/>
        <w:bottom w:val="none" w:sz="0" w:space="0" w:color="auto"/>
        <w:right w:val="none" w:sz="0" w:space="0" w:color="auto"/>
      </w:divBdr>
      <w:divsChild>
        <w:div w:id="1289818120">
          <w:marLeft w:val="1080"/>
          <w:marRight w:val="0"/>
          <w:marTop w:val="60"/>
          <w:marBottom w:val="0"/>
          <w:divBdr>
            <w:top w:val="none" w:sz="0" w:space="0" w:color="auto"/>
            <w:left w:val="none" w:sz="0" w:space="0" w:color="auto"/>
            <w:bottom w:val="none" w:sz="0" w:space="0" w:color="auto"/>
            <w:right w:val="none" w:sz="0" w:space="0" w:color="auto"/>
          </w:divBdr>
        </w:div>
        <w:div w:id="1670132157">
          <w:marLeft w:val="1080"/>
          <w:marRight w:val="0"/>
          <w:marTop w:val="60"/>
          <w:marBottom w:val="0"/>
          <w:divBdr>
            <w:top w:val="none" w:sz="0" w:space="0" w:color="auto"/>
            <w:left w:val="none" w:sz="0" w:space="0" w:color="auto"/>
            <w:bottom w:val="none" w:sz="0" w:space="0" w:color="auto"/>
            <w:right w:val="none" w:sz="0" w:space="0" w:color="auto"/>
          </w:divBdr>
        </w:div>
      </w:divsChild>
    </w:div>
    <w:div w:id="122619216">
      <w:bodyDiv w:val="1"/>
      <w:marLeft w:val="0"/>
      <w:marRight w:val="0"/>
      <w:marTop w:val="0"/>
      <w:marBottom w:val="0"/>
      <w:divBdr>
        <w:top w:val="none" w:sz="0" w:space="0" w:color="auto"/>
        <w:left w:val="none" w:sz="0" w:space="0" w:color="auto"/>
        <w:bottom w:val="none" w:sz="0" w:space="0" w:color="auto"/>
        <w:right w:val="none" w:sz="0" w:space="0" w:color="auto"/>
      </w:divBdr>
    </w:div>
    <w:div w:id="455375556">
      <w:bodyDiv w:val="1"/>
      <w:marLeft w:val="0"/>
      <w:marRight w:val="0"/>
      <w:marTop w:val="0"/>
      <w:marBottom w:val="0"/>
      <w:divBdr>
        <w:top w:val="none" w:sz="0" w:space="0" w:color="auto"/>
        <w:left w:val="none" w:sz="0" w:space="0" w:color="auto"/>
        <w:bottom w:val="none" w:sz="0" w:space="0" w:color="auto"/>
        <w:right w:val="none" w:sz="0" w:space="0" w:color="auto"/>
      </w:divBdr>
      <w:divsChild>
        <w:div w:id="653608909">
          <w:marLeft w:val="1080"/>
          <w:marRight w:val="0"/>
          <w:marTop w:val="60"/>
          <w:marBottom w:val="0"/>
          <w:divBdr>
            <w:top w:val="none" w:sz="0" w:space="0" w:color="auto"/>
            <w:left w:val="none" w:sz="0" w:space="0" w:color="auto"/>
            <w:bottom w:val="none" w:sz="0" w:space="0" w:color="auto"/>
            <w:right w:val="none" w:sz="0" w:space="0" w:color="auto"/>
          </w:divBdr>
        </w:div>
      </w:divsChild>
    </w:div>
    <w:div w:id="929510481">
      <w:bodyDiv w:val="1"/>
      <w:marLeft w:val="0"/>
      <w:marRight w:val="0"/>
      <w:marTop w:val="0"/>
      <w:marBottom w:val="0"/>
      <w:divBdr>
        <w:top w:val="none" w:sz="0" w:space="0" w:color="auto"/>
        <w:left w:val="none" w:sz="0" w:space="0" w:color="auto"/>
        <w:bottom w:val="none" w:sz="0" w:space="0" w:color="auto"/>
        <w:right w:val="none" w:sz="0" w:space="0" w:color="auto"/>
      </w:divBdr>
    </w:div>
    <w:div w:id="1004361357">
      <w:bodyDiv w:val="1"/>
      <w:marLeft w:val="0"/>
      <w:marRight w:val="0"/>
      <w:marTop w:val="0"/>
      <w:marBottom w:val="0"/>
      <w:divBdr>
        <w:top w:val="none" w:sz="0" w:space="0" w:color="auto"/>
        <w:left w:val="none" w:sz="0" w:space="0" w:color="auto"/>
        <w:bottom w:val="none" w:sz="0" w:space="0" w:color="auto"/>
        <w:right w:val="none" w:sz="0" w:space="0" w:color="auto"/>
      </w:divBdr>
      <w:divsChild>
        <w:div w:id="1483503275">
          <w:marLeft w:val="1080"/>
          <w:marRight w:val="0"/>
          <w:marTop w:val="60"/>
          <w:marBottom w:val="0"/>
          <w:divBdr>
            <w:top w:val="none" w:sz="0" w:space="0" w:color="auto"/>
            <w:left w:val="none" w:sz="0" w:space="0" w:color="auto"/>
            <w:bottom w:val="none" w:sz="0" w:space="0" w:color="auto"/>
            <w:right w:val="none" w:sz="0" w:space="0" w:color="auto"/>
          </w:divBdr>
        </w:div>
      </w:divsChild>
    </w:div>
    <w:div w:id="1317150163">
      <w:bodyDiv w:val="1"/>
      <w:marLeft w:val="0"/>
      <w:marRight w:val="0"/>
      <w:marTop w:val="0"/>
      <w:marBottom w:val="0"/>
      <w:divBdr>
        <w:top w:val="none" w:sz="0" w:space="0" w:color="auto"/>
        <w:left w:val="none" w:sz="0" w:space="0" w:color="auto"/>
        <w:bottom w:val="none" w:sz="0" w:space="0" w:color="auto"/>
        <w:right w:val="none" w:sz="0" w:space="0" w:color="auto"/>
      </w:divBdr>
      <w:divsChild>
        <w:div w:id="936329859">
          <w:marLeft w:val="274"/>
          <w:marRight w:val="0"/>
          <w:marTop w:val="0"/>
          <w:marBottom w:val="0"/>
          <w:divBdr>
            <w:top w:val="none" w:sz="0" w:space="0" w:color="auto"/>
            <w:left w:val="none" w:sz="0" w:space="0" w:color="auto"/>
            <w:bottom w:val="none" w:sz="0" w:space="0" w:color="auto"/>
            <w:right w:val="none" w:sz="0" w:space="0" w:color="auto"/>
          </w:divBdr>
        </w:div>
        <w:div w:id="951015615">
          <w:marLeft w:val="274"/>
          <w:marRight w:val="0"/>
          <w:marTop w:val="0"/>
          <w:marBottom w:val="0"/>
          <w:divBdr>
            <w:top w:val="none" w:sz="0" w:space="0" w:color="auto"/>
            <w:left w:val="none" w:sz="0" w:space="0" w:color="auto"/>
            <w:bottom w:val="none" w:sz="0" w:space="0" w:color="auto"/>
            <w:right w:val="none" w:sz="0" w:space="0" w:color="auto"/>
          </w:divBdr>
        </w:div>
        <w:div w:id="1422216630">
          <w:marLeft w:val="274"/>
          <w:marRight w:val="0"/>
          <w:marTop w:val="0"/>
          <w:marBottom w:val="0"/>
          <w:divBdr>
            <w:top w:val="none" w:sz="0" w:space="0" w:color="auto"/>
            <w:left w:val="none" w:sz="0" w:space="0" w:color="auto"/>
            <w:bottom w:val="none" w:sz="0" w:space="0" w:color="auto"/>
            <w:right w:val="none" w:sz="0" w:space="0" w:color="auto"/>
          </w:divBdr>
        </w:div>
        <w:div w:id="2093117137">
          <w:marLeft w:val="274"/>
          <w:marRight w:val="0"/>
          <w:marTop w:val="0"/>
          <w:marBottom w:val="0"/>
          <w:divBdr>
            <w:top w:val="none" w:sz="0" w:space="0" w:color="auto"/>
            <w:left w:val="none" w:sz="0" w:space="0" w:color="auto"/>
            <w:bottom w:val="none" w:sz="0" w:space="0" w:color="auto"/>
            <w:right w:val="none" w:sz="0" w:space="0" w:color="auto"/>
          </w:divBdr>
        </w:div>
      </w:divsChild>
    </w:div>
    <w:div w:id="1843930963">
      <w:bodyDiv w:val="1"/>
      <w:marLeft w:val="0"/>
      <w:marRight w:val="0"/>
      <w:marTop w:val="0"/>
      <w:marBottom w:val="0"/>
      <w:divBdr>
        <w:top w:val="none" w:sz="0" w:space="0" w:color="auto"/>
        <w:left w:val="none" w:sz="0" w:space="0" w:color="auto"/>
        <w:bottom w:val="none" w:sz="0" w:space="0" w:color="auto"/>
        <w:right w:val="none" w:sz="0" w:space="0" w:color="auto"/>
      </w:divBdr>
      <w:divsChild>
        <w:div w:id="376441953">
          <w:marLeft w:val="1080"/>
          <w:marRight w:val="0"/>
          <w:marTop w:val="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400</TotalTime>
  <Pages>4</Pages>
  <Words>425</Words>
  <Characters>2424</Characters>
  <Application>Microsoft Office Word</Application>
  <DocSecurity>0</DocSecurity>
  <Lines>20</Lines>
  <Paragraphs>5</Paragraphs>
  <ScaleCrop>false</ScaleCrop>
  <Company>Microsoft</Company>
  <LinksUpToDate>false</LinksUpToDate>
  <CharactersWithSpaces>2844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zhengyanfeng</dc:creator>
  <cp:lastModifiedBy>lei bin</cp:lastModifiedBy>
  <cp:revision>48</cp:revision>
  <dcterms:created xsi:type="dcterms:W3CDTF">2018-09-04T08:03:00Z</dcterms:created>
  <dcterms:modified xsi:type="dcterms:W3CDTF">2020-01-14T16:16:00Z</dcterms:modified>
</cp:coreProperties>
</file>