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DC9B0" w14:textId="050F0F80" w:rsidR="00A04CA6" w:rsidRDefault="00C652B5" w:rsidP="00A04CA6">
      <w:pPr>
        <w:spacing w:beforeLines="20" w:before="62" w:after="120"/>
        <w:jc w:val="center"/>
        <w:rPr>
          <w:rFonts w:eastAsia="黑体"/>
          <w:sz w:val="36"/>
          <w:szCs w:val="36"/>
        </w:rPr>
      </w:pPr>
      <w:r w:rsidRPr="00292C15">
        <w:rPr>
          <w:rFonts w:eastAsia="黑体" w:hint="eastAsia"/>
          <w:sz w:val="36"/>
          <w:szCs w:val="36"/>
        </w:rPr>
        <w:t>《</w:t>
      </w:r>
      <w:r w:rsidR="00A04CA6" w:rsidRPr="00A04CA6">
        <w:rPr>
          <w:rFonts w:eastAsia="黑体" w:hint="eastAsia"/>
          <w:sz w:val="36"/>
          <w:szCs w:val="36"/>
        </w:rPr>
        <w:t>汽车用热冲压钢板高韧性热镀铝硅合金镀层</w:t>
      </w:r>
      <w:r w:rsidRPr="00292C15">
        <w:rPr>
          <w:rFonts w:eastAsia="黑体" w:hint="eastAsia"/>
          <w:sz w:val="36"/>
          <w:szCs w:val="36"/>
        </w:rPr>
        <w:t>》</w:t>
      </w:r>
    </w:p>
    <w:p w14:paraId="3D8E4D07" w14:textId="46B79862" w:rsidR="00FF2BCB" w:rsidRPr="00292C15" w:rsidRDefault="00FF2BCB" w:rsidP="00A04CA6">
      <w:pPr>
        <w:spacing w:beforeLines="20" w:before="62" w:after="120"/>
        <w:jc w:val="center"/>
        <w:rPr>
          <w:rFonts w:eastAsia="黑体"/>
          <w:sz w:val="36"/>
          <w:szCs w:val="36"/>
        </w:rPr>
      </w:pPr>
      <w:r w:rsidRPr="00292C15">
        <w:rPr>
          <w:rFonts w:eastAsia="黑体"/>
          <w:sz w:val="36"/>
          <w:szCs w:val="36"/>
        </w:rPr>
        <w:t>编制说明</w:t>
      </w:r>
    </w:p>
    <w:p w14:paraId="172DDE7C" w14:textId="77777777" w:rsidR="00A7433B" w:rsidRPr="00FC4374" w:rsidRDefault="00A7433B" w:rsidP="00A23542">
      <w:pPr>
        <w:spacing w:line="276" w:lineRule="auto"/>
        <w:rPr>
          <w:bCs/>
          <w:sz w:val="24"/>
        </w:rPr>
      </w:pPr>
    </w:p>
    <w:p w14:paraId="55BD05D3" w14:textId="77777777" w:rsidR="00115D39" w:rsidRPr="00292C15" w:rsidRDefault="00C652B5" w:rsidP="00A23542">
      <w:pPr>
        <w:spacing w:line="360" w:lineRule="auto"/>
        <w:rPr>
          <w:b/>
          <w:szCs w:val="21"/>
        </w:rPr>
      </w:pPr>
      <w:r w:rsidRPr="00292C15">
        <w:rPr>
          <w:rFonts w:hint="eastAsia"/>
          <w:b/>
          <w:szCs w:val="21"/>
        </w:rPr>
        <w:t>一、</w:t>
      </w:r>
      <w:r w:rsidR="00110148" w:rsidRPr="00292C15">
        <w:rPr>
          <w:b/>
          <w:szCs w:val="21"/>
        </w:rPr>
        <w:t>工作</w:t>
      </w:r>
      <w:r w:rsidR="00283587" w:rsidRPr="00292C15">
        <w:rPr>
          <w:rFonts w:hint="eastAsia"/>
          <w:b/>
          <w:szCs w:val="21"/>
        </w:rPr>
        <w:t>简</w:t>
      </w:r>
      <w:r w:rsidR="00110148" w:rsidRPr="00292C15">
        <w:rPr>
          <w:b/>
          <w:szCs w:val="21"/>
        </w:rPr>
        <w:t>况</w:t>
      </w:r>
    </w:p>
    <w:p w14:paraId="4F955421" w14:textId="77777777" w:rsidR="00373B5F" w:rsidRPr="00292C15" w:rsidRDefault="00373B5F" w:rsidP="00A23542">
      <w:pPr>
        <w:spacing w:line="360" w:lineRule="auto"/>
        <w:ind w:firstLineChars="202" w:firstLine="485"/>
        <w:rPr>
          <w:sz w:val="24"/>
        </w:rPr>
      </w:pPr>
      <w:r w:rsidRPr="00292C15">
        <w:rPr>
          <w:sz w:val="24"/>
        </w:rPr>
        <w:t xml:space="preserve">1.1 </w:t>
      </w:r>
      <w:r w:rsidRPr="00292C15">
        <w:rPr>
          <w:rFonts w:hint="eastAsia"/>
          <w:sz w:val="24"/>
        </w:rPr>
        <w:t>任务来源</w:t>
      </w:r>
    </w:p>
    <w:p w14:paraId="2EC96615" w14:textId="6B691DB0" w:rsidR="00414D23" w:rsidRPr="00292C15" w:rsidRDefault="00414D23" w:rsidP="00714FF6">
      <w:pPr>
        <w:widowControl/>
        <w:spacing w:line="360" w:lineRule="auto"/>
        <w:ind w:firstLineChars="200" w:firstLine="480"/>
        <w:rPr>
          <w:b/>
          <w:color w:val="FF0000"/>
          <w:kern w:val="0"/>
          <w:sz w:val="24"/>
        </w:rPr>
      </w:pPr>
      <w:r w:rsidRPr="00292C15">
        <w:rPr>
          <w:rFonts w:hint="eastAsia"/>
          <w:kern w:val="0"/>
          <w:sz w:val="24"/>
        </w:rPr>
        <w:t>《</w:t>
      </w:r>
      <w:bookmarkStart w:id="0" w:name="_Hlk34310078"/>
      <w:r w:rsidR="00816667" w:rsidRPr="00292C15">
        <w:rPr>
          <w:rFonts w:hint="eastAsia"/>
          <w:kern w:val="0"/>
          <w:sz w:val="24"/>
        </w:rPr>
        <w:t>汽车用热冲压钢板高韧性铝硅镀层技术标准</w:t>
      </w:r>
      <w:bookmarkEnd w:id="0"/>
      <w:r w:rsidRPr="00292C15">
        <w:rPr>
          <w:rFonts w:hint="eastAsia"/>
          <w:kern w:val="0"/>
          <w:sz w:val="24"/>
        </w:rPr>
        <w:t>》团体标准是由中国</w:t>
      </w:r>
      <w:r w:rsidR="00C23702" w:rsidRPr="00292C15">
        <w:rPr>
          <w:rFonts w:hint="eastAsia"/>
          <w:kern w:val="0"/>
          <w:sz w:val="24"/>
        </w:rPr>
        <w:t>汽车工程学会</w:t>
      </w:r>
      <w:r w:rsidRPr="00292C15">
        <w:rPr>
          <w:rFonts w:hint="eastAsia"/>
          <w:kern w:val="0"/>
          <w:sz w:val="24"/>
        </w:rPr>
        <w:t>批准立项。文件号中</w:t>
      </w:r>
      <w:r w:rsidR="00C23702" w:rsidRPr="00292C15">
        <w:rPr>
          <w:rFonts w:hint="eastAsia"/>
          <w:kern w:val="0"/>
          <w:sz w:val="24"/>
        </w:rPr>
        <w:t>汽学函</w:t>
      </w:r>
      <w:r w:rsidRPr="00292C15">
        <w:rPr>
          <w:rFonts w:hint="eastAsia"/>
          <w:kern w:val="0"/>
          <w:sz w:val="24"/>
        </w:rPr>
        <w:t>【</w:t>
      </w:r>
      <w:r w:rsidRPr="00292C15">
        <w:rPr>
          <w:kern w:val="0"/>
          <w:sz w:val="24"/>
        </w:rPr>
        <w:t>20</w:t>
      </w:r>
      <w:r w:rsidR="00BC0911" w:rsidRPr="00292C15">
        <w:rPr>
          <w:kern w:val="0"/>
          <w:sz w:val="24"/>
        </w:rPr>
        <w:t>20</w:t>
      </w:r>
      <w:r w:rsidRPr="00292C15">
        <w:rPr>
          <w:rFonts w:hint="eastAsia"/>
          <w:kern w:val="0"/>
          <w:sz w:val="24"/>
        </w:rPr>
        <w:t>】</w:t>
      </w:r>
      <w:r w:rsidR="00EF6876">
        <w:rPr>
          <w:kern w:val="0"/>
          <w:sz w:val="24"/>
        </w:rPr>
        <w:t>08</w:t>
      </w:r>
      <w:r w:rsidRPr="00292C15">
        <w:rPr>
          <w:rFonts w:hint="eastAsia"/>
          <w:kern w:val="0"/>
          <w:sz w:val="24"/>
        </w:rPr>
        <w:t>号</w:t>
      </w:r>
      <w:r w:rsidR="00C23702" w:rsidRPr="00292C15">
        <w:rPr>
          <w:rFonts w:hint="eastAsia"/>
          <w:kern w:val="0"/>
          <w:sz w:val="24"/>
        </w:rPr>
        <w:t>，任务号为</w:t>
      </w:r>
      <w:r w:rsidR="00DD6821" w:rsidRPr="00292C15">
        <w:rPr>
          <w:kern w:val="0"/>
          <w:sz w:val="24"/>
        </w:rPr>
        <w:t>20</w:t>
      </w:r>
      <w:r w:rsidR="00BC0911" w:rsidRPr="00292C15">
        <w:rPr>
          <w:kern w:val="0"/>
          <w:sz w:val="24"/>
        </w:rPr>
        <w:t>20</w:t>
      </w:r>
      <w:r w:rsidR="00DD6821" w:rsidRPr="00292C15">
        <w:rPr>
          <w:kern w:val="0"/>
          <w:sz w:val="24"/>
        </w:rPr>
        <w:t>-</w:t>
      </w:r>
      <w:r w:rsidR="00EF6876">
        <w:rPr>
          <w:kern w:val="0"/>
          <w:sz w:val="24"/>
        </w:rPr>
        <w:t>08</w:t>
      </w:r>
      <w:bookmarkStart w:id="1" w:name="_GoBack"/>
      <w:bookmarkEnd w:id="1"/>
      <w:r w:rsidR="00C23702" w:rsidRPr="00292C15">
        <w:rPr>
          <w:rFonts w:hint="eastAsia"/>
          <w:kern w:val="0"/>
          <w:sz w:val="24"/>
        </w:rPr>
        <w:t>：</w:t>
      </w:r>
      <w:r w:rsidRPr="00292C15">
        <w:rPr>
          <w:rFonts w:hint="eastAsia"/>
          <w:kern w:val="0"/>
          <w:sz w:val="24"/>
        </w:rPr>
        <w:t>。本标准</w:t>
      </w:r>
      <w:r w:rsidR="00B15587" w:rsidRPr="00292C15">
        <w:rPr>
          <w:rFonts w:hint="eastAsia"/>
          <w:kern w:val="0"/>
          <w:sz w:val="24"/>
        </w:rPr>
        <w:t>由</w:t>
      </w:r>
      <w:r w:rsidR="00C23702" w:rsidRPr="00292C15">
        <w:rPr>
          <w:rFonts w:hint="eastAsia"/>
          <w:kern w:val="0"/>
          <w:sz w:val="24"/>
        </w:rPr>
        <w:t>中国汽车工程学会</w:t>
      </w:r>
      <w:r w:rsidR="003D4F3E" w:rsidRPr="00292C15">
        <w:rPr>
          <w:rFonts w:hint="eastAsia"/>
          <w:kern w:val="0"/>
          <w:sz w:val="24"/>
        </w:rPr>
        <w:t>汽车轻量化技术创新战略联盟</w:t>
      </w:r>
      <w:r w:rsidRPr="00292C15">
        <w:rPr>
          <w:rFonts w:hint="eastAsia"/>
          <w:kern w:val="0"/>
          <w:sz w:val="24"/>
        </w:rPr>
        <w:t>提出，</w:t>
      </w:r>
      <w:r w:rsidR="00BC0911" w:rsidRPr="00292C15">
        <w:rPr>
          <w:rFonts w:hint="eastAsia"/>
          <w:kern w:val="0"/>
          <w:sz w:val="24"/>
        </w:rPr>
        <w:t>东北大学</w:t>
      </w:r>
      <w:r w:rsidR="00B15587" w:rsidRPr="00292C15">
        <w:rPr>
          <w:rFonts w:hint="eastAsia"/>
          <w:kern w:val="0"/>
          <w:sz w:val="24"/>
        </w:rPr>
        <w:t>、</w:t>
      </w:r>
      <w:r w:rsidR="00BC0911" w:rsidRPr="00292C15">
        <w:rPr>
          <w:kern w:val="0"/>
          <w:sz w:val="24"/>
        </w:rPr>
        <w:t>育材堂</w:t>
      </w:r>
      <w:r w:rsidR="00BC0911" w:rsidRPr="00292C15">
        <w:rPr>
          <w:kern w:val="0"/>
          <w:sz w:val="24"/>
        </w:rPr>
        <w:t>(</w:t>
      </w:r>
      <w:r w:rsidR="00BC0911" w:rsidRPr="00292C15">
        <w:rPr>
          <w:kern w:val="0"/>
          <w:sz w:val="24"/>
        </w:rPr>
        <w:t>苏州</w:t>
      </w:r>
      <w:r w:rsidR="00BC0911" w:rsidRPr="00292C15">
        <w:rPr>
          <w:kern w:val="0"/>
          <w:sz w:val="24"/>
        </w:rPr>
        <w:t>)</w:t>
      </w:r>
      <w:r w:rsidR="00BC0911" w:rsidRPr="00292C15">
        <w:rPr>
          <w:kern w:val="0"/>
          <w:sz w:val="24"/>
        </w:rPr>
        <w:t>材料科技有限公司</w:t>
      </w:r>
      <w:r w:rsidR="00521699" w:rsidRPr="00292C15">
        <w:rPr>
          <w:rFonts w:hint="eastAsia"/>
          <w:kern w:val="0"/>
          <w:sz w:val="24"/>
        </w:rPr>
        <w:t>等单位</w:t>
      </w:r>
      <w:r w:rsidRPr="00292C15">
        <w:rPr>
          <w:rFonts w:hint="eastAsia"/>
          <w:kern w:val="0"/>
          <w:sz w:val="24"/>
        </w:rPr>
        <w:t>起草。</w:t>
      </w:r>
    </w:p>
    <w:p w14:paraId="2732CBAF" w14:textId="77777777" w:rsidR="00816667" w:rsidRPr="00292C15" w:rsidRDefault="00816667" w:rsidP="00714FF6">
      <w:pPr>
        <w:widowControl/>
        <w:spacing w:line="360" w:lineRule="auto"/>
        <w:ind w:firstLineChars="200" w:firstLine="480"/>
        <w:rPr>
          <w:color w:val="FF0000"/>
          <w:kern w:val="0"/>
          <w:sz w:val="24"/>
        </w:rPr>
      </w:pPr>
    </w:p>
    <w:p w14:paraId="7F5E0346" w14:textId="77777777" w:rsidR="00414D23" w:rsidRPr="00292C15" w:rsidRDefault="00373B5F" w:rsidP="00714FF6">
      <w:pPr>
        <w:spacing w:line="360" w:lineRule="auto"/>
        <w:ind w:firstLineChars="202" w:firstLine="485"/>
        <w:rPr>
          <w:sz w:val="24"/>
        </w:rPr>
      </w:pPr>
      <w:r w:rsidRPr="00292C15">
        <w:rPr>
          <w:sz w:val="24"/>
        </w:rPr>
        <w:t>1.2</w:t>
      </w:r>
      <w:r w:rsidR="00414D23" w:rsidRPr="00292C15">
        <w:rPr>
          <w:rFonts w:hint="eastAsia"/>
          <w:sz w:val="24"/>
        </w:rPr>
        <w:t>编制背景与目标</w:t>
      </w:r>
    </w:p>
    <w:p w14:paraId="597536A3" w14:textId="3FD437C8" w:rsidR="00BC0911" w:rsidRPr="00292C15" w:rsidRDefault="00BC0911" w:rsidP="00714FF6">
      <w:pPr>
        <w:widowControl/>
        <w:spacing w:line="360" w:lineRule="auto"/>
        <w:ind w:firstLineChars="200" w:firstLine="480"/>
        <w:rPr>
          <w:kern w:val="0"/>
          <w:sz w:val="24"/>
        </w:rPr>
      </w:pPr>
      <w:r w:rsidRPr="00292C15">
        <w:rPr>
          <w:rFonts w:hint="eastAsia"/>
          <w:kern w:val="0"/>
          <w:sz w:val="24"/>
        </w:rPr>
        <w:t>近年来，由于节能环保的迫切需求以及对汽车安全性要求的提高，汽车轻量化和</w:t>
      </w:r>
      <w:r w:rsidR="00970AF1">
        <w:rPr>
          <w:rFonts w:hint="eastAsia"/>
          <w:kern w:val="0"/>
          <w:sz w:val="24"/>
        </w:rPr>
        <w:t>碰撞</w:t>
      </w:r>
      <w:r w:rsidRPr="00292C15">
        <w:rPr>
          <w:rFonts w:hint="eastAsia"/>
          <w:kern w:val="0"/>
          <w:sz w:val="24"/>
        </w:rPr>
        <w:t>安全性已经成为汽车制造业关注和亟待解决的焦点问题。超高强钢因其优异的强度性能可以实现减重，从而达到轻量化的目的。然而，高强度钢零件的制造采用传统的冷冲压方式，回弹控制难，零件尺寸稳定性低，且一直伴随着冲压开裂问题，因此，其应用限制越来越明显。在这种情况下，热冲压成形技术应运而生。</w:t>
      </w:r>
    </w:p>
    <w:p w14:paraId="00BDECB4" w14:textId="77777777" w:rsidR="00BC0911" w:rsidRPr="00292C15" w:rsidRDefault="00BC0911" w:rsidP="00714FF6">
      <w:pPr>
        <w:widowControl/>
        <w:spacing w:line="360" w:lineRule="auto"/>
        <w:ind w:firstLineChars="200" w:firstLine="480"/>
        <w:rPr>
          <w:kern w:val="0"/>
          <w:sz w:val="24"/>
        </w:rPr>
      </w:pPr>
      <w:r w:rsidRPr="00292C15">
        <w:rPr>
          <w:rFonts w:hint="eastAsia"/>
          <w:kern w:val="0"/>
          <w:sz w:val="24"/>
        </w:rPr>
        <w:t>热冲压成形过程中，将钢板加热至高温形成全奥氏体组织，并在该热状态下零件的冲压成形，随后通过模具快速冷却，使得钢板形成马氏体组织，极大地提高了零件的强度。最终的热冲压零件强度可达到</w:t>
      </w:r>
      <w:r w:rsidRPr="00292C15">
        <w:rPr>
          <w:kern w:val="0"/>
          <w:sz w:val="24"/>
        </w:rPr>
        <w:t>1500MPa</w:t>
      </w:r>
      <w:r w:rsidRPr="00292C15">
        <w:rPr>
          <w:rFonts w:hint="eastAsia"/>
          <w:kern w:val="0"/>
          <w:sz w:val="24"/>
        </w:rPr>
        <w:t>以上，远高于采用传统冷冲压方式的高强钢零件。</w:t>
      </w:r>
    </w:p>
    <w:p w14:paraId="112E5A09" w14:textId="77777777" w:rsidR="00BC0911" w:rsidRPr="00292C15" w:rsidRDefault="00BC0911" w:rsidP="00714FF6">
      <w:pPr>
        <w:widowControl/>
        <w:spacing w:line="360" w:lineRule="auto"/>
        <w:ind w:firstLineChars="200" w:firstLine="480"/>
        <w:rPr>
          <w:kern w:val="0"/>
          <w:sz w:val="24"/>
        </w:rPr>
      </w:pPr>
      <w:r w:rsidRPr="00292C15">
        <w:rPr>
          <w:rFonts w:hint="eastAsia"/>
          <w:kern w:val="0"/>
          <w:sz w:val="24"/>
        </w:rPr>
        <w:t>热冲压用钢包括无镀层（以下简称裸板）产品和镀层产品。在热冲压成形过程中，采用裸板冲压成形时，需在氮气或氩气等保护气氛下加热，以避免产生氧化皮和脱碳，然而送料和成形过程中的氧化则无法避免。氧化皮将影响到板料与模具接触表面的状态，既降低了模具和板料界面的接触换热系数，又增大了钢板与模具的摩擦系数。冲压时，脱落的氧化铁皮将磨损模具表面，影响零件的成形质量以及模具寿命。更重要的是，需要将该氧化层去除后才能进入汽车装配和涂装，因此裸板的热冲压成形构件必须进行喷丸处理或酸洗，以去除该氧化层后再进行汽车装配和涂装。喷丸处理会导致零件残余应力释放而发生变形，导致汽车的装配精度下降；酸洗处理导致严重环保问题且会增加构件的氢致开裂风险。且上述两种方式还存在</w:t>
      </w:r>
      <w:r w:rsidRPr="00292C15">
        <w:rPr>
          <w:rFonts w:hint="eastAsia"/>
          <w:kern w:val="0"/>
          <w:sz w:val="24"/>
        </w:rPr>
        <w:lastRenderedPageBreak/>
        <w:t>潜在的环保问题并伴随着成本的增加。此外，汽车厂普遍希望汽车部件具有更优异的耐蚀性能。因此，开发带涂层的热冲压成形用钢板就成为热冲压成形技术发展的迫切需要。</w:t>
      </w:r>
    </w:p>
    <w:p w14:paraId="3A40B7EE" w14:textId="58A15C93" w:rsidR="00BC0911" w:rsidRPr="00292C15" w:rsidRDefault="00BC0911" w:rsidP="00714FF6">
      <w:pPr>
        <w:widowControl/>
        <w:spacing w:line="360" w:lineRule="auto"/>
        <w:ind w:firstLineChars="200" w:firstLine="480"/>
        <w:rPr>
          <w:kern w:val="0"/>
          <w:sz w:val="24"/>
        </w:rPr>
      </w:pPr>
      <w:r w:rsidRPr="00292C15">
        <w:rPr>
          <w:rFonts w:hint="eastAsia"/>
          <w:kern w:val="0"/>
          <w:sz w:val="24"/>
        </w:rPr>
        <w:t>当前国内外研发出的涂层主要有纯锌（</w:t>
      </w:r>
      <w:r w:rsidRPr="00292C15">
        <w:rPr>
          <w:kern w:val="0"/>
          <w:sz w:val="24"/>
        </w:rPr>
        <w:t>GI</w:t>
      </w:r>
      <w:r w:rsidRPr="00292C15">
        <w:rPr>
          <w:rFonts w:hint="eastAsia"/>
          <w:kern w:val="0"/>
          <w:sz w:val="24"/>
        </w:rPr>
        <w:t>）、合金化锌铁（</w:t>
      </w:r>
      <w:r w:rsidRPr="00292C15">
        <w:rPr>
          <w:kern w:val="0"/>
          <w:sz w:val="24"/>
        </w:rPr>
        <w:t>GA</w:t>
      </w:r>
      <w:r w:rsidRPr="00292C15">
        <w:rPr>
          <w:rFonts w:hint="eastAsia"/>
          <w:kern w:val="0"/>
          <w:sz w:val="24"/>
        </w:rPr>
        <w:t>）、热浸镀锌铝硅（</w:t>
      </w:r>
      <w:r w:rsidRPr="00292C15">
        <w:rPr>
          <w:kern w:val="0"/>
          <w:sz w:val="24"/>
        </w:rPr>
        <w:t>Zn-Al-Si</w:t>
      </w:r>
      <w:r w:rsidRPr="00292C15">
        <w:rPr>
          <w:rFonts w:hint="eastAsia"/>
          <w:kern w:val="0"/>
          <w:sz w:val="24"/>
        </w:rPr>
        <w:t>）以及铝硅（</w:t>
      </w:r>
      <w:r w:rsidRPr="00292C15">
        <w:rPr>
          <w:kern w:val="0"/>
          <w:sz w:val="24"/>
        </w:rPr>
        <w:t>Al-Si</w:t>
      </w:r>
      <w:r w:rsidRPr="00292C15">
        <w:rPr>
          <w:rFonts w:hint="eastAsia"/>
          <w:kern w:val="0"/>
          <w:sz w:val="24"/>
        </w:rPr>
        <w:t>）等涂层。其中，热冲压成形用钢应用较为广泛的是耐高温的铝硅涂层产品，</w:t>
      </w:r>
      <w:r w:rsidR="00DD0FEE">
        <w:rPr>
          <w:rFonts w:hint="eastAsia"/>
          <w:kern w:val="0"/>
          <w:sz w:val="24"/>
        </w:rPr>
        <w:t>该产品</w:t>
      </w:r>
      <w:r w:rsidRPr="00292C15">
        <w:rPr>
          <w:rFonts w:hint="eastAsia"/>
          <w:kern w:val="0"/>
          <w:sz w:val="24"/>
        </w:rPr>
        <w:t>可以有效避免钢板表面氧化和脱碳，省略了喷丸和喷砂工艺，同时耐蚀性也得到了提高。因此，</w:t>
      </w:r>
      <w:r w:rsidR="00DD0FEE">
        <w:rPr>
          <w:rFonts w:hint="eastAsia"/>
          <w:kern w:val="0"/>
          <w:sz w:val="24"/>
        </w:rPr>
        <w:t>铝硅镀层热冲压钢产品</w:t>
      </w:r>
      <w:r w:rsidRPr="00292C15">
        <w:rPr>
          <w:rFonts w:hint="eastAsia"/>
          <w:kern w:val="0"/>
          <w:sz w:val="24"/>
        </w:rPr>
        <w:t>具有更广阔的应用前景。目前，合资车厂对</w:t>
      </w:r>
      <w:r w:rsidR="00DD0FEE">
        <w:rPr>
          <w:rFonts w:hint="eastAsia"/>
          <w:kern w:val="0"/>
          <w:sz w:val="24"/>
        </w:rPr>
        <w:t>其</w:t>
      </w:r>
      <w:r w:rsidRPr="00292C15">
        <w:rPr>
          <w:rFonts w:hint="eastAsia"/>
          <w:kern w:val="0"/>
          <w:sz w:val="24"/>
        </w:rPr>
        <w:t>具有更深的研究，普遍形成了相应的</w:t>
      </w:r>
      <w:r w:rsidR="00DD0FEE">
        <w:rPr>
          <w:rFonts w:hint="eastAsia"/>
          <w:kern w:val="0"/>
          <w:sz w:val="24"/>
        </w:rPr>
        <w:t>企业</w:t>
      </w:r>
      <w:r w:rsidRPr="00292C15">
        <w:rPr>
          <w:rFonts w:hint="eastAsia"/>
          <w:kern w:val="0"/>
          <w:sz w:val="24"/>
        </w:rPr>
        <w:t>技术标准，其新车型上的使用量也在逐年增加，而自主品牌</w:t>
      </w:r>
      <w:r w:rsidR="00DD0FEE">
        <w:rPr>
          <w:rFonts w:hint="eastAsia"/>
          <w:kern w:val="0"/>
          <w:sz w:val="24"/>
        </w:rPr>
        <w:t>上铝硅镀层热冲压钢的</w:t>
      </w:r>
      <w:r w:rsidRPr="00292C15">
        <w:rPr>
          <w:rFonts w:hint="eastAsia"/>
          <w:kern w:val="0"/>
          <w:sz w:val="24"/>
        </w:rPr>
        <w:t>应用相对滞后，技术要求也各不相同。</w:t>
      </w:r>
    </w:p>
    <w:p w14:paraId="5FDCEE54" w14:textId="77A5921C" w:rsidR="00BC0911" w:rsidRPr="00292C15" w:rsidRDefault="00BC0911" w:rsidP="00714FF6">
      <w:pPr>
        <w:widowControl/>
        <w:spacing w:line="360" w:lineRule="auto"/>
        <w:ind w:firstLineChars="200" w:firstLine="480"/>
        <w:rPr>
          <w:kern w:val="0"/>
          <w:sz w:val="24"/>
        </w:rPr>
      </w:pPr>
      <w:r w:rsidRPr="00292C15">
        <w:rPr>
          <w:rFonts w:hint="eastAsia"/>
          <w:kern w:val="0"/>
          <w:sz w:val="24"/>
        </w:rPr>
        <w:t>然而，尽管热冲压用钢具有超高的强度，其塑性和韧性普遍偏低。而检测热冲压材料的塑性和韧性较为典型的方法之一是静态三点弯曲试验（</w:t>
      </w:r>
      <w:r w:rsidRPr="00292C15">
        <w:rPr>
          <w:kern w:val="0"/>
          <w:sz w:val="24"/>
        </w:rPr>
        <w:t>VDA-238</w:t>
      </w:r>
      <w:r w:rsidRPr="00292C15">
        <w:rPr>
          <w:rFonts w:hint="eastAsia"/>
          <w:kern w:val="0"/>
          <w:sz w:val="24"/>
        </w:rPr>
        <w:t>标准）。高的弯曲角（最大弯曲角），意味着热冲压材料具有更好的塑性和韧性，即汽车发生碰撞时热成形零件具有更优异的局部开裂失效抗性。众所周知，裸板在热冲压后因其表面存在一定的脱碳层，改善了其弯曲角，其最大弯曲角高于同材质同规格的</w:t>
      </w:r>
      <w:r w:rsidR="00DD0FEE">
        <w:rPr>
          <w:rFonts w:hint="eastAsia"/>
          <w:kern w:val="0"/>
          <w:sz w:val="24"/>
        </w:rPr>
        <w:t>铝硅镀层</w:t>
      </w:r>
      <w:r w:rsidRPr="00292C15">
        <w:rPr>
          <w:rFonts w:hint="eastAsia"/>
          <w:kern w:val="0"/>
          <w:sz w:val="24"/>
        </w:rPr>
        <w:t>板。然而，从整个产业链考虑，更有益于汽车部件的生产与制造。因此，如何改善</w:t>
      </w:r>
      <w:r w:rsidRPr="00292C15">
        <w:rPr>
          <w:kern w:val="0"/>
          <w:sz w:val="24"/>
        </w:rPr>
        <w:t>Al-Si</w:t>
      </w:r>
      <w:r w:rsidRPr="00292C15">
        <w:rPr>
          <w:rFonts w:hint="eastAsia"/>
          <w:kern w:val="0"/>
          <w:sz w:val="24"/>
        </w:rPr>
        <w:t>板在最大载荷状态时的弯曲角，是钢铁厂、热冲压厂以及车厂的研究重点和难点。近期，东北大学与育材堂（苏州）材料科技有限公司联合研发了一种高韧性</w:t>
      </w:r>
      <w:r w:rsidR="00DD0FEE">
        <w:rPr>
          <w:rFonts w:hint="eastAsia"/>
          <w:kern w:val="0"/>
          <w:sz w:val="24"/>
        </w:rPr>
        <w:t>热镀铝硅合金</w:t>
      </w:r>
      <w:r w:rsidRPr="00292C15">
        <w:rPr>
          <w:rFonts w:hint="eastAsia"/>
          <w:kern w:val="0"/>
          <w:sz w:val="24"/>
        </w:rPr>
        <w:t>镀层技术，</w:t>
      </w:r>
      <w:r w:rsidRPr="00292C15">
        <w:rPr>
          <w:kern w:val="0"/>
          <w:sz w:val="24"/>
        </w:rPr>
        <w:t>在不改变基板和镀层成分的前提下，通过对镀层厚度以及热冲压工艺的优化，使得</w:t>
      </w:r>
      <w:r w:rsidR="00DD0FEE">
        <w:rPr>
          <w:rFonts w:hint="eastAsia"/>
          <w:kern w:val="0"/>
          <w:sz w:val="24"/>
        </w:rPr>
        <w:t>铝硅镀层</w:t>
      </w:r>
      <w:r w:rsidRPr="00292C15">
        <w:rPr>
          <w:rFonts w:hint="eastAsia"/>
          <w:kern w:val="0"/>
          <w:sz w:val="24"/>
        </w:rPr>
        <w:t>产品的</w:t>
      </w:r>
      <w:r w:rsidR="00DD0FEE">
        <w:rPr>
          <w:rFonts w:hint="eastAsia"/>
          <w:kern w:val="0"/>
          <w:sz w:val="24"/>
        </w:rPr>
        <w:t>V</w:t>
      </w:r>
      <w:r w:rsidR="00DD0FEE">
        <w:rPr>
          <w:kern w:val="0"/>
          <w:sz w:val="24"/>
        </w:rPr>
        <w:t>DA</w:t>
      </w:r>
      <w:r w:rsidRPr="00292C15">
        <w:rPr>
          <w:rFonts w:hint="eastAsia"/>
          <w:kern w:val="0"/>
          <w:sz w:val="24"/>
        </w:rPr>
        <w:t>弯曲角提高</w:t>
      </w:r>
      <w:r w:rsidRPr="00292C15">
        <w:rPr>
          <w:kern w:val="0"/>
          <w:sz w:val="24"/>
        </w:rPr>
        <w:t>15%</w:t>
      </w:r>
      <w:r w:rsidRPr="00292C15">
        <w:rPr>
          <w:kern w:val="0"/>
          <w:sz w:val="24"/>
        </w:rPr>
        <w:t>以上，具有广阔的应用前景。</w:t>
      </w:r>
    </w:p>
    <w:p w14:paraId="39AFEBFA" w14:textId="087A3B08" w:rsidR="00BC0911" w:rsidRPr="00292C15" w:rsidRDefault="00BC0911" w:rsidP="00714FF6">
      <w:pPr>
        <w:widowControl/>
        <w:spacing w:line="360" w:lineRule="auto"/>
        <w:ind w:firstLineChars="200" w:firstLine="480"/>
        <w:rPr>
          <w:kern w:val="0"/>
          <w:sz w:val="24"/>
        </w:rPr>
      </w:pPr>
      <w:r w:rsidRPr="00292C15">
        <w:rPr>
          <w:rFonts w:hint="eastAsia"/>
          <w:kern w:val="0"/>
          <w:sz w:val="24"/>
        </w:rPr>
        <w:t>此次，工作组希望对国际车厂的</w:t>
      </w:r>
      <w:r w:rsidR="00DD0FEE">
        <w:rPr>
          <w:rFonts w:hint="eastAsia"/>
          <w:kern w:val="0"/>
          <w:sz w:val="24"/>
        </w:rPr>
        <w:t>铝硅镀层技术产品相关</w:t>
      </w:r>
      <w:r w:rsidRPr="00292C15">
        <w:rPr>
          <w:rFonts w:hint="eastAsia"/>
          <w:kern w:val="0"/>
          <w:sz w:val="24"/>
        </w:rPr>
        <w:t>标准以及国内车厂和零件厂的热冲压用材使用需求进行充分调研</w:t>
      </w:r>
      <w:r w:rsidR="00DD0FEE">
        <w:rPr>
          <w:rFonts w:hint="eastAsia"/>
          <w:kern w:val="0"/>
          <w:sz w:val="24"/>
        </w:rPr>
        <w:t>，</w:t>
      </w:r>
      <w:r w:rsidRPr="00292C15">
        <w:rPr>
          <w:rFonts w:hint="eastAsia"/>
          <w:kern w:val="0"/>
          <w:sz w:val="24"/>
        </w:rPr>
        <w:t>通过测试和验证，提出</w:t>
      </w:r>
      <w:r w:rsidR="00DD0FEE">
        <w:rPr>
          <w:rFonts w:hint="eastAsia"/>
          <w:kern w:val="0"/>
          <w:sz w:val="24"/>
        </w:rPr>
        <w:t>高韧性热镀铝硅合金镀层</w:t>
      </w:r>
      <w:r w:rsidRPr="00292C15">
        <w:rPr>
          <w:rFonts w:hint="eastAsia"/>
          <w:kern w:val="0"/>
          <w:sz w:val="24"/>
        </w:rPr>
        <w:t>技术指标</w:t>
      </w:r>
      <w:r w:rsidR="00DD0FEE">
        <w:rPr>
          <w:rFonts w:hint="eastAsia"/>
          <w:kern w:val="0"/>
          <w:sz w:val="24"/>
        </w:rPr>
        <w:t>。同时，系统梳理</w:t>
      </w:r>
      <w:r w:rsidRPr="00292C15">
        <w:rPr>
          <w:rFonts w:hint="eastAsia"/>
          <w:kern w:val="0"/>
          <w:sz w:val="24"/>
        </w:rPr>
        <w:t>钢铁厂</w:t>
      </w:r>
      <w:r w:rsidR="00DD0FEE">
        <w:rPr>
          <w:rFonts w:hint="eastAsia"/>
          <w:kern w:val="0"/>
          <w:sz w:val="24"/>
        </w:rPr>
        <w:t>、</w:t>
      </w:r>
      <w:r w:rsidRPr="00292C15">
        <w:rPr>
          <w:rFonts w:hint="eastAsia"/>
          <w:kern w:val="0"/>
          <w:sz w:val="24"/>
        </w:rPr>
        <w:t>热冲压零件厂</w:t>
      </w:r>
      <w:r w:rsidR="00DD0FEE">
        <w:rPr>
          <w:rFonts w:hint="eastAsia"/>
          <w:kern w:val="0"/>
          <w:sz w:val="24"/>
        </w:rPr>
        <w:t>以及汽车厂的</w:t>
      </w:r>
      <w:r w:rsidR="003D4F3E">
        <w:rPr>
          <w:rFonts w:hint="eastAsia"/>
          <w:kern w:val="0"/>
          <w:sz w:val="24"/>
        </w:rPr>
        <w:t>铝硅镀层钢板</w:t>
      </w:r>
      <w:r w:rsidRPr="00292C15">
        <w:rPr>
          <w:rFonts w:hint="eastAsia"/>
          <w:kern w:val="0"/>
          <w:sz w:val="24"/>
        </w:rPr>
        <w:t>板及零件的生产管控，促进</w:t>
      </w:r>
      <w:r w:rsidR="003D4F3E">
        <w:rPr>
          <w:rFonts w:hint="eastAsia"/>
          <w:kern w:val="0"/>
          <w:sz w:val="24"/>
        </w:rPr>
        <w:t>铝硅镀层热冲压零件</w:t>
      </w:r>
      <w:r w:rsidRPr="00292C15">
        <w:rPr>
          <w:rFonts w:hint="eastAsia"/>
          <w:kern w:val="0"/>
          <w:sz w:val="24"/>
        </w:rPr>
        <w:t>的品质提升，扩大其在自主品牌车型上的应用，从而提升国内汽车行业的</w:t>
      </w:r>
      <w:r w:rsidR="003D4F3E">
        <w:rPr>
          <w:rFonts w:hint="eastAsia"/>
          <w:kern w:val="0"/>
          <w:sz w:val="24"/>
        </w:rPr>
        <w:t>镀层热冲压材料的</w:t>
      </w:r>
      <w:r w:rsidRPr="00292C15">
        <w:rPr>
          <w:rFonts w:hint="eastAsia"/>
          <w:kern w:val="0"/>
          <w:sz w:val="24"/>
        </w:rPr>
        <w:t>板应用技术水平。</w:t>
      </w:r>
    </w:p>
    <w:p w14:paraId="54B097DA" w14:textId="77777777" w:rsidR="00F72138" w:rsidRPr="00292C15" w:rsidRDefault="00F72138" w:rsidP="00714FF6">
      <w:pPr>
        <w:widowControl/>
        <w:spacing w:line="360" w:lineRule="auto"/>
        <w:ind w:firstLineChars="200" w:firstLine="480"/>
        <w:rPr>
          <w:kern w:val="0"/>
          <w:sz w:val="24"/>
        </w:rPr>
      </w:pPr>
    </w:p>
    <w:p w14:paraId="15BE771D" w14:textId="77777777" w:rsidR="00C652B5" w:rsidRPr="00292C15" w:rsidRDefault="00C652B5" w:rsidP="00714FF6">
      <w:pPr>
        <w:spacing w:line="360" w:lineRule="auto"/>
        <w:ind w:firstLineChars="202" w:firstLine="485"/>
        <w:rPr>
          <w:sz w:val="24"/>
        </w:rPr>
      </w:pPr>
      <w:r w:rsidRPr="00292C15">
        <w:rPr>
          <w:sz w:val="24"/>
        </w:rPr>
        <w:t>1.3</w:t>
      </w:r>
      <w:r w:rsidRPr="00292C15">
        <w:rPr>
          <w:rFonts w:hint="eastAsia"/>
          <w:sz w:val="24"/>
        </w:rPr>
        <w:t>主要工作过程</w:t>
      </w:r>
    </w:p>
    <w:p w14:paraId="75A2FF43" w14:textId="4BCE82CE" w:rsidR="00C652B5" w:rsidRPr="00292C15" w:rsidRDefault="00C652B5" w:rsidP="00714FF6">
      <w:pPr>
        <w:widowControl/>
        <w:spacing w:line="360" w:lineRule="auto"/>
        <w:ind w:firstLineChars="200" w:firstLine="480"/>
        <w:rPr>
          <w:kern w:val="0"/>
          <w:sz w:val="24"/>
        </w:rPr>
      </w:pPr>
      <w:r w:rsidRPr="00292C15">
        <w:rPr>
          <w:rFonts w:hint="eastAsia"/>
          <w:kern w:val="0"/>
          <w:sz w:val="24"/>
        </w:rPr>
        <w:t>本标准于</w:t>
      </w:r>
      <w:r w:rsidRPr="00292C15">
        <w:rPr>
          <w:kern w:val="0"/>
          <w:sz w:val="24"/>
        </w:rPr>
        <w:t>20</w:t>
      </w:r>
      <w:r w:rsidR="008A29C7" w:rsidRPr="00292C15">
        <w:rPr>
          <w:kern w:val="0"/>
          <w:sz w:val="24"/>
        </w:rPr>
        <w:t>20</w:t>
      </w:r>
      <w:r w:rsidRPr="00292C15">
        <w:rPr>
          <w:rFonts w:hint="eastAsia"/>
          <w:kern w:val="0"/>
          <w:sz w:val="24"/>
        </w:rPr>
        <w:t>年</w:t>
      </w:r>
      <w:r w:rsidR="008A29C7" w:rsidRPr="00292C15">
        <w:rPr>
          <w:kern w:val="0"/>
          <w:sz w:val="24"/>
        </w:rPr>
        <w:t>1</w:t>
      </w:r>
      <w:r w:rsidRPr="00292C15">
        <w:rPr>
          <w:rFonts w:hint="eastAsia"/>
          <w:kern w:val="0"/>
          <w:sz w:val="24"/>
        </w:rPr>
        <w:t>月到</w:t>
      </w:r>
      <w:r w:rsidRPr="00292C15">
        <w:rPr>
          <w:kern w:val="0"/>
          <w:sz w:val="24"/>
        </w:rPr>
        <w:t>20</w:t>
      </w:r>
      <w:r w:rsidR="008A29C7" w:rsidRPr="00292C15">
        <w:rPr>
          <w:kern w:val="0"/>
          <w:sz w:val="24"/>
        </w:rPr>
        <w:t>20</w:t>
      </w:r>
      <w:r w:rsidRPr="00292C15">
        <w:rPr>
          <w:rFonts w:hint="eastAsia"/>
          <w:kern w:val="0"/>
          <w:sz w:val="24"/>
        </w:rPr>
        <w:t>年</w:t>
      </w:r>
      <w:r w:rsidR="008A29C7" w:rsidRPr="00292C15">
        <w:rPr>
          <w:kern w:val="0"/>
          <w:sz w:val="24"/>
        </w:rPr>
        <w:t>2</w:t>
      </w:r>
      <w:r w:rsidRPr="00292C15">
        <w:rPr>
          <w:rFonts w:hint="eastAsia"/>
          <w:kern w:val="0"/>
          <w:sz w:val="24"/>
        </w:rPr>
        <w:t>月份</w:t>
      </w:r>
      <w:r w:rsidR="008A29C7" w:rsidRPr="00292C15">
        <w:rPr>
          <w:rFonts w:hint="eastAsia"/>
          <w:kern w:val="0"/>
          <w:sz w:val="24"/>
        </w:rPr>
        <w:t>开展国内钢铁厂、零部件厂和主机厂针对</w:t>
      </w:r>
      <w:r w:rsidR="008A29C7" w:rsidRPr="00292C15">
        <w:rPr>
          <w:kern w:val="0"/>
          <w:sz w:val="24"/>
        </w:rPr>
        <w:t>Al-Si</w:t>
      </w:r>
      <w:r w:rsidR="008A29C7" w:rsidRPr="00292C15">
        <w:rPr>
          <w:rFonts w:hint="eastAsia"/>
          <w:kern w:val="0"/>
          <w:sz w:val="24"/>
        </w:rPr>
        <w:t>镀层产品的需求调研，搜集现有裸板以及铝硅镀层热冲压钢产品在应用上</w:t>
      </w:r>
      <w:r w:rsidR="008A29C7" w:rsidRPr="00292C15">
        <w:rPr>
          <w:rFonts w:hint="eastAsia"/>
          <w:kern w:val="0"/>
          <w:sz w:val="24"/>
        </w:rPr>
        <w:lastRenderedPageBreak/>
        <w:t>的主要问题以及相关技术需求；</w:t>
      </w:r>
      <w:r w:rsidR="008A29C7" w:rsidRPr="00292C15">
        <w:rPr>
          <w:kern w:val="0"/>
          <w:sz w:val="24"/>
        </w:rPr>
        <w:t>2020</w:t>
      </w:r>
      <w:r w:rsidR="00BD0519" w:rsidRPr="00292C15">
        <w:rPr>
          <w:rFonts w:hint="eastAsia"/>
          <w:kern w:val="0"/>
          <w:sz w:val="24"/>
        </w:rPr>
        <w:t>年</w:t>
      </w:r>
      <w:r w:rsidR="00BD0519" w:rsidRPr="00292C15">
        <w:rPr>
          <w:kern w:val="0"/>
          <w:sz w:val="24"/>
        </w:rPr>
        <w:t>3</w:t>
      </w:r>
      <w:r w:rsidR="00BD0519" w:rsidRPr="00292C15">
        <w:rPr>
          <w:rFonts w:hint="eastAsia"/>
          <w:kern w:val="0"/>
          <w:sz w:val="24"/>
        </w:rPr>
        <w:t>月至</w:t>
      </w:r>
      <w:r w:rsidR="00BD0519" w:rsidRPr="00292C15">
        <w:rPr>
          <w:kern w:val="0"/>
          <w:sz w:val="24"/>
        </w:rPr>
        <w:t>8</w:t>
      </w:r>
      <w:r w:rsidR="00BD0519" w:rsidRPr="00292C15">
        <w:rPr>
          <w:rFonts w:hint="eastAsia"/>
          <w:kern w:val="0"/>
          <w:sz w:val="24"/>
        </w:rPr>
        <w:t>月</w:t>
      </w:r>
      <w:r w:rsidR="00FC766D" w:rsidRPr="00292C15">
        <w:rPr>
          <w:rFonts w:hint="eastAsia"/>
          <w:kern w:val="0"/>
          <w:sz w:val="24"/>
        </w:rPr>
        <w:t>进行标准评价内容和方案探讨，并完</w:t>
      </w:r>
      <w:r w:rsidRPr="00292C15">
        <w:rPr>
          <w:rFonts w:hint="eastAsia"/>
          <w:kern w:val="0"/>
          <w:sz w:val="24"/>
        </w:rPr>
        <w:t>标准相关的试验操作工作；</w:t>
      </w:r>
      <w:r w:rsidR="00BD0519" w:rsidRPr="00292C15">
        <w:rPr>
          <w:kern w:val="0"/>
          <w:sz w:val="24"/>
        </w:rPr>
        <w:t>2020</w:t>
      </w:r>
      <w:r w:rsidRPr="00292C15">
        <w:rPr>
          <w:rFonts w:hint="eastAsia"/>
          <w:kern w:val="0"/>
          <w:sz w:val="24"/>
        </w:rPr>
        <w:t>年</w:t>
      </w:r>
      <w:r w:rsidR="00BD0519" w:rsidRPr="00292C15">
        <w:rPr>
          <w:kern w:val="0"/>
          <w:sz w:val="24"/>
        </w:rPr>
        <w:t>9</w:t>
      </w:r>
      <w:r w:rsidRPr="00292C15">
        <w:rPr>
          <w:rFonts w:hint="eastAsia"/>
          <w:kern w:val="0"/>
          <w:sz w:val="24"/>
        </w:rPr>
        <w:t>月至</w:t>
      </w:r>
      <w:r w:rsidR="00BD0519" w:rsidRPr="00292C15">
        <w:rPr>
          <w:kern w:val="0"/>
          <w:sz w:val="24"/>
        </w:rPr>
        <w:t>10</w:t>
      </w:r>
      <w:r w:rsidRPr="00292C15">
        <w:rPr>
          <w:rFonts w:hint="eastAsia"/>
          <w:kern w:val="0"/>
          <w:sz w:val="24"/>
        </w:rPr>
        <w:t>月进行了标准编写工作；</w:t>
      </w:r>
      <w:r w:rsidR="00BD0519" w:rsidRPr="00292C15">
        <w:rPr>
          <w:kern w:val="0"/>
          <w:sz w:val="24"/>
        </w:rPr>
        <w:t>2020</w:t>
      </w:r>
      <w:r w:rsidRPr="00292C15">
        <w:rPr>
          <w:rFonts w:hint="eastAsia"/>
          <w:kern w:val="0"/>
          <w:sz w:val="24"/>
        </w:rPr>
        <w:t>年</w:t>
      </w:r>
      <w:r w:rsidR="00BD0519" w:rsidRPr="00292C15">
        <w:rPr>
          <w:kern w:val="0"/>
          <w:sz w:val="24"/>
        </w:rPr>
        <w:t>11</w:t>
      </w:r>
      <w:r w:rsidRPr="00292C15">
        <w:rPr>
          <w:rFonts w:hint="eastAsia"/>
          <w:kern w:val="0"/>
          <w:sz w:val="24"/>
        </w:rPr>
        <w:t>月份至</w:t>
      </w:r>
      <w:r w:rsidR="00BD0519" w:rsidRPr="00292C15">
        <w:rPr>
          <w:kern w:val="0"/>
          <w:sz w:val="24"/>
        </w:rPr>
        <w:t>12</w:t>
      </w:r>
      <w:r w:rsidRPr="00292C15">
        <w:rPr>
          <w:rFonts w:hint="eastAsia"/>
          <w:kern w:val="0"/>
          <w:sz w:val="24"/>
        </w:rPr>
        <w:t>月份对标准进行了申报、修改及讨论。预计</w:t>
      </w:r>
      <w:r w:rsidR="00BD0519" w:rsidRPr="00292C15">
        <w:rPr>
          <w:kern w:val="0"/>
          <w:sz w:val="24"/>
        </w:rPr>
        <w:t>2020</w:t>
      </w:r>
      <w:r w:rsidRPr="00292C15">
        <w:rPr>
          <w:rFonts w:hint="eastAsia"/>
          <w:kern w:val="0"/>
          <w:sz w:val="24"/>
        </w:rPr>
        <w:t>年</w:t>
      </w:r>
      <w:r w:rsidR="00BD0519" w:rsidRPr="00292C15">
        <w:rPr>
          <w:kern w:val="0"/>
          <w:sz w:val="24"/>
        </w:rPr>
        <w:t>12</w:t>
      </w:r>
      <w:r w:rsidRPr="00292C15">
        <w:rPr>
          <w:rFonts w:hint="eastAsia"/>
          <w:kern w:val="0"/>
          <w:sz w:val="24"/>
        </w:rPr>
        <w:t>月底之前完成标准的公布工作。</w:t>
      </w:r>
    </w:p>
    <w:p w14:paraId="0927A23B" w14:textId="669E58C3" w:rsidR="00C652B5" w:rsidRPr="00292C15" w:rsidRDefault="00FC766D" w:rsidP="00714FF6">
      <w:pPr>
        <w:widowControl/>
        <w:spacing w:line="360" w:lineRule="auto"/>
        <w:ind w:firstLineChars="200" w:firstLine="480"/>
        <w:rPr>
          <w:kern w:val="0"/>
          <w:sz w:val="24"/>
        </w:rPr>
      </w:pPr>
      <w:r w:rsidRPr="00292C15">
        <w:rPr>
          <w:kern w:val="0"/>
          <w:sz w:val="24"/>
        </w:rPr>
        <w:t>2020</w:t>
      </w:r>
      <w:r w:rsidR="00C652B5" w:rsidRPr="00292C15">
        <w:rPr>
          <w:rFonts w:hint="eastAsia"/>
          <w:kern w:val="0"/>
          <w:sz w:val="24"/>
        </w:rPr>
        <w:t>年</w:t>
      </w:r>
      <w:r w:rsidRPr="00292C15">
        <w:rPr>
          <w:kern w:val="0"/>
          <w:sz w:val="24"/>
        </w:rPr>
        <w:t>1</w:t>
      </w:r>
      <w:r w:rsidR="00C652B5" w:rsidRPr="00292C15">
        <w:rPr>
          <w:rFonts w:hint="eastAsia"/>
          <w:kern w:val="0"/>
          <w:sz w:val="24"/>
        </w:rPr>
        <w:t>月</w:t>
      </w:r>
      <w:r w:rsidRPr="00292C15">
        <w:rPr>
          <w:kern w:val="0"/>
          <w:sz w:val="24"/>
        </w:rPr>
        <w:t>16</w:t>
      </w:r>
      <w:r w:rsidR="00C652B5" w:rsidRPr="00292C15">
        <w:rPr>
          <w:rFonts w:hint="eastAsia"/>
          <w:kern w:val="0"/>
          <w:sz w:val="24"/>
        </w:rPr>
        <w:t>日</w:t>
      </w:r>
      <w:r w:rsidRPr="00292C15">
        <w:rPr>
          <w:rFonts w:hint="eastAsia"/>
          <w:kern w:val="0"/>
          <w:sz w:val="24"/>
        </w:rPr>
        <w:t>，中国汽车工程学会组织专家对汽车轻量化技术创新战略联盟组织提出的</w:t>
      </w:r>
      <w:r w:rsidR="003F3B51" w:rsidRPr="00292C15">
        <w:rPr>
          <w:rFonts w:hint="eastAsia"/>
          <w:kern w:val="0"/>
          <w:sz w:val="24"/>
        </w:rPr>
        <w:t>标准项目进行立项审查。会议上，由</w:t>
      </w:r>
      <w:r w:rsidR="003F3B51" w:rsidRPr="00292C15">
        <w:rPr>
          <w:kern w:val="0"/>
          <w:sz w:val="24"/>
        </w:rPr>
        <w:t>育材堂</w:t>
      </w:r>
      <w:r w:rsidR="003F3B51" w:rsidRPr="00292C15">
        <w:rPr>
          <w:kern w:val="0"/>
          <w:sz w:val="24"/>
        </w:rPr>
        <w:t>(</w:t>
      </w:r>
      <w:r w:rsidR="003F3B51" w:rsidRPr="00292C15">
        <w:rPr>
          <w:kern w:val="0"/>
          <w:sz w:val="24"/>
        </w:rPr>
        <w:t>苏州</w:t>
      </w:r>
      <w:r w:rsidR="003F3B51" w:rsidRPr="00292C15">
        <w:rPr>
          <w:kern w:val="0"/>
          <w:sz w:val="24"/>
        </w:rPr>
        <w:t>)</w:t>
      </w:r>
      <w:r w:rsidR="003F3B51" w:rsidRPr="00292C15">
        <w:rPr>
          <w:kern w:val="0"/>
          <w:sz w:val="24"/>
        </w:rPr>
        <w:t>材料科技有限公司</w:t>
      </w:r>
      <w:r w:rsidR="00C652B5" w:rsidRPr="00292C15">
        <w:rPr>
          <w:rFonts w:hint="eastAsia"/>
          <w:kern w:val="0"/>
          <w:sz w:val="24"/>
        </w:rPr>
        <w:t>对本标准的</w:t>
      </w:r>
      <w:r w:rsidR="00A1691A" w:rsidRPr="00292C15">
        <w:rPr>
          <w:rFonts w:hint="eastAsia"/>
          <w:kern w:val="0"/>
          <w:sz w:val="24"/>
        </w:rPr>
        <w:t>就标准立项的背景和意义、标准项目研究内容、项目实施方案，以及标准应用前景等方面进行了详细汇报</w:t>
      </w:r>
      <w:r w:rsidR="00C652B5" w:rsidRPr="00292C15">
        <w:rPr>
          <w:rFonts w:hint="eastAsia"/>
          <w:kern w:val="0"/>
          <w:sz w:val="24"/>
        </w:rPr>
        <w:t>。</w:t>
      </w:r>
      <w:r w:rsidR="003F3B51" w:rsidRPr="00292C15">
        <w:rPr>
          <w:rFonts w:hint="eastAsia"/>
          <w:kern w:val="0"/>
          <w:sz w:val="24"/>
        </w:rPr>
        <w:t>在听取完报告后，专家们</w:t>
      </w:r>
      <w:r w:rsidR="00C652B5" w:rsidRPr="00292C15">
        <w:rPr>
          <w:rFonts w:hint="eastAsia"/>
          <w:kern w:val="0"/>
          <w:sz w:val="24"/>
        </w:rPr>
        <w:t>对本标准的内容逐字逐句地进行了积极热烈的讨论，</w:t>
      </w:r>
      <w:r w:rsidR="00A1691A" w:rsidRPr="00292C15">
        <w:rPr>
          <w:rFonts w:hint="eastAsia"/>
          <w:kern w:val="0"/>
          <w:sz w:val="24"/>
        </w:rPr>
        <w:t>一直认为：该项标准属于填补现有国行标的空白，建议列入</w:t>
      </w:r>
      <w:r w:rsidR="00A1691A" w:rsidRPr="00292C15">
        <w:rPr>
          <w:kern w:val="0"/>
          <w:sz w:val="24"/>
        </w:rPr>
        <w:t>2020</w:t>
      </w:r>
      <w:r w:rsidR="00A1691A" w:rsidRPr="00292C15">
        <w:rPr>
          <w:rFonts w:hint="eastAsia"/>
          <w:kern w:val="0"/>
          <w:sz w:val="24"/>
        </w:rPr>
        <w:t>年中国汽车工程学会标准研制计划</w:t>
      </w:r>
      <w:r w:rsidR="00C652B5" w:rsidRPr="00292C15">
        <w:rPr>
          <w:rFonts w:hint="eastAsia"/>
          <w:kern w:val="0"/>
          <w:sz w:val="24"/>
        </w:rPr>
        <w:t>。</w:t>
      </w:r>
      <w:r w:rsidR="00A1691A" w:rsidRPr="00292C15">
        <w:rPr>
          <w:rFonts w:hint="eastAsia"/>
          <w:kern w:val="0"/>
          <w:sz w:val="24"/>
        </w:rPr>
        <w:t>同时，专家也提出了众多宝贵意见，形成了征求意见处理汇总处理表，</w:t>
      </w:r>
      <w:r w:rsidR="00C652B5" w:rsidRPr="00292C15">
        <w:rPr>
          <w:rFonts w:hint="eastAsia"/>
          <w:kern w:val="0"/>
          <w:sz w:val="24"/>
        </w:rPr>
        <w:t>例如，本标准申请立项时的名称为《</w:t>
      </w:r>
      <w:r w:rsidR="003F3B51" w:rsidRPr="00292C15">
        <w:rPr>
          <w:rFonts w:hint="eastAsia"/>
          <w:kern w:val="0"/>
          <w:sz w:val="24"/>
        </w:rPr>
        <w:t>高性能铝硅镀层热冲压用钢板</w:t>
      </w:r>
      <w:r w:rsidR="00C652B5" w:rsidRPr="00292C15">
        <w:rPr>
          <w:rFonts w:hint="eastAsia"/>
          <w:kern w:val="0"/>
          <w:sz w:val="24"/>
        </w:rPr>
        <w:t>》，经过会议上讨论</w:t>
      </w:r>
      <w:r w:rsidR="003F3B51" w:rsidRPr="00292C15">
        <w:rPr>
          <w:rFonts w:hint="eastAsia"/>
          <w:kern w:val="0"/>
          <w:sz w:val="24"/>
        </w:rPr>
        <w:t>和建议</w:t>
      </w:r>
      <w:r w:rsidR="00C652B5" w:rsidRPr="00292C15">
        <w:rPr>
          <w:rFonts w:hint="eastAsia"/>
          <w:kern w:val="0"/>
          <w:sz w:val="24"/>
        </w:rPr>
        <w:t>，一致认为本标准</w:t>
      </w:r>
      <w:r w:rsidR="003F3B51" w:rsidRPr="00292C15">
        <w:rPr>
          <w:rFonts w:hint="eastAsia"/>
          <w:kern w:val="0"/>
          <w:sz w:val="24"/>
        </w:rPr>
        <w:t>应该突出创新镀层技术对于材料性能（特别是韧性）的改善</w:t>
      </w:r>
      <w:r w:rsidR="00A1691A" w:rsidRPr="00292C15">
        <w:rPr>
          <w:rFonts w:hint="eastAsia"/>
          <w:kern w:val="0"/>
          <w:sz w:val="24"/>
        </w:rPr>
        <w:t>，而不是钢板本身，</w:t>
      </w:r>
      <w:r w:rsidR="00C652B5" w:rsidRPr="00292C15">
        <w:rPr>
          <w:rFonts w:hint="eastAsia"/>
          <w:kern w:val="0"/>
          <w:sz w:val="24"/>
        </w:rPr>
        <w:t>因此</w:t>
      </w:r>
      <w:r w:rsidR="00A1691A" w:rsidRPr="00292C15">
        <w:rPr>
          <w:rFonts w:hint="eastAsia"/>
          <w:kern w:val="0"/>
          <w:sz w:val="24"/>
        </w:rPr>
        <w:t>，</w:t>
      </w:r>
      <w:r w:rsidR="00C652B5" w:rsidRPr="00292C15">
        <w:rPr>
          <w:rFonts w:hint="eastAsia"/>
          <w:kern w:val="0"/>
          <w:sz w:val="24"/>
        </w:rPr>
        <w:t>建议更改本标准的名称，更新为《</w:t>
      </w:r>
      <w:r w:rsidR="00A1691A" w:rsidRPr="00292C15">
        <w:rPr>
          <w:rFonts w:hint="eastAsia"/>
          <w:kern w:val="0"/>
          <w:sz w:val="24"/>
        </w:rPr>
        <w:t>汽车用热冲压钢板高韧性铝硅镀层技术标准</w:t>
      </w:r>
      <w:r w:rsidR="00C652B5" w:rsidRPr="00292C15">
        <w:rPr>
          <w:rFonts w:hint="eastAsia"/>
          <w:kern w:val="0"/>
          <w:sz w:val="24"/>
        </w:rPr>
        <w:t>》。</w:t>
      </w:r>
    </w:p>
    <w:p w14:paraId="508772B2" w14:textId="4297CE1A" w:rsidR="003D1C01" w:rsidRPr="00292C15" w:rsidRDefault="00A1691A" w:rsidP="00714FF6">
      <w:pPr>
        <w:widowControl/>
        <w:spacing w:line="360" w:lineRule="auto"/>
        <w:ind w:firstLineChars="200" w:firstLine="480"/>
        <w:rPr>
          <w:kern w:val="0"/>
          <w:sz w:val="24"/>
        </w:rPr>
      </w:pPr>
      <w:r w:rsidRPr="00292C15">
        <w:rPr>
          <w:kern w:val="0"/>
          <w:sz w:val="24"/>
        </w:rPr>
        <w:t>2020</w:t>
      </w:r>
      <w:r w:rsidR="003D1C01" w:rsidRPr="00292C15">
        <w:rPr>
          <w:kern w:val="0"/>
          <w:sz w:val="24"/>
        </w:rPr>
        <w:t>年</w:t>
      </w:r>
      <w:r w:rsidRPr="00292C15">
        <w:rPr>
          <w:kern w:val="0"/>
          <w:sz w:val="24"/>
        </w:rPr>
        <w:t>10</w:t>
      </w:r>
      <w:r w:rsidR="003D1C01" w:rsidRPr="00292C15">
        <w:rPr>
          <w:kern w:val="0"/>
          <w:sz w:val="24"/>
        </w:rPr>
        <w:t>月</w:t>
      </w:r>
      <w:r w:rsidRPr="00292C15">
        <w:rPr>
          <w:kern w:val="0"/>
          <w:sz w:val="24"/>
        </w:rPr>
        <w:t>1</w:t>
      </w:r>
      <w:r w:rsidR="003D1C01" w:rsidRPr="00292C15">
        <w:rPr>
          <w:kern w:val="0"/>
          <w:sz w:val="24"/>
        </w:rPr>
        <w:t>日，形成征求意见稿并公开征求意见，起草组根据反馈意见进行修改后形成标准送审稿。</w:t>
      </w:r>
    </w:p>
    <w:p w14:paraId="7747F884" w14:textId="1EC03BD6" w:rsidR="003D1C01" w:rsidRPr="00292C15" w:rsidRDefault="00A1691A" w:rsidP="00714FF6">
      <w:pPr>
        <w:widowControl/>
        <w:spacing w:line="360" w:lineRule="auto"/>
        <w:ind w:firstLineChars="200" w:firstLine="480"/>
        <w:rPr>
          <w:kern w:val="0"/>
          <w:sz w:val="24"/>
        </w:rPr>
      </w:pPr>
      <w:r w:rsidRPr="00292C15">
        <w:rPr>
          <w:kern w:val="0"/>
          <w:sz w:val="24"/>
        </w:rPr>
        <w:t>2020</w:t>
      </w:r>
      <w:r w:rsidR="003D1C01" w:rsidRPr="00292C15">
        <w:rPr>
          <w:kern w:val="0"/>
          <w:sz w:val="24"/>
        </w:rPr>
        <w:t>年</w:t>
      </w:r>
      <w:r w:rsidR="00FE13BA" w:rsidRPr="00292C15">
        <w:rPr>
          <w:kern w:val="0"/>
          <w:sz w:val="24"/>
        </w:rPr>
        <w:t>11</w:t>
      </w:r>
      <w:r w:rsidR="003D1C01" w:rsidRPr="00292C15">
        <w:rPr>
          <w:kern w:val="0"/>
          <w:sz w:val="24"/>
        </w:rPr>
        <w:t>月</w:t>
      </w:r>
      <w:r w:rsidR="00FE13BA" w:rsidRPr="00292C15">
        <w:rPr>
          <w:kern w:val="0"/>
          <w:sz w:val="24"/>
        </w:rPr>
        <w:t>30</w:t>
      </w:r>
      <w:r w:rsidR="003D1C01" w:rsidRPr="00292C15">
        <w:rPr>
          <w:kern w:val="0"/>
          <w:sz w:val="24"/>
        </w:rPr>
        <w:t>日，在</w:t>
      </w:r>
      <w:r w:rsidR="007769F2" w:rsidRPr="00292C15">
        <w:rPr>
          <w:rFonts w:hint="eastAsia"/>
          <w:kern w:val="0"/>
          <w:sz w:val="24"/>
        </w:rPr>
        <w:t>苏州</w:t>
      </w:r>
      <w:r w:rsidR="003D1C01" w:rsidRPr="00292C15">
        <w:rPr>
          <w:kern w:val="0"/>
          <w:sz w:val="24"/>
        </w:rPr>
        <w:t>召开标准审查会。</w:t>
      </w:r>
    </w:p>
    <w:p w14:paraId="2B415EDF" w14:textId="77777777" w:rsidR="007769F2" w:rsidRPr="00292C15" w:rsidRDefault="007769F2" w:rsidP="00714FF6">
      <w:pPr>
        <w:spacing w:line="360" w:lineRule="auto"/>
        <w:rPr>
          <w:b/>
          <w:szCs w:val="21"/>
        </w:rPr>
      </w:pPr>
    </w:p>
    <w:p w14:paraId="1F15E8B3" w14:textId="765B6512" w:rsidR="00C652B5" w:rsidRPr="00292C15" w:rsidRDefault="00C652B5" w:rsidP="00714FF6">
      <w:pPr>
        <w:spacing w:line="360" w:lineRule="auto"/>
        <w:rPr>
          <w:b/>
          <w:szCs w:val="21"/>
        </w:rPr>
      </w:pPr>
      <w:r w:rsidRPr="00292C15">
        <w:rPr>
          <w:b/>
          <w:szCs w:val="21"/>
        </w:rPr>
        <w:t>二、标准编制原则</w:t>
      </w:r>
      <w:r w:rsidRPr="00292C15">
        <w:rPr>
          <w:rFonts w:hint="eastAsia"/>
          <w:b/>
          <w:szCs w:val="21"/>
        </w:rPr>
        <w:t>和主要内容</w:t>
      </w:r>
    </w:p>
    <w:p w14:paraId="268CE189" w14:textId="77777777" w:rsidR="00AD065A" w:rsidRPr="00292C15" w:rsidRDefault="00AD065A" w:rsidP="00714FF6">
      <w:pPr>
        <w:widowControl/>
        <w:spacing w:line="360" w:lineRule="auto"/>
        <w:ind w:firstLineChars="200" w:firstLine="480"/>
        <w:rPr>
          <w:kern w:val="0"/>
          <w:sz w:val="24"/>
        </w:rPr>
      </w:pPr>
      <w:r w:rsidRPr="00292C15">
        <w:rPr>
          <w:kern w:val="0"/>
          <w:sz w:val="24"/>
        </w:rPr>
        <w:t>2.1</w:t>
      </w:r>
      <w:r w:rsidR="00C62984" w:rsidRPr="00292C15">
        <w:rPr>
          <w:rFonts w:hint="eastAsia"/>
          <w:kern w:val="0"/>
          <w:sz w:val="24"/>
        </w:rPr>
        <w:t>标准制定原则</w:t>
      </w:r>
    </w:p>
    <w:p w14:paraId="0FF3FD64" w14:textId="20C7A90C" w:rsidR="00F84501" w:rsidRPr="00292C15" w:rsidRDefault="00F84501" w:rsidP="00714FF6">
      <w:pPr>
        <w:widowControl/>
        <w:spacing w:line="360" w:lineRule="auto"/>
        <w:ind w:firstLineChars="200" w:firstLine="480"/>
        <w:rPr>
          <w:kern w:val="0"/>
          <w:sz w:val="24"/>
        </w:rPr>
      </w:pPr>
      <w:r w:rsidRPr="00292C15">
        <w:rPr>
          <w:rFonts w:hint="eastAsia"/>
          <w:kern w:val="0"/>
          <w:sz w:val="24"/>
        </w:rPr>
        <w:t>在充分总结和比较了国内外</w:t>
      </w:r>
      <w:r w:rsidR="007769F2" w:rsidRPr="00292C15">
        <w:rPr>
          <w:rFonts w:hint="eastAsia"/>
          <w:kern w:val="0"/>
          <w:sz w:val="24"/>
        </w:rPr>
        <w:t>钢厂以及汽车企业</w:t>
      </w:r>
      <w:r w:rsidR="00F2589F" w:rsidRPr="00292C15">
        <w:rPr>
          <w:rFonts w:hint="eastAsia"/>
          <w:kern w:val="0"/>
          <w:sz w:val="24"/>
        </w:rPr>
        <w:t>相关裸板以及</w:t>
      </w:r>
      <w:r w:rsidR="007769F2" w:rsidRPr="00292C15">
        <w:rPr>
          <w:rFonts w:hint="eastAsia"/>
          <w:kern w:val="0"/>
          <w:sz w:val="24"/>
        </w:rPr>
        <w:t>铝硅镀层</w:t>
      </w:r>
      <w:r w:rsidR="00F2589F" w:rsidRPr="00292C15">
        <w:rPr>
          <w:rFonts w:hint="eastAsia"/>
          <w:kern w:val="0"/>
          <w:sz w:val="24"/>
        </w:rPr>
        <w:t>热冲压的材料标准，</w:t>
      </w:r>
      <w:r w:rsidR="00935591" w:rsidRPr="00292C15">
        <w:rPr>
          <w:rFonts w:hint="eastAsia"/>
          <w:kern w:val="0"/>
          <w:sz w:val="24"/>
        </w:rPr>
        <w:t>参考了</w:t>
      </w:r>
      <w:r w:rsidR="00F2589F" w:rsidRPr="00292C15">
        <w:rPr>
          <w:kern w:val="0"/>
          <w:sz w:val="24"/>
        </w:rPr>
        <w:t>GB_T36399-2018</w:t>
      </w:r>
      <w:r w:rsidR="00F2589F" w:rsidRPr="00292C15">
        <w:rPr>
          <w:rFonts w:hint="eastAsia"/>
          <w:kern w:val="0"/>
          <w:sz w:val="24"/>
        </w:rPr>
        <w:t>《连续热镀铝硅合金镀层钢板及钢带》、</w:t>
      </w:r>
      <w:r w:rsidR="00F2589F" w:rsidRPr="00292C15">
        <w:rPr>
          <w:kern w:val="0"/>
          <w:sz w:val="24"/>
        </w:rPr>
        <w:t>BQB 427-2018</w:t>
      </w:r>
      <w:r w:rsidR="00F2589F" w:rsidRPr="00292C15">
        <w:rPr>
          <w:rFonts w:hint="eastAsia"/>
          <w:kern w:val="0"/>
          <w:sz w:val="24"/>
        </w:rPr>
        <w:t>《热镀铝硅合金镀层钢板及钢带》、</w:t>
      </w:r>
      <w:r w:rsidR="00F2589F" w:rsidRPr="00292C15">
        <w:rPr>
          <w:kern w:val="0"/>
          <w:sz w:val="24"/>
        </w:rPr>
        <w:t>VW TL4225-2016 “Alloyed Quenched and Tempered Steel for Press Quenching-Uncoated or Pre-Coated”</w:t>
      </w:r>
      <w:r w:rsidR="00F2589F" w:rsidRPr="00292C15">
        <w:rPr>
          <w:rFonts w:hint="eastAsia"/>
          <w:kern w:val="0"/>
          <w:sz w:val="24"/>
        </w:rPr>
        <w:t>、</w:t>
      </w:r>
      <w:r w:rsidR="00F2589F" w:rsidRPr="00292C15">
        <w:rPr>
          <w:kern w:val="0"/>
          <w:sz w:val="24"/>
        </w:rPr>
        <w:t>GMW14400-2019 “Pre-Coated or Uncoated Heat-Treatable Sheet Steel”</w:t>
      </w:r>
      <w:r w:rsidR="00F2589F" w:rsidRPr="00292C15">
        <w:rPr>
          <w:rFonts w:hint="eastAsia"/>
          <w:kern w:val="0"/>
          <w:sz w:val="24"/>
        </w:rPr>
        <w:t>等</w:t>
      </w:r>
      <w:r w:rsidR="00050D91" w:rsidRPr="00292C15">
        <w:rPr>
          <w:rFonts w:hint="eastAsia"/>
          <w:kern w:val="0"/>
          <w:sz w:val="24"/>
        </w:rPr>
        <w:t>标准</w:t>
      </w:r>
      <w:r w:rsidR="002155E6" w:rsidRPr="00292C15">
        <w:rPr>
          <w:rFonts w:hint="eastAsia"/>
          <w:kern w:val="0"/>
          <w:sz w:val="24"/>
        </w:rPr>
        <w:t>的编写，并搜集了热冲压零部件厂的技术要求</w:t>
      </w:r>
      <w:r w:rsidR="00935591" w:rsidRPr="00292C15">
        <w:rPr>
          <w:rFonts w:hint="eastAsia"/>
          <w:kern w:val="0"/>
          <w:sz w:val="24"/>
        </w:rPr>
        <w:t>。</w:t>
      </w:r>
      <w:r w:rsidR="002155E6" w:rsidRPr="00292C15">
        <w:rPr>
          <w:rFonts w:hint="eastAsia"/>
          <w:kern w:val="0"/>
          <w:sz w:val="24"/>
        </w:rPr>
        <w:t>在充分调研的基础上，</w:t>
      </w:r>
      <w:r w:rsidR="009D5246" w:rsidRPr="00292C15">
        <w:rPr>
          <w:rFonts w:hint="eastAsia"/>
          <w:kern w:val="0"/>
          <w:sz w:val="24"/>
        </w:rPr>
        <w:t>本标准</w:t>
      </w:r>
      <w:r w:rsidR="002155E6" w:rsidRPr="00292C15">
        <w:rPr>
          <w:rFonts w:hint="eastAsia"/>
          <w:kern w:val="0"/>
          <w:sz w:val="24"/>
        </w:rPr>
        <w:t>优化了铝硅镀层的厚度和结构，</w:t>
      </w:r>
      <w:r w:rsidR="00696E19">
        <w:rPr>
          <w:rFonts w:hint="eastAsia"/>
          <w:kern w:val="0"/>
          <w:sz w:val="24"/>
        </w:rPr>
        <w:t>提出了高韧性铝硅镀层技术标准，并</w:t>
      </w:r>
      <w:r w:rsidR="002155E6" w:rsidRPr="00292C15">
        <w:rPr>
          <w:rFonts w:hint="eastAsia"/>
          <w:kern w:val="0"/>
          <w:sz w:val="24"/>
        </w:rPr>
        <w:t>充分考虑了预涂镀钢板、热冲压平板以及热冲压零件性能之间的联系，增加了</w:t>
      </w:r>
      <w:r w:rsidR="002155E6" w:rsidRPr="00292C15">
        <w:rPr>
          <w:kern w:val="0"/>
          <w:sz w:val="24"/>
        </w:rPr>
        <w:t>VDA</w:t>
      </w:r>
      <w:r w:rsidR="002155E6" w:rsidRPr="00292C15">
        <w:rPr>
          <w:rFonts w:hint="eastAsia"/>
          <w:kern w:val="0"/>
          <w:sz w:val="24"/>
        </w:rPr>
        <w:t>弯曲角</w:t>
      </w:r>
      <w:r w:rsidR="00E7301A" w:rsidRPr="00292C15">
        <w:rPr>
          <w:rFonts w:hint="eastAsia"/>
          <w:kern w:val="0"/>
          <w:sz w:val="24"/>
        </w:rPr>
        <w:t>和</w:t>
      </w:r>
      <w:r w:rsidR="002155E6" w:rsidRPr="00292C15">
        <w:rPr>
          <w:rFonts w:hint="eastAsia"/>
          <w:kern w:val="0"/>
          <w:sz w:val="24"/>
        </w:rPr>
        <w:t>氢脆敏感性</w:t>
      </w:r>
      <w:r w:rsidR="00E7301A" w:rsidRPr="00292C15">
        <w:rPr>
          <w:rFonts w:hint="eastAsia"/>
          <w:kern w:val="0"/>
          <w:sz w:val="24"/>
        </w:rPr>
        <w:t>评价的详细规定，并细化了热冲压前后镀层结构特征的要求，以在提高产品质量管控的同时，将钢厂、零部件厂和汽车厂的要求进行统一。</w:t>
      </w:r>
    </w:p>
    <w:p w14:paraId="04A06348" w14:textId="77777777" w:rsidR="003E37B6" w:rsidRDefault="003E37B6" w:rsidP="00714FF6">
      <w:pPr>
        <w:widowControl/>
        <w:spacing w:line="360" w:lineRule="auto"/>
        <w:ind w:firstLineChars="200" w:firstLine="480"/>
        <w:rPr>
          <w:kern w:val="0"/>
          <w:sz w:val="24"/>
        </w:rPr>
      </w:pPr>
    </w:p>
    <w:p w14:paraId="1E4C9FA0" w14:textId="3035378A" w:rsidR="00244E2F" w:rsidRPr="00292C15" w:rsidRDefault="0002723C" w:rsidP="00714FF6">
      <w:pPr>
        <w:widowControl/>
        <w:spacing w:line="360" w:lineRule="auto"/>
        <w:ind w:firstLineChars="200" w:firstLine="480"/>
        <w:rPr>
          <w:kern w:val="0"/>
          <w:sz w:val="24"/>
        </w:rPr>
      </w:pPr>
      <w:r w:rsidRPr="00292C15">
        <w:rPr>
          <w:kern w:val="0"/>
          <w:sz w:val="24"/>
        </w:rPr>
        <w:t>2.1.1</w:t>
      </w:r>
      <w:r w:rsidR="000C428F" w:rsidRPr="00292C15">
        <w:rPr>
          <w:rFonts w:hint="eastAsia"/>
          <w:kern w:val="0"/>
          <w:sz w:val="24"/>
        </w:rPr>
        <w:t>通用性原则</w:t>
      </w:r>
    </w:p>
    <w:p w14:paraId="67465FA4" w14:textId="2B43AFCD" w:rsidR="00024CA8" w:rsidRPr="00292C15" w:rsidRDefault="006C6A66" w:rsidP="00714FF6">
      <w:pPr>
        <w:widowControl/>
        <w:spacing w:line="360" w:lineRule="auto"/>
        <w:ind w:firstLineChars="200" w:firstLine="480"/>
        <w:rPr>
          <w:kern w:val="0"/>
          <w:sz w:val="24"/>
        </w:rPr>
      </w:pPr>
      <w:r w:rsidRPr="00292C15">
        <w:rPr>
          <w:rFonts w:hint="eastAsia"/>
          <w:kern w:val="0"/>
          <w:sz w:val="24"/>
        </w:rPr>
        <w:t>本标准提出的</w:t>
      </w:r>
      <w:r w:rsidR="00024CA8" w:rsidRPr="00292C15">
        <w:rPr>
          <w:rFonts w:hint="eastAsia"/>
          <w:kern w:val="0"/>
          <w:sz w:val="24"/>
        </w:rPr>
        <w:t>汽车用热冲压钢板高韧性铝硅镀层技术标准主要</w:t>
      </w:r>
      <w:r w:rsidR="009C2B2B" w:rsidRPr="00292C15">
        <w:rPr>
          <w:rFonts w:hint="eastAsia"/>
          <w:kern w:val="0"/>
          <w:sz w:val="24"/>
        </w:rPr>
        <w:t>适用于</w:t>
      </w:r>
      <w:r w:rsidR="00024CA8" w:rsidRPr="00292C15">
        <w:rPr>
          <w:rFonts w:hint="eastAsia"/>
          <w:kern w:val="0"/>
          <w:sz w:val="24"/>
        </w:rPr>
        <w:t>基板成分为</w:t>
      </w:r>
      <w:r w:rsidR="00024CA8" w:rsidRPr="00292C15">
        <w:rPr>
          <w:kern w:val="0"/>
          <w:sz w:val="24"/>
        </w:rPr>
        <w:t>22MnB5</w:t>
      </w:r>
      <w:r w:rsidR="00024CA8" w:rsidRPr="00292C15">
        <w:rPr>
          <w:rFonts w:hint="eastAsia"/>
          <w:kern w:val="0"/>
          <w:sz w:val="24"/>
        </w:rPr>
        <w:t>的铝硅镀层热冲压钢板，且镀层化学成分与现有产品相同，仅重量要求为</w:t>
      </w:r>
      <w:r w:rsidR="00024CA8" w:rsidRPr="00292C15">
        <w:rPr>
          <w:kern w:val="0"/>
          <w:sz w:val="24"/>
        </w:rPr>
        <w:t>20g/m</w:t>
      </w:r>
      <w:r w:rsidR="00024CA8" w:rsidRPr="00292C15">
        <w:rPr>
          <w:kern w:val="0"/>
          <w:sz w:val="24"/>
          <w:vertAlign w:val="superscript"/>
        </w:rPr>
        <w:t>2</w:t>
      </w:r>
      <w:r w:rsidR="00024CA8" w:rsidRPr="00292C15">
        <w:rPr>
          <w:rFonts w:hint="eastAsia"/>
          <w:kern w:val="0"/>
          <w:sz w:val="24"/>
        </w:rPr>
        <w:t>。</w:t>
      </w:r>
      <w:r w:rsidR="00E34ABB" w:rsidRPr="00292C15">
        <w:rPr>
          <w:rFonts w:hint="eastAsia"/>
          <w:kern w:val="0"/>
          <w:sz w:val="24"/>
        </w:rPr>
        <w:t>在不显著改变生产工艺的情况下，</w:t>
      </w:r>
      <w:r w:rsidR="00024CA8" w:rsidRPr="00292C15">
        <w:rPr>
          <w:rFonts w:hint="eastAsia"/>
          <w:kern w:val="0"/>
          <w:sz w:val="24"/>
        </w:rPr>
        <w:t>可在现有预涂镀和热冲压产线</w:t>
      </w:r>
      <w:r w:rsidR="00E34ABB" w:rsidRPr="00292C15">
        <w:rPr>
          <w:rFonts w:hint="eastAsia"/>
          <w:kern w:val="0"/>
          <w:sz w:val="24"/>
        </w:rPr>
        <w:t>上直接</w:t>
      </w:r>
      <w:r w:rsidR="00024CA8" w:rsidRPr="00292C15">
        <w:rPr>
          <w:rFonts w:hint="eastAsia"/>
          <w:kern w:val="0"/>
          <w:sz w:val="24"/>
        </w:rPr>
        <w:t>进行生产，</w:t>
      </w:r>
      <w:r w:rsidR="00E34ABB" w:rsidRPr="00292C15">
        <w:rPr>
          <w:rFonts w:hint="eastAsia"/>
          <w:kern w:val="0"/>
          <w:sz w:val="24"/>
        </w:rPr>
        <w:t>并应用在现有车型的铝硅镀层热成型零件上，产品韧性提高</w:t>
      </w:r>
      <w:r w:rsidR="00A04885">
        <w:rPr>
          <w:kern w:val="0"/>
          <w:sz w:val="24"/>
        </w:rPr>
        <w:t>15</w:t>
      </w:r>
      <w:r w:rsidR="00E34ABB" w:rsidRPr="00292C15">
        <w:rPr>
          <w:kern w:val="0"/>
          <w:sz w:val="24"/>
        </w:rPr>
        <w:t>%</w:t>
      </w:r>
      <w:r w:rsidR="00E34ABB" w:rsidRPr="00292C15">
        <w:rPr>
          <w:rFonts w:hint="eastAsia"/>
          <w:kern w:val="0"/>
          <w:sz w:val="24"/>
        </w:rPr>
        <w:t>以上，</w:t>
      </w:r>
      <w:r w:rsidR="00024CA8" w:rsidRPr="00292C15">
        <w:rPr>
          <w:rFonts w:hint="eastAsia"/>
          <w:kern w:val="0"/>
          <w:sz w:val="24"/>
        </w:rPr>
        <w:t>通用性高</w:t>
      </w:r>
      <w:r w:rsidR="00E34ABB" w:rsidRPr="00292C15">
        <w:rPr>
          <w:rFonts w:hint="eastAsia"/>
          <w:kern w:val="0"/>
          <w:sz w:val="24"/>
        </w:rPr>
        <w:t>，适用范围广</w:t>
      </w:r>
      <w:r w:rsidR="00024CA8" w:rsidRPr="00292C15">
        <w:rPr>
          <w:rFonts w:hint="eastAsia"/>
          <w:kern w:val="0"/>
          <w:sz w:val="24"/>
        </w:rPr>
        <w:t>。</w:t>
      </w:r>
    </w:p>
    <w:p w14:paraId="706E51F6" w14:textId="77777777" w:rsidR="003E37B6" w:rsidRDefault="003E37B6" w:rsidP="00714FF6">
      <w:pPr>
        <w:widowControl/>
        <w:spacing w:line="360" w:lineRule="auto"/>
        <w:ind w:firstLineChars="200" w:firstLine="480"/>
        <w:rPr>
          <w:kern w:val="0"/>
          <w:sz w:val="24"/>
        </w:rPr>
      </w:pPr>
    </w:p>
    <w:p w14:paraId="0AF7AA14" w14:textId="38820E60" w:rsidR="006C6A66" w:rsidRPr="00292C15" w:rsidRDefault="0002723C" w:rsidP="00714FF6">
      <w:pPr>
        <w:widowControl/>
        <w:spacing w:line="360" w:lineRule="auto"/>
        <w:ind w:firstLineChars="200" w:firstLine="480"/>
        <w:rPr>
          <w:kern w:val="0"/>
          <w:sz w:val="24"/>
        </w:rPr>
      </w:pPr>
      <w:r w:rsidRPr="00292C15">
        <w:rPr>
          <w:kern w:val="0"/>
          <w:sz w:val="24"/>
        </w:rPr>
        <w:t>2.1.2</w:t>
      </w:r>
      <w:r w:rsidR="006C6A66" w:rsidRPr="00292C15">
        <w:rPr>
          <w:rFonts w:hint="eastAsia"/>
          <w:kern w:val="0"/>
          <w:sz w:val="24"/>
        </w:rPr>
        <w:t>指导性原则</w:t>
      </w:r>
    </w:p>
    <w:p w14:paraId="10DA7C34" w14:textId="63A0D7E6" w:rsidR="000C428F" w:rsidRPr="00292C15" w:rsidRDefault="00773F7F" w:rsidP="00714FF6">
      <w:pPr>
        <w:widowControl/>
        <w:spacing w:line="360" w:lineRule="auto"/>
        <w:ind w:firstLineChars="200" w:firstLine="480"/>
        <w:rPr>
          <w:kern w:val="0"/>
          <w:sz w:val="24"/>
        </w:rPr>
      </w:pPr>
      <w:r w:rsidRPr="00292C15">
        <w:rPr>
          <w:rFonts w:hint="eastAsia"/>
          <w:kern w:val="0"/>
          <w:sz w:val="24"/>
        </w:rPr>
        <w:t>目前使用的</w:t>
      </w:r>
      <w:r w:rsidR="00E34ABB" w:rsidRPr="00292C15">
        <w:rPr>
          <w:rFonts w:hint="eastAsia"/>
          <w:kern w:val="0"/>
          <w:sz w:val="24"/>
        </w:rPr>
        <w:t>钢厂、车厂或国标均</w:t>
      </w:r>
      <w:r w:rsidR="007C7A42" w:rsidRPr="00292C15">
        <w:rPr>
          <w:rFonts w:hint="eastAsia"/>
          <w:kern w:val="0"/>
          <w:sz w:val="24"/>
        </w:rPr>
        <w:t>只</w:t>
      </w:r>
      <w:r w:rsidR="00E34ABB" w:rsidRPr="00292C15">
        <w:rPr>
          <w:rFonts w:hint="eastAsia"/>
          <w:kern w:val="0"/>
          <w:sz w:val="24"/>
        </w:rPr>
        <w:t>提及镀层厚度为</w:t>
      </w:r>
      <w:r w:rsidR="007C7A42" w:rsidRPr="00292C15">
        <w:rPr>
          <w:kern w:val="0"/>
          <w:sz w:val="24"/>
        </w:rPr>
        <w:t>30~40</w:t>
      </w:r>
      <w:r w:rsidR="00E34ABB" w:rsidRPr="00292C15">
        <w:rPr>
          <w:kern w:val="0"/>
          <w:sz w:val="24"/>
        </w:rPr>
        <w:t>g/m</w:t>
      </w:r>
      <w:r w:rsidR="007C7A42" w:rsidRPr="00292C15">
        <w:rPr>
          <w:kern w:val="0"/>
          <w:sz w:val="24"/>
          <w:vertAlign w:val="superscript"/>
        </w:rPr>
        <w:t>2</w:t>
      </w:r>
      <w:r w:rsidR="007C7A42" w:rsidRPr="00292C15">
        <w:rPr>
          <w:rFonts w:hint="eastAsia"/>
          <w:kern w:val="0"/>
          <w:sz w:val="24"/>
        </w:rPr>
        <w:t>和</w:t>
      </w:r>
      <w:r w:rsidR="007C7A42" w:rsidRPr="00292C15">
        <w:rPr>
          <w:kern w:val="0"/>
          <w:sz w:val="24"/>
        </w:rPr>
        <w:t>60~80g/m</w:t>
      </w:r>
      <w:r w:rsidR="007C7A42" w:rsidRPr="00292C15">
        <w:rPr>
          <w:kern w:val="0"/>
          <w:sz w:val="24"/>
          <w:vertAlign w:val="superscript"/>
        </w:rPr>
        <w:t>2</w:t>
      </w:r>
      <w:r w:rsidR="00E34ABB" w:rsidRPr="00292C15">
        <w:rPr>
          <w:rFonts w:hint="eastAsia"/>
          <w:kern w:val="0"/>
          <w:sz w:val="24"/>
        </w:rPr>
        <w:t>的铝硅镀层</w:t>
      </w:r>
      <w:r w:rsidR="007C7A42" w:rsidRPr="00292C15">
        <w:rPr>
          <w:rFonts w:hint="eastAsia"/>
          <w:kern w:val="0"/>
          <w:sz w:val="24"/>
        </w:rPr>
        <w:t>产品</w:t>
      </w:r>
      <w:r w:rsidR="00E34ABB" w:rsidRPr="00292C15">
        <w:rPr>
          <w:rFonts w:hint="eastAsia"/>
          <w:kern w:val="0"/>
          <w:sz w:val="24"/>
        </w:rPr>
        <w:t>的</w:t>
      </w:r>
      <w:r w:rsidR="007C7A42" w:rsidRPr="00292C15">
        <w:rPr>
          <w:rFonts w:hint="eastAsia"/>
          <w:kern w:val="0"/>
          <w:sz w:val="24"/>
        </w:rPr>
        <w:t>技术规范，而对更薄镀层厚度产品并未提及。本标准</w:t>
      </w:r>
      <w:r w:rsidR="00696E19">
        <w:rPr>
          <w:rFonts w:hint="eastAsia"/>
          <w:kern w:val="0"/>
          <w:sz w:val="24"/>
        </w:rPr>
        <w:t>主要为</w:t>
      </w:r>
      <w:r w:rsidR="007C7A42" w:rsidRPr="00292C15">
        <w:rPr>
          <w:rFonts w:hint="eastAsia"/>
          <w:kern w:val="0"/>
          <w:sz w:val="24"/>
        </w:rPr>
        <w:t>镀层厚度为</w:t>
      </w:r>
      <w:r w:rsidR="007C7A42" w:rsidRPr="00292C15">
        <w:rPr>
          <w:kern w:val="0"/>
          <w:sz w:val="24"/>
        </w:rPr>
        <w:t>10~30g/m</w:t>
      </w:r>
      <w:r w:rsidR="007C7A42" w:rsidRPr="00292C15">
        <w:rPr>
          <w:kern w:val="0"/>
          <w:sz w:val="24"/>
          <w:vertAlign w:val="superscript"/>
        </w:rPr>
        <w:t>2</w:t>
      </w:r>
      <w:r w:rsidR="007C7A42" w:rsidRPr="00292C15">
        <w:rPr>
          <w:rFonts w:hint="eastAsia"/>
          <w:kern w:val="0"/>
          <w:sz w:val="24"/>
        </w:rPr>
        <w:t>的更薄铝硅镀层钢板产品提供技术要求，</w:t>
      </w:r>
      <w:r w:rsidR="00696E19">
        <w:rPr>
          <w:rFonts w:hint="eastAsia"/>
          <w:kern w:val="0"/>
          <w:sz w:val="24"/>
        </w:rPr>
        <w:t>该类产品在热冲压后</w:t>
      </w:r>
      <w:r w:rsidR="007C7A42" w:rsidRPr="00292C15">
        <w:rPr>
          <w:rFonts w:hint="eastAsia"/>
          <w:kern w:val="0"/>
          <w:sz w:val="24"/>
        </w:rPr>
        <w:t>具有更高的韧性表现。</w:t>
      </w:r>
    </w:p>
    <w:p w14:paraId="56FB3FA0" w14:textId="77777777" w:rsidR="003E37B6" w:rsidRDefault="003E37B6" w:rsidP="00714FF6">
      <w:pPr>
        <w:widowControl/>
        <w:spacing w:line="360" w:lineRule="auto"/>
        <w:ind w:firstLineChars="200" w:firstLine="480"/>
        <w:rPr>
          <w:kern w:val="0"/>
          <w:sz w:val="24"/>
        </w:rPr>
      </w:pPr>
    </w:p>
    <w:p w14:paraId="28DBA26C" w14:textId="180D72D6" w:rsidR="00773F7F" w:rsidRPr="00292C15" w:rsidRDefault="0002723C" w:rsidP="00714FF6">
      <w:pPr>
        <w:widowControl/>
        <w:spacing w:line="360" w:lineRule="auto"/>
        <w:ind w:firstLineChars="200" w:firstLine="480"/>
        <w:rPr>
          <w:kern w:val="0"/>
          <w:sz w:val="24"/>
        </w:rPr>
      </w:pPr>
      <w:r w:rsidRPr="00292C15">
        <w:rPr>
          <w:kern w:val="0"/>
          <w:sz w:val="24"/>
        </w:rPr>
        <w:t>2.1.3</w:t>
      </w:r>
      <w:r w:rsidR="00773F7F" w:rsidRPr="00292C15">
        <w:rPr>
          <w:rFonts w:hint="eastAsia"/>
          <w:kern w:val="0"/>
          <w:sz w:val="24"/>
        </w:rPr>
        <w:t>协调性原则</w:t>
      </w:r>
    </w:p>
    <w:p w14:paraId="57C85D95" w14:textId="51B72772" w:rsidR="00773F7F" w:rsidRPr="00292C15" w:rsidRDefault="00773F7F" w:rsidP="00714FF6">
      <w:pPr>
        <w:widowControl/>
        <w:spacing w:line="360" w:lineRule="auto"/>
        <w:ind w:firstLineChars="200" w:firstLine="480"/>
        <w:rPr>
          <w:kern w:val="0"/>
          <w:sz w:val="24"/>
        </w:rPr>
      </w:pPr>
      <w:r w:rsidRPr="00292C15">
        <w:rPr>
          <w:rFonts w:hint="eastAsia"/>
          <w:kern w:val="0"/>
          <w:sz w:val="24"/>
        </w:rPr>
        <w:t>本标准</w:t>
      </w:r>
      <w:r w:rsidR="007C7A42" w:rsidRPr="00292C15">
        <w:rPr>
          <w:rFonts w:hint="eastAsia"/>
          <w:kern w:val="0"/>
          <w:sz w:val="24"/>
        </w:rPr>
        <w:t>涉及产品的技术要求</w:t>
      </w:r>
      <w:r w:rsidRPr="00292C15">
        <w:rPr>
          <w:rFonts w:hint="eastAsia"/>
          <w:kern w:val="0"/>
          <w:sz w:val="24"/>
        </w:rPr>
        <w:t>与目前使用的</w:t>
      </w:r>
      <w:r w:rsidR="007C7A42" w:rsidRPr="00292C15">
        <w:rPr>
          <w:rFonts w:hint="eastAsia"/>
          <w:kern w:val="0"/>
          <w:sz w:val="24"/>
        </w:rPr>
        <w:t>企业以及</w:t>
      </w:r>
      <w:r w:rsidRPr="00292C15">
        <w:rPr>
          <w:rFonts w:hint="eastAsia"/>
          <w:kern w:val="0"/>
          <w:sz w:val="24"/>
        </w:rPr>
        <w:t>国家标准中的</w:t>
      </w:r>
      <w:r w:rsidR="007C7A42" w:rsidRPr="00292C15">
        <w:rPr>
          <w:rFonts w:hint="eastAsia"/>
          <w:kern w:val="0"/>
          <w:sz w:val="24"/>
        </w:rPr>
        <w:t>产品</w:t>
      </w:r>
      <w:r w:rsidRPr="00292C15">
        <w:rPr>
          <w:rFonts w:hint="eastAsia"/>
          <w:kern w:val="0"/>
          <w:sz w:val="24"/>
        </w:rPr>
        <w:t>协调统一、互不交叉</w:t>
      </w:r>
      <w:r w:rsidR="007C7A42" w:rsidRPr="00292C15">
        <w:rPr>
          <w:rFonts w:hint="eastAsia"/>
          <w:kern w:val="0"/>
          <w:sz w:val="24"/>
        </w:rPr>
        <w:t>，是对目前铝硅镀层热冲压钢板产品的一个有效的补充</w:t>
      </w:r>
      <w:r w:rsidR="00696E19">
        <w:rPr>
          <w:rFonts w:hint="eastAsia"/>
          <w:kern w:val="0"/>
          <w:sz w:val="24"/>
        </w:rPr>
        <w:t>和产品性能提升</w:t>
      </w:r>
      <w:r w:rsidRPr="00292C15">
        <w:rPr>
          <w:rFonts w:hint="eastAsia"/>
          <w:kern w:val="0"/>
          <w:sz w:val="24"/>
        </w:rPr>
        <w:t>。</w:t>
      </w:r>
    </w:p>
    <w:p w14:paraId="2369841A" w14:textId="77777777" w:rsidR="003E37B6" w:rsidRDefault="003E37B6" w:rsidP="00714FF6">
      <w:pPr>
        <w:widowControl/>
        <w:spacing w:line="360" w:lineRule="auto"/>
        <w:ind w:firstLineChars="200" w:firstLine="480"/>
        <w:rPr>
          <w:kern w:val="0"/>
          <w:sz w:val="24"/>
        </w:rPr>
      </w:pPr>
    </w:p>
    <w:p w14:paraId="3CBAF086" w14:textId="3BED8DE6" w:rsidR="000C428F" w:rsidRPr="00292C15" w:rsidRDefault="0002723C" w:rsidP="00714FF6">
      <w:pPr>
        <w:widowControl/>
        <w:spacing w:line="360" w:lineRule="auto"/>
        <w:ind w:firstLineChars="200" w:firstLine="480"/>
        <w:rPr>
          <w:kern w:val="0"/>
          <w:sz w:val="24"/>
        </w:rPr>
      </w:pPr>
      <w:r w:rsidRPr="00292C15">
        <w:rPr>
          <w:kern w:val="0"/>
          <w:sz w:val="24"/>
        </w:rPr>
        <w:t>2.1.4</w:t>
      </w:r>
      <w:r w:rsidR="000C428F" w:rsidRPr="00292C15">
        <w:rPr>
          <w:rFonts w:hint="eastAsia"/>
          <w:kern w:val="0"/>
          <w:sz w:val="24"/>
        </w:rPr>
        <w:t>兼容性原则</w:t>
      </w:r>
    </w:p>
    <w:p w14:paraId="1C55FB00" w14:textId="72C9748D" w:rsidR="00773F7F" w:rsidRPr="00292C15" w:rsidRDefault="00773F7F" w:rsidP="00714FF6">
      <w:pPr>
        <w:widowControl/>
        <w:spacing w:line="360" w:lineRule="auto"/>
        <w:ind w:firstLineChars="200" w:firstLine="480"/>
        <w:rPr>
          <w:kern w:val="0"/>
          <w:sz w:val="24"/>
        </w:rPr>
      </w:pPr>
      <w:r w:rsidRPr="00292C15">
        <w:rPr>
          <w:rFonts w:hint="eastAsia"/>
          <w:kern w:val="0"/>
          <w:sz w:val="24"/>
        </w:rPr>
        <w:t>本标准提出的</w:t>
      </w:r>
      <w:r w:rsidR="007C7A42" w:rsidRPr="00292C15">
        <w:rPr>
          <w:rFonts w:hint="eastAsia"/>
          <w:kern w:val="0"/>
          <w:sz w:val="24"/>
        </w:rPr>
        <w:t>汽车用热冲压钢板高韧性铝硅镀层技术标准</w:t>
      </w:r>
      <w:r w:rsidR="00CC40AA" w:rsidRPr="00292C15">
        <w:rPr>
          <w:rFonts w:hint="eastAsia"/>
          <w:kern w:val="0"/>
          <w:sz w:val="24"/>
        </w:rPr>
        <w:t>充分考虑了</w:t>
      </w:r>
      <w:r w:rsidR="00A04885">
        <w:rPr>
          <w:rFonts w:hint="eastAsia"/>
          <w:kern w:val="0"/>
          <w:sz w:val="24"/>
        </w:rPr>
        <w:t>钢厂、</w:t>
      </w:r>
      <w:r w:rsidR="007C7A42" w:rsidRPr="00292C15">
        <w:rPr>
          <w:rFonts w:hint="eastAsia"/>
          <w:kern w:val="0"/>
          <w:sz w:val="24"/>
        </w:rPr>
        <w:t>汽车厂以及热冲压零部件厂的</w:t>
      </w:r>
      <w:r w:rsidR="008A7AC2" w:rsidRPr="00292C15">
        <w:rPr>
          <w:rFonts w:hint="eastAsia"/>
          <w:kern w:val="0"/>
          <w:sz w:val="24"/>
        </w:rPr>
        <w:t>技术要求</w:t>
      </w:r>
      <w:r w:rsidR="00CC40AA" w:rsidRPr="00292C15">
        <w:rPr>
          <w:rFonts w:hint="eastAsia"/>
          <w:kern w:val="0"/>
          <w:sz w:val="24"/>
        </w:rPr>
        <w:t>，具有普遍适用性。</w:t>
      </w:r>
    </w:p>
    <w:p w14:paraId="3390868B" w14:textId="77777777" w:rsidR="003E37B6" w:rsidRDefault="003E37B6" w:rsidP="00714FF6">
      <w:pPr>
        <w:widowControl/>
        <w:spacing w:line="360" w:lineRule="auto"/>
        <w:ind w:firstLineChars="200" w:firstLine="480"/>
        <w:rPr>
          <w:kern w:val="0"/>
          <w:sz w:val="24"/>
        </w:rPr>
      </w:pPr>
    </w:p>
    <w:p w14:paraId="298ADD02" w14:textId="1A1F085D" w:rsidR="00E97CF3" w:rsidRPr="00292C15" w:rsidRDefault="00E97CF3" w:rsidP="00714FF6">
      <w:pPr>
        <w:widowControl/>
        <w:spacing w:line="360" w:lineRule="auto"/>
        <w:ind w:firstLineChars="200" w:firstLine="480"/>
        <w:rPr>
          <w:kern w:val="0"/>
          <w:sz w:val="24"/>
        </w:rPr>
      </w:pPr>
      <w:r w:rsidRPr="00292C15">
        <w:rPr>
          <w:kern w:val="0"/>
          <w:sz w:val="24"/>
        </w:rPr>
        <w:t>2.</w:t>
      </w:r>
      <w:r w:rsidR="00786911" w:rsidRPr="00292C15">
        <w:rPr>
          <w:kern w:val="0"/>
          <w:sz w:val="24"/>
        </w:rPr>
        <w:t>2</w:t>
      </w:r>
      <w:r w:rsidRPr="00292C15">
        <w:rPr>
          <w:kern w:val="0"/>
          <w:sz w:val="24"/>
        </w:rPr>
        <w:t xml:space="preserve"> </w:t>
      </w:r>
      <w:r w:rsidRPr="00292C15">
        <w:rPr>
          <w:rFonts w:hint="eastAsia"/>
          <w:kern w:val="0"/>
          <w:sz w:val="24"/>
        </w:rPr>
        <w:t>标准主要技术内容</w:t>
      </w:r>
    </w:p>
    <w:p w14:paraId="66063EA4" w14:textId="25D9BF88" w:rsidR="000A443E" w:rsidRPr="00292C15" w:rsidRDefault="00E97CF3" w:rsidP="00714FF6">
      <w:pPr>
        <w:widowControl/>
        <w:spacing w:line="360" w:lineRule="auto"/>
        <w:ind w:firstLineChars="200" w:firstLine="480"/>
        <w:rPr>
          <w:kern w:val="0"/>
          <w:sz w:val="24"/>
        </w:rPr>
      </w:pPr>
      <w:r w:rsidRPr="00292C15">
        <w:rPr>
          <w:rFonts w:hint="eastAsia"/>
          <w:kern w:val="0"/>
          <w:sz w:val="24"/>
        </w:rPr>
        <w:t>本标准共分为</w:t>
      </w:r>
      <w:r w:rsidR="008A7AC2" w:rsidRPr="00292C15">
        <w:rPr>
          <w:kern w:val="0"/>
          <w:sz w:val="24"/>
        </w:rPr>
        <w:t>11</w:t>
      </w:r>
      <w:r w:rsidRPr="00292C15">
        <w:rPr>
          <w:rFonts w:hint="eastAsia"/>
          <w:kern w:val="0"/>
          <w:sz w:val="24"/>
        </w:rPr>
        <w:t>章，规定了</w:t>
      </w:r>
      <w:r w:rsidR="008A7AC2" w:rsidRPr="00292C15">
        <w:rPr>
          <w:rFonts w:hint="eastAsia"/>
          <w:kern w:val="0"/>
          <w:sz w:val="24"/>
        </w:rPr>
        <w:t>汽车用热冲压钢板高韧性铝硅镀层</w:t>
      </w:r>
      <w:r w:rsidRPr="00292C15">
        <w:rPr>
          <w:rFonts w:hint="eastAsia"/>
          <w:kern w:val="0"/>
          <w:sz w:val="24"/>
        </w:rPr>
        <w:t>的</w:t>
      </w:r>
      <w:r w:rsidR="008A7AC2" w:rsidRPr="00292C15">
        <w:rPr>
          <w:rFonts w:hint="eastAsia"/>
          <w:kern w:val="0"/>
          <w:sz w:val="24"/>
        </w:rPr>
        <w:t>评价</w:t>
      </w:r>
      <w:r w:rsidRPr="00292C15">
        <w:rPr>
          <w:rFonts w:hint="eastAsia"/>
          <w:kern w:val="0"/>
          <w:sz w:val="24"/>
        </w:rPr>
        <w:t>方法和要求。</w:t>
      </w:r>
      <w:r w:rsidR="000A443E" w:rsidRPr="00292C15">
        <w:rPr>
          <w:rFonts w:hint="eastAsia"/>
          <w:kern w:val="0"/>
          <w:sz w:val="24"/>
        </w:rPr>
        <w:t>内容</w:t>
      </w:r>
      <w:r w:rsidRPr="00292C15">
        <w:rPr>
          <w:rFonts w:hint="eastAsia"/>
          <w:kern w:val="0"/>
          <w:sz w:val="24"/>
        </w:rPr>
        <w:t>包括范围、</w:t>
      </w:r>
      <w:r w:rsidR="008A7AC2" w:rsidRPr="00292C15">
        <w:rPr>
          <w:rFonts w:hint="eastAsia"/>
          <w:kern w:val="0"/>
          <w:sz w:val="24"/>
        </w:rPr>
        <w:t>应用文件</w:t>
      </w:r>
      <w:r w:rsidRPr="00292C15">
        <w:rPr>
          <w:rFonts w:hint="eastAsia"/>
          <w:kern w:val="0"/>
          <w:sz w:val="24"/>
        </w:rPr>
        <w:t>、</w:t>
      </w:r>
      <w:r w:rsidR="008A7AC2" w:rsidRPr="00292C15">
        <w:rPr>
          <w:rFonts w:hint="eastAsia"/>
          <w:kern w:val="0"/>
          <w:sz w:val="24"/>
        </w:rPr>
        <w:t>术语与定义</w:t>
      </w:r>
      <w:r w:rsidRPr="00292C15">
        <w:rPr>
          <w:rFonts w:hint="eastAsia"/>
          <w:kern w:val="0"/>
          <w:sz w:val="24"/>
        </w:rPr>
        <w:t>、</w:t>
      </w:r>
      <w:r w:rsidR="008A7AC2" w:rsidRPr="00292C15">
        <w:rPr>
          <w:rFonts w:hint="eastAsia"/>
          <w:kern w:val="0"/>
          <w:sz w:val="24"/>
        </w:rPr>
        <w:t>命名与及编号</w:t>
      </w:r>
      <w:r w:rsidR="000A443E" w:rsidRPr="00292C15">
        <w:rPr>
          <w:rFonts w:hint="eastAsia"/>
          <w:kern w:val="0"/>
          <w:sz w:val="24"/>
        </w:rPr>
        <w:t>、</w:t>
      </w:r>
      <w:r w:rsidR="008A7AC2" w:rsidRPr="00292C15">
        <w:rPr>
          <w:rFonts w:hint="eastAsia"/>
          <w:kern w:val="0"/>
          <w:sz w:val="24"/>
        </w:rPr>
        <w:t>技术要求、表面处理方式及特征、尺寸、外形、重量及允许偏差、订货所需信息、包装、标志和质量证明书、数值修约规则以及法规要求。</w:t>
      </w:r>
    </w:p>
    <w:p w14:paraId="613D8F22" w14:textId="77777777" w:rsidR="003E37B6" w:rsidRDefault="003E37B6" w:rsidP="00714FF6">
      <w:pPr>
        <w:widowControl/>
        <w:spacing w:line="360" w:lineRule="auto"/>
        <w:ind w:firstLineChars="200" w:firstLine="480"/>
        <w:rPr>
          <w:rStyle w:val="ad"/>
          <w:sz w:val="24"/>
          <w:szCs w:val="24"/>
        </w:rPr>
      </w:pPr>
    </w:p>
    <w:p w14:paraId="189E192F" w14:textId="1491B5AF" w:rsidR="00820FCE" w:rsidRDefault="000A443E" w:rsidP="00714FF6">
      <w:pPr>
        <w:widowControl/>
        <w:spacing w:line="360" w:lineRule="auto"/>
        <w:ind w:firstLineChars="200" w:firstLine="480"/>
        <w:rPr>
          <w:kern w:val="0"/>
          <w:sz w:val="24"/>
        </w:rPr>
      </w:pPr>
      <w:r w:rsidRPr="00292C15">
        <w:rPr>
          <w:rStyle w:val="ad"/>
          <w:sz w:val="24"/>
          <w:szCs w:val="24"/>
        </w:rPr>
        <w:t>2.</w:t>
      </w:r>
      <w:r w:rsidR="00786911" w:rsidRPr="00292C15">
        <w:rPr>
          <w:rStyle w:val="ad"/>
          <w:sz w:val="24"/>
          <w:szCs w:val="24"/>
        </w:rPr>
        <w:t>3</w:t>
      </w:r>
      <w:r w:rsidRPr="00292C15">
        <w:rPr>
          <w:rFonts w:hint="eastAsia"/>
          <w:kern w:val="0"/>
          <w:sz w:val="24"/>
        </w:rPr>
        <w:t>关键技术问题说明</w:t>
      </w:r>
    </w:p>
    <w:p w14:paraId="0468CEE3" w14:textId="3D4B61BB" w:rsidR="005B7619" w:rsidRPr="00C63190" w:rsidRDefault="005B7619" w:rsidP="00714FF6">
      <w:pPr>
        <w:widowControl/>
        <w:spacing w:line="360" w:lineRule="auto"/>
        <w:ind w:firstLineChars="200" w:firstLine="480"/>
        <w:rPr>
          <w:kern w:val="0"/>
          <w:sz w:val="24"/>
        </w:rPr>
      </w:pPr>
      <w:r>
        <w:rPr>
          <w:rFonts w:hint="eastAsia"/>
          <w:kern w:val="0"/>
          <w:sz w:val="24"/>
        </w:rPr>
        <w:lastRenderedPageBreak/>
        <w:t>现有</w:t>
      </w:r>
      <w:r w:rsidRPr="00C63190">
        <w:rPr>
          <w:rFonts w:hint="eastAsia"/>
          <w:kern w:val="0"/>
          <w:sz w:val="24"/>
        </w:rPr>
        <w:t>铝硅镀层技术</w:t>
      </w:r>
      <w:r>
        <w:rPr>
          <w:rFonts w:hint="eastAsia"/>
          <w:kern w:val="0"/>
          <w:sz w:val="24"/>
        </w:rPr>
        <w:t>及产品为</w:t>
      </w:r>
      <w:r w:rsidRPr="00C63190">
        <w:rPr>
          <w:rFonts w:hint="eastAsia"/>
          <w:kern w:val="0"/>
          <w:sz w:val="24"/>
        </w:rPr>
        <w:t>法国安赛洛米塔尔公司</w:t>
      </w:r>
      <w:r>
        <w:rPr>
          <w:rFonts w:hint="eastAsia"/>
          <w:kern w:val="0"/>
          <w:sz w:val="24"/>
        </w:rPr>
        <w:t>的专利技术</w:t>
      </w:r>
      <w:r w:rsidRPr="00C63190">
        <w:rPr>
          <w:rFonts w:hint="eastAsia"/>
          <w:kern w:val="0"/>
          <w:sz w:val="24"/>
        </w:rPr>
        <w:t>。</w:t>
      </w:r>
      <w:r w:rsidR="003C7D34">
        <w:rPr>
          <w:rFonts w:hint="eastAsia"/>
          <w:kern w:val="0"/>
          <w:sz w:val="24"/>
        </w:rPr>
        <w:t>镀层重量为</w:t>
      </w:r>
      <w:r w:rsidR="003C7D34">
        <w:rPr>
          <w:rFonts w:hint="eastAsia"/>
          <w:kern w:val="0"/>
          <w:sz w:val="24"/>
        </w:rPr>
        <w:t>7</w:t>
      </w:r>
      <w:r w:rsidR="003C7D34">
        <w:rPr>
          <w:kern w:val="0"/>
          <w:sz w:val="24"/>
        </w:rPr>
        <w:t>5</w:t>
      </w:r>
      <w:r w:rsidR="003C7D34">
        <w:rPr>
          <w:rFonts w:hint="eastAsia"/>
          <w:kern w:val="0"/>
          <w:sz w:val="24"/>
        </w:rPr>
        <w:t>g</w:t>
      </w:r>
      <w:r w:rsidR="003C7D34">
        <w:rPr>
          <w:kern w:val="0"/>
          <w:sz w:val="24"/>
        </w:rPr>
        <w:t>/</w:t>
      </w:r>
      <w:r w:rsidR="003C7D34">
        <w:rPr>
          <w:rFonts w:hint="eastAsia"/>
          <w:kern w:val="0"/>
          <w:sz w:val="24"/>
        </w:rPr>
        <w:t>m</w:t>
      </w:r>
      <w:r w:rsidR="003C7D34" w:rsidRPr="00C63190">
        <w:rPr>
          <w:kern w:val="0"/>
          <w:sz w:val="24"/>
          <w:vertAlign w:val="superscript"/>
        </w:rPr>
        <w:t>2</w:t>
      </w:r>
      <w:r w:rsidR="003C7D34">
        <w:rPr>
          <w:rFonts w:hint="eastAsia"/>
          <w:kern w:val="0"/>
          <w:sz w:val="24"/>
        </w:rPr>
        <w:t>，热冲压前后的典型镀层厚度分别为</w:t>
      </w:r>
      <w:r w:rsidR="003C7D34" w:rsidRPr="00C63190">
        <w:rPr>
          <w:kern w:val="0"/>
          <w:sz w:val="24"/>
        </w:rPr>
        <w:t>25μm</w:t>
      </w:r>
      <w:r w:rsidR="003C7D34" w:rsidRPr="00C63190">
        <w:rPr>
          <w:kern w:val="0"/>
          <w:sz w:val="24"/>
        </w:rPr>
        <w:t>和</w:t>
      </w:r>
      <w:r w:rsidR="003C7D34" w:rsidRPr="00C63190">
        <w:rPr>
          <w:kern w:val="0"/>
          <w:sz w:val="24"/>
        </w:rPr>
        <w:t>35μm</w:t>
      </w:r>
      <w:r w:rsidR="003C7D34">
        <w:rPr>
          <w:rFonts w:hint="eastAsia"/>
          <w:kern w:val="0"/>
          <w:sz w:val="24"/>
        </w:rPr>
        <w:t>，热冲压后的</w:t>
      </w:r>
      <w:r w:rsidR="003C7D34">
        <w:rPr>
          <w:rFonts w:hint="eastAsia"/>
          <w:kern w:val="0"/>
          <w:sz w:val="24"/>
        </w:rPr>
        <w:t>V</w:t>
      </w:r>
      <w:r w:rsidR="003C7D34">
        <w:rPr>
          <w:kern w:val="0"/>
          <w:sz w:val="24"/>
        </w:rPr>
        <w:t>DA</w:t>
      </w:r>
      <w:r w:rsidR="003C7D34">
        <w:rPr>
          <w:rFonts w:hint="eastAsia"/>
          <w:kern w:val="0"/>
          <w:sz w:val="24"/>
        </w:rPr>
        <w:t>最大弯曲角可达到</w:t>
      </w:r>
      <w:r w:rsidR="003C7D34">
        <w:rPr>
          <w:rFonts w:hint="eastAsia"/>
          <w:kern w:val="0"/>
          <w:sz w:val="24"/>
        </w:rPr>
        <w:t>5</w:t>
      </w:r>
      <w:r w:rsidR="003C7D34">
        <w:rPr>
          <w:kern w:val="0"/>
          <w:sz w:val="24"/>
        </w:rPr>
        <w:t>5</w:t>
      </w:r>
      <w:r w:rsidR="003C7D34">
        <w:rPr>
          <w:rFonts w:hint="eastAsia"/>
          <w:kern w:val="0"/>
          <w:sz w:val="24"/>
        </w:rPr>
        <w:t>°以上。自</w:t>
      </w:r>
      <w:r w:rsidR="003C7D34">
        <w:rPr>
          <w:rFonts w:hint="eastAsia"/>
          <w:kern w:val="0"/>
          <w:sz w:val="24"/>
        </w:rPr>
        <w:t>1</w:t>
      </w:r>
      <w:r w:rsidR="003C7D34">
        <w:rPr>
          <w:kern w:val="0"/>
          <w:sz w:val="24"/>
        </w:rPr>
        <w:t>999</w:t>
      </w:r>
      <w:r w:rsidR="003C7D34">
        <w:rPr>
          <w:rFonts w:hint="eastAsia"/>
          <w:kern w:val="0"/>
          <w:sz w:val="24"/>
        </w:rPr>
        <w:t>年问世以来，安赛洛米塔尔公司与国际上的汽车企业展开合作，</w:t>
      </w:r>
      <w:r w:rsidRPr="00C63190">
        <w:rPr>
          <w:rFonts w:hint="eastAsia"/>
          <w:kern w:val="0"/>
          <w:sz w:val="24"/>
        </w:rPr>
        <w:t>在镀层结构特征，耐蚀性，电阻点焊特性，激光拼焊特性等方面</w:t>
      </w:r>
      <w:r w:rsidR="003C7D34">
        <w:rPr>
          <w:rFonts w:hint="eastAsia"/>
          <w:kern w:val="0"/>
          <w:sz w:val="24"/>
        </w:rPr>
        <w:t>均</w:t>
      </w:r>
      <w:r w:rsidRPr="00C63190">
        <w:rPr>
          <w:rFonts w:hint="eastAsia"/>
          <w:kern w:val="0"/>
          <w:sz w:val="24"/>
        </w:rPr>
        <w:t>进行了深入的研究</w:t>
      </w:r>
      <w:r w:rsidR="003C7D34">
        <w:rPr>
          <w:rFonts w:hint="eastAsia"/>
          <w:kern w:val="0"/>
          <w:sz w:val="24"/>
        </w:rPr>
        <w:t>。目前，该产品是全球应用最为广泛的</w:t>
      </w:r>
      <w:r w:rsidR="009513BD">
        <w:rPr>
          <w:rFonts w:hint="eastAsia"/>
          <w:kern w:val="0"/>
          <w:sz w:val="24"/>
        </w:rPr>
        <w:t>镀层热冲压产品。</w:t>
      </w:r>
    </w:p>
    <w:p w14:paraId="34F3B4B8" w14:textId="5E75F119" w:rsidR="005B7619" w:rsidRPr="00C63190" w:rsidRDefault="009513BD" w:rsidP="00714FF6">
      <w:pPr>
        <w:widowControl/>
        <w:spacing w:line="360" w:lineRule="auto"/>
        <w:ind w:firstLineChars="200" w:firstLine="480"/>
        <w:rPr>
          <w:kern w:val="0"/>
          <w:sz w:val="24"/>
        </w:rPr>
      </w:pPr>
      <w:r>
        <w:rPr>
          <w:rFonts w:hint="eastAsia"/>
          <w:kern w:val="0"/>
          <w:sz w:val="24"/>
        </w:rPr>
        <w:t>然而，随着轻量化要求的提高以及碰撞法规</w:t>
      </w:r>
      <w:r w:rsidR="00FE3058">
        <w:rPr>
          <w:rFonts w:hint="eastAsia"/>
          <w:kern w:val="0"/>
          <w:sz w:val="24"/>
        </w:rPr>
        <w:t>的加严，</w:t>
      </w:r>
      <w:r>
        <w:rPr>
          <w:rFonts w:hint="eastAsia"/>
          <w:kern w:val="0"/>
          <w:sz w:val="24"/>
        </w:rPr>
        <w:t>安赛乐米塔尔公司的铝硅镀层技术</w:t>
      </w:r>
      <w:r w:rsidR="00FE3058">
        <w:rPr>
          <w:rFonts w:hint="eastAsia"/>
          <w:kern w:val="0"/>
          <w:sz w:val="24"/>
        </w:rPr>
        <w:t>逐渐显示出两方面不足，即</w:t>
      </w:r>
      <w:r w:rsidR="00FE3058">
        <w:rPr>
          <w:rFonts w:hint="eastAsia"/>
          <w:kern w:val="0"/>
          <w:sz w:val="24"/>
        </w:rPr>
        <w:t>V</w:t>
      </w:r>
      <w:r w:rsidR="00FE3058">
        <w:rPr>
          <w:kern w:val="0"/>
          <w:sz w:val="24"/>
        </w:rPr>
        <w:t>DA</w:t>
      </w:r>
      <w:r w:rsidR="00FE3058">
        <w:rPr>
          <w:rFonts w:hint="eastAsia"/>
          <w:kern w:val="0"/>
          <w:sz w:val="24"/>
        </w:rPr>
        <w:t>弯曲角偏低并存在延迟开裂风险。上述不足均</w:t>
      </w:r>
      <w:r w:rsidR="00696E19">
        <w:rPr>
          <w:rFonts w:hint="eastAsia"/>
          <w:kern w:val="0"/>
          <w:sz w:val="24"/>
        </w:rPr>
        <w:t>与</w:t>
      </w:r>
      <w:r w:rsidR="00FE3058">
        <w:rPr>
          <w:rFonts w:hint="eastAsia"/>
          <w:kern w:val="0"/>
          <w:sz w:val="24"/>
        </w:rPr>
        <w:t>材料本身韧性不足有关，因此，</w:t>
      </w:r>
      <w:r w:rsidR="005B7619" w:rsidRPr="00C63190">
        <w:rPr>
          <w:rFonts w:hint="eastAsia"/>
          <w:kern w:val="0"/>
          <w:sz w:val="24"/>
        </w:rPr>
        <w:t>钢铁厂、零部件厂和车厂一直在寻找</w:t>
      </w:r>
      <w:r w:rsidR="00FE3058">
        <w:rPr>
          <w:rFonts w:hint="eastAsia"/>
          <w:kern w:val="0"/>
          <w:sz w:val="24"/>
        </w:rPr>
        <w:t>改善铝硅镀层钢板韧性的方法</w:t>
      </w:r>
      <w:r w:rsidR="005B7619" w:rsidRPr="00C63190">
        <w:rPr>
          <w:rFonts w:hint="eastAsia"/>
          <w:kern w:val="0"/>
          <w:sz w:val="24"/>
        </w:rPr>
        <w:t>。而东北大学</w:t>
      </w:r>
      <w:r w:rsidR="00FE3058">
        <w:rPr>
          <w:rFonts w:hint="eastAsia"/>
          <w:kern w:val="0"/>
          <w:sz w:val="24"/>
        </w:rPr>
        <w:t>于</w:t>
      </w:r>
      <w:r w:rsidR="00696E19">
        <w:rPr>
          <w:rFonts w:hint="eastAsia"/>
          <w:kern w:val="0"/>
          <w:sz w:val="24"/>
        </w:rPr>
        <w:t>2</w:t>
      </w:r>
      <w:r w:rsidR="00696E19">
        <w:rPr>
          <w:kern w:val="0"/>
          <w:sz w:val="24"/>
        </w:rPr>
        <w:t>018</w:t>
      </w:r>
      <w:r w:rsidR="00FE3058">
        <w:rPr>
          <w:rFonts w:hint="eastAsia"/>
          <w:kern w:val="0"/>
          <w:sz w:val="24"/>
        </w:rPr>
        <w:t>年首先发现了造成铝硅镀层钢板韧性不足的本质原因，提出了镀层</w:t>
      </w:r>
      <w:r w:rsidR="00FE3058">
        <w:rPr>
          <w:rFonts w:hint="eastAsia"/>
          <w:kern w:val="0"/>
          <w:sz w:val="24"/>
        </w:rPr>
        <w:t>/</w:t>
      </w:r>
      <w:r w:rsidR="00FE3058">
        <w:rPr>
          <w:rFonts w:hint="eastAsia"/>
          <w:kern w:val="0"/>
          <w:sz w:val="24"/>
        </w:rPr>
        <w:t>界面韧化理论，并与</w:t>
      </w:r>
      <w:r w:rsidR="00FE3058" w:rsidRPr="0060654E">
        <w:rPr>
          <w:rFonts w:hint="eastAsia"/>
          <w:kern w:val="0"/>
          <w:sz w:val="24"/>
        </w:rPr>
        <w:t>育材堂（苏州）材料科技有限公司</w:t>
      </w:r>
      <w:r w:rsidR="00FE3058">
        <w:rPr>
          <w:rFonts w:hint="eastAsia"/>
          <w:kern w:val="0"/>
          <w:sz w:val="24"/>
        </w:rPr>
        <w:t>合作开发了高韧性铝硅镀层技术。目前，该技术已申请专利并获得</w:t>
      </w:r>
      <w:r w:rsidR="00A23542">
        <w:rPr>
          <w:rFonts w:hint="eastAsia"/>
          <w:kern w:val="0"/>
          <w:sz w:val="24"/>
        </w:rPr>
        <w:t>国内</w:t>
      </w:r>
      <w:r w:rsidR="00FE3058">
        <w:rPr>
          <w:rFonts w:hint="eastAsia"/>
          <w:kern w:val="0"/>
          <w:sz w:val="24"/>
        </w:rPr>
        <w:t>授权。</w:t>
      </w:r>
      <w:r w:rsidR="005D24A4">
        <w:rPr>
          <w:rFonts w:hint="eastAsia"/>
          <w:kern w:val="0"/>
          <w:sz w:val="24"/>
        </w:rPr>
        <w:t>在不改变钢板和镀层</w:t>
      </w:r>
      <w:r w:rsidR="005B7619" w:rsidRPr="00C63190">
        <w:rPr>
          <w:rFonts w:hint="eastAsia"/>
          <w:kern w:val="0"/>
          <w:sz w:val="24"/>
        </w:rPr>
        <w:t>以及生产工艺的情况下，</w:t>
      </w:r>
      <w:r w:rsidR="00A23542">
        <w:rPr>
          <w:rFonts w:hint="eastAsia"/>
          <w:kern w:val="0"/>
          <w:sz w:val="24"/>
        </w:rPr>
        <w:t>高韧性铝硅镀层技术及产品</w:t>
      </w:r>
      <w:r w:rsidR="005D24A4">
        <w:rPr>
          <w:rFonts w:hint="eastAsia"/>
          <w:kern w:val="0"/>
          <w:sz w:val="24"/>
        </w:rPr>
        <w:t>通过降低镀层重量至</w:t>
      </w:r>
      <w:r w:rsidR="005D24A4">
        <w:rPr>
          <w:rFonts w:hint="eastAsia"/>
          <w:kern w:val="0"/>
          <w:sz w:val="24"/>
        </w:rPr>
        <w:t>2</w:t>
      </w:r>
      <w:r w:rsidR="005D24A4">
        <w:rPr>
          <w:kern w:val="0"/>
          <w:sz w:val="24"/>
        </w:rPr>
        <w:t>0</w:t>
      </w:r>
      <w:r w:rsidR="005D24A4">
        <w:rPr>
          <w:rFonts w:hint="eastAsia"/>
          <w:kern w:val="0"/>
          <w:sz w:val="24"/>
        </w:rPr>
        <w:t>g</w:t>
      </w:r>
      <w:r w:rsidR="005D24A4">
        <w:rPr>
          <w:kern w:val="0"/>
          <w:sz w:val="24"/>
        </w:rPr>
        <w:t>/</w:t>
      </w:r>
      <w:r w:rsidR="005D24A4">
        <w:rPr>
          <w:rFonts w:hint="eastAsia"/>
          <w:kern w:val="0"/>
          <w:sz w:val="24"/>
        </w:rPr>
        <w:t>m</w:t>
      </w:r>
      <w:r w:rsidR="005D24A4" w:rsidRPr="00C63190">
        <w:rPr>
          <w:kern w:val="0"/>
          <w:sz w:val="24"/>
          <w:vertAlign w:val="superscript"/>
        </w:rPr>
        <w:t>2</w:t>
      </w:r>
      <w:r w:rsidR="005D24A4">
        <w:rPr>
          <w:rFonts w:hint="eastAsia"/>
          <w:kern w:val="0"/>
          <w:sz w:val="24"/>
        </w:rPr>
        <w:t>，热冲压前后镀层厚度分别降至</w:t>
      </w:r>
      <w:r w:rsidR="005D24A4">
        <w:rPr>
          <w:kern w:val="0"/>
          <w:sz w:val="24"/>
        </w:rPr>
        <w:t>8</w:t>
      </w:r>
      <w:r w:rsidR="005D24A4">
        <w:rPr>
          <w:rFonts w:hint="eastAsia"/>
          <w:kern w:val="0"/>
          <w:sz w:val="24"/>
        </w:rPr>
        <w:t>~</w:t>
      </w:r>
      <w:r w:rsidR="005D24A4">
        <w:rPr>
          <w:kern w:val="0"/>
          <w:sz w:val="24"/>
        </w:rPr>
        <w:t>10</w:t>
      </w:r>
      <w:r w:rsidR="005D24A4" w:rsidRPr="0060654E">
        <w:rPr>
          <w:kern w:val="0"/>
          <w:sz w:val="24"/>
        </w:rPr>
        <w:t>μm</w:t>
      </w:r>
      <w:r w:rsidR="005D24A4" w:rsidRPr="0060654E">
        <w:rPr>
          <w:kern w:val="0"/>
          <w:sz w:val="24"/>
        </w:rPr>
        <w:t>和</w:t>
      </w:r>
      <w:r w:rsidR="005D24A4">
        <w:rPr>
          <w:kern w:val="0"/>
          <w:sz w:val="24"/>
        </w:rPr>
        <w:t>10</w:t>
      </w:r>
      <w:r w:rsidR="005D24A4">
        <w:rPr>
          <w:rFonts w:hint="eastAsia"/>
          <w:kern w:val="0"/>
          <w:sz w:val="24"/>
        </w:rPr>
        <w:t>~</w:t>
      </w:r>
      <w:r w:rsidR="005D24A4">
        <w:rPr>
          <w:kern w:val="0"/>
          <w:sz w:val="24"/>
        </w:rPr>
        <w:t>20</w:t>
      </w:r>
      <w:r w:rsidR="005D24A4" w:rsidRPr="0060654E">
        <w:rPr>
          <w:kern w:val="0"/>
          <w:sz w:val="24"/>
        </w:rPr>
        <w:t>μm</w:t>
      </w:r>
      <w:r w:rsidR="005D24A4">
        <w:rPr>
          <w:rFonts w:hint="eastAsia"/>
          <w:kern w:val="0"/>
          <w:sz w:val="24"/>
        </w:rPr>
        <w:t>，</w:t>
      </w:r>
      <w:r w:rsidR="00A23542">
        <w:rPr>
          <w:rFonts w:hint="eastAsia"/>
          <w:kern w:val="0"/>
          <w:sz w:val="24"/>
        </w:rPr>
        <w:t>可使得</w:t>
      </w:r>
      <w:r w:rsidR="005D24A4">
        <w:rPr>
          <w:rFonts w:hint="eastAsia"/>
          <w:kern w:val="0"/>
          <w:sz w:val="24"/>
        </w:rPr>
        <w:t>钢板</w:t>
      </w:r>
      <w:r w:rsidR="005B7619" w:rsidRPr="00C63190">
        <w:rPr>
          <w:rFonts w:hint="eastAsia"/>
          <w:kern w:val="0"/>
          <w:sz w:val="24"/>
        </w:rPr>
        <w:t>的</w:t>
      </w:r>
      <w:r w:rsidR="005D24A4">
        <w:rPr>
          <w:rFonts w:hint="eastAsia"/>
          <w:kern w:val="0"/>
          <w:sz w:val="24"/>
        </w:rPr>
        <w:t>V</w:t>
      </w:r>
      <w:r w:rsidR="005D24A4">
        <w:rPr>
          <w:kern w:val="0"/>
          <w:sz w:val="24"/>
        </w:rPr>
        <w:t>DA</w:t>
      </w:r>
      <w:r w:rsidR="005D24A4">
        <w:rPr>
          <w:rFonts w:hint="eastAsia"/>
          <w:kern w:val="0"/>
          <w:sz w:val="24"/>
        </w:rPr>
        <w:t>弯曲角达到</w:t>
      </w:r>
      <w:r w:rsidR="005D24A4">
        <w:rPr>
          <w:rFonts w:hint="eastAsia"/>
          <w:kern w:val="0"/>
          <w:sz w:val="24"/>
        </w:rPr>
        <w:t>6</w:t>
      </w:r>
      <w:r w:rsidR="005D24A4">
        <w:rPr>
          <w:kern w:val="0"/>
          <w:sz w:val="24"/>
        </w:rPr>
        <w:t>3</w:t>
      </w:r>
      <w:r w:rsidR="005D24A4">
        <w:rPr>
          <w:rFonts w:hint="eastAsia"/>
          <w:kern w:val="0"/>
          <w:sz w:val="24"/>
        </w:rPr>
        <w:t>°以上，</w:t>
      </w:r>
      <w:r w:rsidR="005B7619" w:rsidRPr="00C63190">
        <w:rPr>
          <w:rFonts w:hint="eastAsia"/>
          <w:kern w:val="0"/>
          <w:sz w:val="24"/>
        </w:rPr>
        <w:t>较现有产品提高</w:t>
      </w:r>
      <w:r w:rsidR="005B7619" w:rsidRPr="00C63190">
        <w:rPr>
          <w:kern w:val="0"/>
          <w:sz w:val="24"/>
        </w:rPr>
        <w:t>15</w:t>
      </w:r>
      <w:r w:rsidR="005B7619" w:rsidRPr="00C63190">
        <w:rPr>
          <w:rFonts w:hint="eastAsia"/>
          <w:kern w:val="0"/>
          <w:sz w:val="24"/>
        </w:rPr>
        <w:t>%</w:t>
      </w:r>
      <w:r w:rsidR="00A04885">
        <w:rPr>
          <w:rFonts w:hint="eastAsia"/>
          <w:kern w:val="0"/>
          <w:sz w:val="24"/>
        </w:rPr>
        <w:t>以上</w:t>
      </w:r>
      <w:r w:rsidR="00C63190">
        <w:rPr>
          <w:rFonts w:hint="eastAsia"/>
          <w:kern w:val="0"/>
          <w:sz w:val="24"/>
        </w:rPr>
        <w:t>，同时，零件抗延迟开裂性能也显著提高。因此，本标准涉及</w:t>
      </w:r>
      <w:r w:rsidR="00A23542">
        <w:rPr>
          <w:rFonts w:hint="eastAsia"/>
          <w:kern w:val="0"/>
          <w:sz w:val="24"/>
        </w:rPr>
        <w:t>的</w:t>
      </w:r>
      <w:r w:rsidR="00C63190">
        <w:rPr>
          <w:rFonts w:hint="eastAsia"/>
          <w:kern w:val="0"/>
          <w:sz w:val="24"/>
        </w:rPr>
        <w:t>铝硅镀层技术产品具有韧性改善的显著特点，可满足汽车企业的更高轻量化需求以及更严碰撞法规标准。</w:t>
      </w:r>
    </w:p>
    <w:p w14:paraId="19CAC80F" w14:textId="77777777" w:rsidR="003E37B6" w:rsidRDefault="003E37B6" w:rsidP="00714FF6">
      <w:pPr>
        <w:widowControl/>
        <w:spacing w:line="360" w:lineRule="auto"/>
        <w:ind w:firstLineChars="200" w:firstLine="480"/>
        <w:rPr>
          <w:kern w:val="0"/>
          <w:sz w:val="24"/>
        </w:rPr>
      </w:pPr>
    </w:p>
    <w:p w14:paraId="43F5E8B3" w14:textId="19D19EEE" w:rsidR="00C62984" w:rsidRPr="00292C15" w:rsidRDefault="00C62984" w:rsidP="00714FF6">
      <w:pPr>
        <w:widowControl/>
        <w:spacing w:line="360" w:lineRule="auto"/>
        <w:ind w:firstLineChars="200" w:firstLine="480"/>
        <w:rPr>
          <w:kern w:val="0"/>
          <w:sz w:val="24"/>
        </w:rPr>
      </w:pPr>
      <w:r w:rsidRPr="00292C15">
        <w:rPr>
          <w:kern w:val="0"/>
          <w:sz w:val="24"/>
        </w:rPr>
        <w:t>2.</w:t>
      </w:r>
      <w:r w:rsidR="00786911" w:rsidRPr="00292C15">
        <w:rPr>
          <w:kern w:val="0"/>
          <w:sz w:val="24"/>
        </w:rPr>
        <w:t>4</w:t>
      </w:r>
      <w:r w:rsidR="00820FCE" w:rsidRPr="00292C15">
        <w:rPr>
          <w:rFonts w:hint="eastAsia"/>
          <w:kern w:val="0"/>
          <w:sz w:val="24"/>
        </w:rPr>
        <w:t>标准</w:t>
      </w:r>
      <w:r w:rsidRPr="00292C15">
        <w:rPr>
          <w:rFonts w:hint="eastAsia"/>
          <w:kern w:val="0"/>
          <w:sz w:val="24"/>
        </w:rPr>
        <w:t>主要内容</w:t>
      </w:r>
      <w:r w:rsidR="0013522F" w:rsidRPr="00292C15">
        <w:rPr>
          <w:rFonts w:hint="eastAsia"/>
          <w:kern w:val="0"/>
          <w:sz w:val="24"/>
        </w:rPr>
        <w:t>的</w:t>
      </w:r>
      <w:r w:rsidRPr="00292C15">
        <w:rPr>
          <w:rFonts w:hint="eastAsia"/>
          <w:kern w:val="0"/>
          <w:sz w:val="24"/>
        </w:rPr>
        <w:t>论据</w:t>
      </w:r>
    </w:p>
    <w:p w14:paraId="274A6FE6" w14:textId="71DE0E0A" w:rsidR="00816E2D" w:rsidRDefault="00816E2D" w:rsidP="00714FF6">
      <w:pPr>
        <w:widowControl/>
        <w:spacing w:line="360" w:lineRule="auto"/>
        <w:ind w:firstLineChars="200" w:firstLine="480"/>
        <w:rPr>
          <w:kern w:val="0"/>
          <w:sz w:val="24"/>
        </w:rPr>
      </w:pPr>
      <w:r w:rsidRPr="00970AF1">
        <w:rPr>
          <w:rFonts w:hint="eastAsia"/>
          <w:kern w:val="0"/>
          <w:sz w:val="24"/>
        </w:rPr>
        <w:t>为达到高韧性的</w:t>
      </w:r>
      <w:r w:rsidR="004B06EF">
        <w:rPr>
          <w:rFonts w:hint="eastAsia"/>
          <w:kern w:val="0"/>
          <w:sz w:val="24"/>
        </w:rPr>
        <w:t>目的</w:t>
      </w:r>
      <w:r w:rsidRPr="00970AF1">
        <w:rPr>
          <w:rFonts w:hint="eastAsia"/>
          <w:kern w:val="0"/>
          <w:sz w:val="24"/>
        </w:rPr>
        <w:t>，</w:t>
      </w:r>
      <w:r w:rsidR="004B06EF">
        <w:rPr>
          <w:rFonts w:hint="eastAsia"/>
          <w:kern w:val="0"/>
          <w:sz w:val="24"/>
        </w:rPr>
        <w:t>项目组通过大量样本数据，明确镀层重量、热冲压前后镀层结构特征与</w:t>
      </w:r>
      <w:r w:rsidR="004B06EF">
        <w:rPr>
          <w:rFonts w:hint="eastAsia"/>
          <w:kern w:val="0"/>
          <w:sz w:val="24"/>
        </w:rPr>
        <w:t>V</w:t>
      </w:r>
      <w:r w:rsidR="004B06EF">
        <w:rPr>
          <w:kern w:val="0"/>
          <w:sz w:val="24"/>
        </w:rPr>
        <w:t>DA</w:t>
      </w:r>
      <w:r w:rsidR="004B06EF">
        <w:rPr>
          <w:rFonts w:hint="eastAsia"/>
          <w:kern w:val="0"/>
          <w:sz w:val="24"/>
        </w:rPr>
        <w:t>弯曲角的关系，从而对</w:t>
      </w:r>
      <w:r w:rsidRPr="00970AF1">
        <w:rPr>
          <w:rFonts w:hint="eastAsia"/>
          <w:kern w:val="0"/>
          <w:sz w:val="24"/>
        </w:rPr>
        <w:t>标准中镀层重量，热冲压前后镀层结构特征以及</w:t>
      </w:r>
      <w:r w:rsidRPr="00970AF1">
        <w:rPr>
          <w:rFonts w:hint="eastAsia"/>
          <w:kern w:val="0"/>
          <w:sz w:val="24"/>
        </w:rPr>
        <w:t>V</w:t>
      </w:r>
      <w:r w:rsidRPr="00970AF1">
        <w:rPr>
          <w:kern w:val="0"/>
          <w:sz w:val="24"/>
        </w:rPr>
        <w:t>DA</w:t>
      </w:r>
      <w:r w:rsidRPr="00970AF1">
        <w:rPr>
          <w:rFonts w:hint="eastAsia"/>
          <w:kern w:val="0"/>
          <w:sz w:val="24"/>
        </w:rPr>
        <w:t>弯曲角等技术要求进行了规范。</w:t>
      </w:r>
    </w:p>
    <w:p w14:paraId="240ED5F1" w14:textId="2F3CF27C" w:rsidR="00970AF1" w:rsidRPr="00292C15" w:rsidRDefault="004B06EF" w:rsidP="00714FF6">
      <w:pPr>
        <w:widowControl/>
        <w:spacing w:line="360" w:lineRule="auto"/>
        <w:ind w:firstLineChars="200" w:firstLine="480"/>
        <w:rPr>
          <w:kern w:val="0"/>
          <w:sz w:val="24"/>
        </w:rPr>
      </w:pPr>
      <w:r>
        <w:rPr>
          <w:rFonts w:hint="eastAsia"/>
          <w:kern w:val="0"/>
          <w:sz w:val="24"/>
        </w:rPr>
        <w:t>此外，</w:t>
      </w:r>
      <w:r w:rsidR="00A04885">
        <w:rPr>
          <w:rFonts w:hint="eastAsia"/>
          <w:kern w:val="0"/>
          <w:sz w:val="24"/>
        </w:rPr>
        <w:t>考虑到零件形状及尺寸对</w:t>
      </w:r>
      <w:r w:rsidR="00970AF1">
        <w:rPr>
          <w:rFonts w:hint="eastAsia"/>
          <w:kern w:val="0"/>
          <w:sz w:val="24"/>
        </w:rPr>
        <w:t>性能的影响，项目组在试验过程中大量引入了对热冲压平板的性能评价要求，并通过实验数据</w:t>
      </w:r>
      <w:r w:rsidR="00A04885">
        <w:rPr>
          <w:rFonts w:hint="eastAsia"/>
          <w:kern w:val="0"/>
          <w:sz w:val="24"/>
        </w:rPr>
        <w:t>梳理热冲压平板以及零件与热冲压工艺之间的关系，</w:t>
      </w:r>
      <w:r w:rsidR="00970AF1">
        <w:rPr>
          <w:rFonts w:hint="eastAsia"/>
          <w:kern w:val="0"/>
          <w:sz w:val="24"/>
        </w:rPr>
        <w:t>从而制定更加合理的技术规范供所有热冲压产业相关上下游企业参考。</w:t>
      </w:r>
    </w:p>
    <w:p w14:paraId="346BCA71" w14:textId="77777777" w:rsidR="003E37B6" w:rsidRDefault="003E37B6" w:rsidP="00714FF6">
      <w:pPr>
        <w:widowControl/>
        <w:spacing w:line="360" w:lineRule="auto"/>
        <w:ind w:firstLineChars="200" w:firstLine="480"/>
        <w:rPr>
          <w:kern w:val="0"/>
          <w:sz w:val="24"/>
        </w:rPr>
      </w:pPr>
    </w:p>
    <w:p w14:paraId="35C16D20" w14:textId="59E1544C" w:rsidR="00C34257" w:rsidRPr="00292C15" w:rsidRDefault="00C34257" w:rsidP="00714FF6">
      <w:pPr>
        <w:widowControl/>
        <w:spacing w:line="360" w:lineRule="auto"/>
        <w:ind w:firstLineChars="200" w:firstLine="480"/>
        <w:rPr>
          <w:kern w:val="0"/>
          <w:sz w:val="24"/>
        </w:rPr>
      </w:pPr>
      <w:r w:rsidRPr="00292C15">
        <w:rPr>
          <w:kern w:val="0"/>
          <w:sz w:val="24"/>
        </w:rPr>
        <w:t>2.</w:t>
      </w:r>
      <w:r w:rsidR="00786911" w:rsidRPr="00292C15">
        <w:rPr>
          <w:kern w:val="0"/>
          <w:sz w:val="24"/>
        </w:rPr>
        <w:t>5</w:t>
      </w:r>
      <w:r w:rsidR="00E3078F" w:rsidRPr="00292C15">
        <w:rPr>
          <w:rFonts w:hint="eastAsia"/>
          <w:kern w:val="0"/>
          <w:sz w:val="24"/>
        </w:rPr>
        <w:t>标准工作基础</w:t>
      </w:r>
    </w:p>
    <w:p w14:paraId="14D826A0" w14:textId="5BB44835" w:rsidR="00FE0FE9" w:rsidRPr="00C13F01" w:rsidRDefault="00FE0FE9" w:rsidP="00714FF6">
      <w:pPr>
        <w:widowControl/>
        <w:spacing w:line="360" w:lineRule="auto"/>
        <w:ind w:firstLineChars="200" w:firstLine="480"/>
        <w:rPr>
          <w:kern w:val="0"/>
          <w:sz w:val="24"/>
        </w:rPr>
      </w:pPr>
      <w:r>
        <w:rPr>
          <w:rFonts w:hint="eastAsia"/>
          <w:kern w:val="0"/>
          <w:sz w:val="24"/>
        </w:rPr>
        <w:t>本标准编写组的确立充分考虑</w:t>
      </w:r>
      <w:r w:rsidRPr="00C13F01">
        <w:rPr>
          <w:rFonts w:hint="eastAsia"/>
          <w:kern w:val="0"/>
          <w:sz w:val="24"/>
        </w:rPr>
        <w:t>钢铁厂、零部件厂以及</w:t>
      </w:r>
      <w:r>
        <w:rPr>
          <w:rFonts w:hint="eastAsia"/>
          <w:kern w:val="0"/>
          <w:sz w:val="24"/>
        </w:rPr>
        <w:t>汽车</w:t>
      </w:r>
      <w:r w:rsidRPr="00C13F01">
        <w:rPr>
          <w:rFonts w:hint="eastAsia"/>
          <w:kern w:val="0"/>
          <w:sz w:val="24"/>
        </w:rPr>
        <w:t>厂</w:t>
      </w:r>
      <w:r>
        <w:rPr>
          <w:rFonts w:hint="eastAsia"/>
          <w:kern w:val="0"/>
          <w:sz w:val="24"/>
        </w:rPr>
        <w:t>等热冲压产业链上下游</w:t>
      </w:r>
      <w:r w:rsidRPr="00C13F01">
        <w:rPr>
          <w:rFonts w:hint="eastAsia"/>
          <w:kern w:val="0"/>
          <w:sz w:val="24"/>
        </w:rPr>
        <w:t>的生产条件及使用需求</w:t>
      </w:r>
      <w:r>
        <w:rPr>
          <w:rFonts w:hint="eastAsia"/>
          <w:kern w:val="0"/>
          <w:sz w:val="24"/>
        </w:rPr>
        <w:t>以及新镀层技术可能需要的一些研发资源</w:t>
      </w:r>
      <w:r w:rsidR="00DE4FC7">
        <w:rPr>
          <w:rFonts w:hint="eastAsia"/>
          <w:kern w:val="0"/>
          <w:sz w:val="24"/>
        </w:rPr>
        <w:t>，使得编写组具备从钢板生产到零件制造的完整的产品检测能力。其中，主要起草单位</w:t>
      </w:r>
      <w:r w:rsidR="002C12A3" w:rsidRPr="0060654E">
        <w:rPr>
          <w:rFonts w:hint="eastAsia"/>
          <w:kern w:val="0"/>
          <w:sz w:val="24"/>
        </w:rPr>
        <w:t>东北大学</w:t>
      </w:r>
      <w:r w:rsidR="002C12A3" w:rsidRPr="0060654E">
        <w:rPr>
          <w:rFonts w:hint="eastAsia"/>
          <w:kern w:val="0"/>
          <w:sz w:val="24"/>
        </w:rPr>
        <w:lastRenderedPageBreak/>
        <w:t>是在钢铁材料</w:t>
      </w:r>
      <w:r w:rsidR="00F33DF0">
        <w:rPr>
          <w:rFonts w:hint="eastAsia"/>
          <w:kern w:val="0"/>
          <w:sz w:val="24"/>
        </w:rPr>
        <w:t>（特别是汽车用超高强钢）</w:t>
      </w:r>
      <w:r w:rsidR="002C12A3" w:rsidRPr="0060654E">
        <w:rPr>
          <w:rFonts w:hint="eastAsia"/>
          <w:kern w:val="0"/>
          <w:sz w:val="24"/>
        </w:rPr>
        <w:t>开发及应用评价上具有丰富的经验，</w:t>
      </w:r>
      <w:r w:rsidR="00F33DF0">
        <w:rPr>
          <w:rFonts w:hint="eastAsia"/>
          <w:kern w:val="0"/>
          <w:sz w:val="24"/>
        </w:rPr>
        <w:t>全球最先揭示</w:t>
      </w:r>
      <w:r w:rsidR="002C12A3">
        <w:rPr>
          <w:rFonts w:hint="eastAsia"/>
          <w:kern w:val="0"/>
          <w:sz w:val="24"/>
        </w:rPr>
        <w:t>了铝硅镀层热冲压钢板</w:t>
      </w:r>
      <w:r w:rsidR="00F33DF0">
        <w:rPr>
          <w:rFonts w:hint="eastAsia"/>
          <w:kern w:val="0"/>
          <w:sz w:val="24"/>
        </w:rPr>
        <w:t>韧性降低的本质并提出了高韧性</w:t>
      </w:r>
      <w:r w:rsidR="005F4FD2">
        <w:rPr>
          <w:rFonts w:hint="eastAsia"/>
          <w:kern w:val="0"/>
          <w:sz w:val="24"/>
        </w:rPr>
        <w:t>热镀</w:t>
      </w:r>
      <w:r w:rsidR="00F33DF0">
        <w:rPr>
          <w:rFonts w:hint="eastAsia"/>
          <w:kern w:val="0"/>
          <w:sz w:val="24"/>
        </w:rPr>
        <w:t>铝硅</w:t>
      </w:r>
      <w:r w:rsidR="005F4FD2">
        <w:rPr>
          <w:rFonts w:hint="eastAsia"/>
          <w:kern w:val="0"/>
          <w:sz w:val="24"/>
        </w:rPr>
        <w:t>合金</w:t>
      </w:r>
      <w:r w:rsidR="00F33DF0">
        <w:rPr>
          <w:rFonts w:hint="eastAsia"/>
          <w:kern w:val="0"/>
          <w:sz w:val="24"/>
        </w:rPr>
        <w:t>镀层技术</w:t>
      </w:r>
      <w:r w:rsidR="002C12A3">
        <w:rPr>
          <w:rFonts w:hint="eastAsia"/>
          <w:kern w:val="0"/>
          <w:sz w:val="24"/>
        </w:rPr>
        <w:t>，</w:t>
      </w:r>
      <w:r w:rsidR="002C12A3" w:rsidRPr="0060654E">
        <w:rPr>
          <w:rFonts w:hint="eastAsia"/>
          <w:kern w:val="0"/>
          <w:sz w:val="24"/>
        </w:rPr>
        <w:t>其研发平台及研发人员可在标准制定过程中涉及到的系统评价和问题解决提供基础的理论支撑。</w:t>
      </w:r>
      <w:r w:rsidR="00F33DF0">
        <w:rPr>
          <w:rFonts w:hint="eastAsia"/>
          <w:kern w:val="0"/>
          <w:sz w:val="24"/>
        </w:rPr>
        <w:t>而</w:t>
      </w:r>
      <w:r w:rsidRPr="00C13F01">
        <w:rPr>
          <w:rFonts w:hint="eastAsia"/>
          <w:kern w:val="0"/>
          <w:sz w:val="24"/>
        </w:rPr>
        <w:t>育材堂</w:t>
      </w:r>
      <w:r w:rsidR="00F33DF0">
        <w:rPr>
          <w:rFonts w:hint="eastAsia"/>
          <w:kern w:val="0"/>
          <w:sz w:val="24"/>
        </w:rPr>
        <w:t>（苏州）材料科技有限公司</w:t>
      </w:r>
      <w:r w:rsidRPr="00C13F01">
        <w:rPr>
          <w:rFonts w:hint="eastAsia"/>
          <w:kern w:val="0"/>
          <w:sz w:val="24"/>
        </w:rPr>
        <w:t>是一家专注于汽车专用钢材研发及与之相关生产、应用技术开发的企业，</w:t>
      </w:r>
      <w:r w:rsidR="001874E2">
        <w:rPr>
          <w:rFonts w:hint="eastAsia"/>
          <w:kern w:val="0"/>
          <w:sz w:val="24"/>
        </w:rPr>
        <w:t>在东北大学研发团队的支撑下，并结合自身在汽车钢材产业化方面的经验，获得了</w:t>
      </w:r>
      <w:r w:rsidR="001874E2" w:rsidRPr="0060654E">
        <w:rPr>
          <w:rFonts w:hint="eastAsia"/>
          <w:kern w:val="0"/>
          <w:sz w:val="24"/>
        </w:rPr>
        <w:t>高韧性铝硅镀层技术的核心生产管控技术及自主知识产权</w:t>
      </w:r>
      <w:r w:rsidRPr="00C13F01">
        <w:rPr>
          <w:rFonts w:hint="eastAsia"/>
          <w:kern w:val="0"/>
          <w:sz w:val="24"/>
        </w:rPr>
        <w:t>。</w:t>
      </w:r>
      <w:r w:rsidR="001874E2">
        <w:rPr>
          <w:rFonts w:hint="eastAsia"/>
          <w:kern w:val="0"/>
          <w:sz w:val="24"/>
        </w:rPr>
        <w:t>此外，参与单位还包括</w:t>
      </w:r>
      <w:r w:rsidR="001874E2" w:rsidRPr="00C13F01">
        <w:rPr>
          <w:rFonts w:hint="eastAsia"/>
          <w:kern w:val="0"/>
          <w:sz w:val="24"/>
        </w:rPr>
        <w:t>马鞍山钢铁股份有限公司、鞍钢蒂森克虏伯（重庆）汽车钢有限公司、</w:t>
      </w:r>
      <w:r w:rsidR="001874E2" w:rsidRPr="00C13F01">
        <w:rPr>
          <w:kern w:val="0"/>
          <w:sz w:val="24"/>
        </w:rPr>
        <w:t>东风（武汉）实业有限公司</w:t>
      </w:r>
      <w:r w:rsidR="001874E2" w:rsidRPr="00C13F01">
        <w:rPr>
          <w:rFonts w:hint="eastAsia"/>
          <w:kern w:val="0"/>
          <w:sz w:val="24"/>
        </w:rPr>
        <w:t>、</w:t>
      </w:r>
      <w:r w:rsidR="001874E2" w:rsidRPr="0060654E">
        <w:rPr>
          <w:rFonts w:hint="eastAsia"/>
          <w:kern w:val="0"/>
          <w:sz w:val="24"/>
        </w:rPr>
        <w:t>第一汽车集团公司</w:t>
      </w:r>
      <w:r w:rsidR="001874E2">
        <w:rPr>
          <w:rFonts w:hint="eastAsia"/>
          <w:kern w:val="0"/>
          <w:sz w:val="24"/>
        </w:rPr>
        <w:t>、</w:t>
      </w:r>
      <w:r w:rsidR="001874E2" w:rsidRPr="00C13F01">
        <w:rPr>
          <w:rFonts w:hint="eastAsia"/>
          <w:kern w:val="0"/>
          <w:sz w:val="24"/>
        </w:rPr>
        <w:t>通用汽车（中国）科学研究院</w:t>
      </w:r>
      <w:r w:rsidR="001874E2">
        <w:rPr>
          <w:rFonts w:hint="eastAsia"/>
          <w:kern w:val="0"/>
          <w:sz w:val="24"/>
        </w:rPr>
        <w:t>等热冲压产业上下游企业，可以提供从钢板、工艺、零件等</w:t>
      </w:r>
      <w:r w:rsidR="003E37B6">
        <w:rPr>
          <w:rFonts w:hint="eastAsia"/>
          <w:kern w:val="0"/>
          <w:sz w:val="24"/>
        </w:rPr>
        <w:t>大样本量的</w:t>
      </w:r>
      <w:r w:rsidR="001874E2">
        <w:rPr>
          <w:rFonts w:hint="eastAsia"/>
          <w:kern w:val="0"/>
          <w:sz w:val="24"/>
        </w:rPr>
        <w:t>全</w:t>
      </w:r>
      <w:r w:rsidR="003E37B6">
        <w:rPr>
          <w:rFonts w:hint="eastAsia"/>
          <w:kern w:val="0"/>
          <w:sz w:val="24"/>
        </w:rPr>
        <w:t>流程</w:t>
      </w:r>
      <w:r w:rsidR="001874E2">
        <w:rPr>
          <w:rFonts w:hint="eastAsia"/>
          <w:kern w:val="0"/>
          <w:sz w:val="24"/>
        </w:rPr>
        <w:t>检测。</w:t>
      </w:r>
      <w:r w:rsidR="003E37B6">
        <w:rPr>
          <w:rFonts w:hint="eastAsia"/>
          <w:kern w:val="0"/>
          <w:sz w:val="24"/>
        </w:rPr>
        <w:t>自项目开展以来，项目组已完成多轮试制和</w:t>
      </w:r>
      <w:r w:rsidR="00714FF6">
        <w:rPr>
          <w:rFonts w:hint="eastAsia"/>
          <w:kern w:val="0"/>
          <w:sz w:val="24"/>
        </w:rPr>
        <w:t>性能</w:t>
      </w:r>
      <w:r w:rsidR="003E37B6">
        <w:rPr>
          <w:rFonts w:hint="eastAsia"/>
          <w:kern w:val="0"/>
          <w:sz w:val="24"/>
        </w:rPr>
        <w:t>评价，通过对结果</w:t>
      </w:r>
      <w:r w:rsidR="00714FF6">
        <w:rPr>
          <w:rFonts w:hint="eastAsia"/>
          <w:kern w:val="0"/>
          <w:sz w:val="24"/>
        </w:rPr>
        <w:t>进行</w:t>
      </w:r>
      <w:r w:rsidR="003E37B6">
        <w:rPr>
          <w:rFonts w:hint="eastAsia"/>
          <w:kern w:val="0"/>
          <w:sz w:val="24"/>
        </w:rPr>
        <w:t>分析</w:t>
      </w:r>
      <w:r w:rsidR="00714FF6">
        <w:rPr>
          <w:rFonts w:hint="eastAsia"/>
          <w:kern w:val="0"/>
          <w:sz w:val="24"/>
        </w:rPr>
        <w:t>与</w:t>
      </w:r>
      <w:r w:rsidR="003E37B6">
        <w:rPr>
          <w:rFonts w:hint="eastAsia"/>
          <w:kern w:val="0"/>
          <w:sz w:val="24"/>
        </w:rPr>
        <w:t>判断，本标准提出的高韧性铝硅镀层技术标准具有一定的</w:t>
      </w:r>
      <w:r w:rsidR="003E37B6" w:rsidRPr="00292C15">
        <w:rPr>
          <w:kern w:val="0"/>
          <w:sz w:val="24"/>
        </w:rPr>
        <w:t>先进性、通用性、科学性和可操作性</w:t>
      </w:r>
      <w:r w:rsidR="003E37B6">
        <w:rPr>
          <w:rFonts w:hint="eastAsia"/>
          <w:kern w:val="0"/>
          <w:sz w:val="24"/>
        </w:rPr>
        <w:t>。</w:t>
      </w:r>
    </w:p>
    <w:p w14:paraId="548EC733" w14:textId="77777777" w:rsidR="00FE0FE9" w:rsidRPr="00292C15" w:rsidRDefault="00FE0FE9" w:rsidP="00714FF6">
      <w:pPr>
        <w:widowControl/>
        <w:spacing w:line="360" w:lineRule="auto"/>
        <w:ind w:firstLineChars="200" w:firstLine="480"/>
        <w:rPr>
          <w:kern w:val="0"/>
          <w:sz w:val="24"/>
        </w:rPr>
      </w:pPr>
    </w:p>
    <w:p w14:paraId="5D978BBB" w14:textId="77777777" w:rsidR="00C652B5" w:rsidRPr="00292C15" w:rsidRDefault="00C652B5" w:rsidP="00714FF6">
      <w:pPr>
        <w:spacing w:line="360" w:lineRule="auto"/>
        <w:rPr>
          <w:b/>
          <w:szCs w:val="21"/>
        </w:rPr>
      </w:pPr>
      <w:r w:rsidRPr="00292C15">
        <w:rPr>
          <w:rFonts w:hint="eastAsia"/>
          <w:b/>
          <w:szCs w:val="21"/>
        </w:rPr>
        <w:t>三</w:t>
      </w:r>
      <w:r w:rsidRPr="00292C15">
        <w:rPr>
          <w:b/>
          <w:szCs w:val="21"/>
        </w:rPr>
        <w:t>、</w:t>
      </w:r>
      <w:r w:rsidRPr="00292C15">
        <w:rPr>
          <w:rFonts w:hint="eastAsia"/>
          <w:b/>
          <w:szCs w:val="21"/>
        </w:rPr>
        <w:t>主要试验（或验证）情况分析</w:t>
      </w:r>
    </w:p>
    <w:p w14:paraId="28CB3CF5" w14:textId="75E3DADF" w:rsidR="00C53066" w:rsidRDefault="005F4FD2" w:rsidP="00714FF6">
      <w:pPr>
        <w:widowControl/>
        <w:spacing w:line="360" w:lineRule="auto"/>
        <w:ind w:firstLineChars="200" w:firstLine="480"/>
        <w:rPr>
          <w:kern w:val="0"/>
          <w:sz w:val="24"/>
        </w:rPr>
      </w:pPr>
      <w:r>
        <w:rPr>
          <w:rFonts w:hint="eastAsia"/>
          <w:kern w:val="0"/>
          <w:sz w:val="24"/>
        </w:rPr>
        <w:t>本标准涉及的</w:t>
      </w:r>
      <w:r w:rsidR="00C16D3D">
        <w:rPr>
          <w:rFonts w:hint="eastAsia"/>
          <w:kern w:val="0"/>
          <w:sz w:val="24"/>
        </w:rPr>
        <w:t>试验</w:t>
      </w:r>
      <w:r>
        <w:rPr>
          <w:rFonts w:hint="eastAsia"/>
          <w:kern w:val="0"/>
          <w:sz w:val="24"/>
        </w:rPr>
        <w:t>（或验证）</w:t>
      </w:r>
      <w:r w:rsidR="00C16D3D">
        <w:rPr>
          <w:rFonts w:hint="eastAsia"/>
          <w:kern w:val="0"/>
          <w:sz w:val="24"/>
        </w:rPr>
        <w:t>过程主要从三个方面</w:t>
      </w:r>
      <w:r>
        <w:rPr>
          <w:rFonts w:hint="eastAsia"/>
          <w:kern w:val="0"/>
          <w:sz w:val="24"/>
        </w:rPr>
        <w:t>开展</w:t>
      </w:r>
      <w:r w:rsidR="00C16D3D">
        <w:rPr>
          <w:rFonts w:hint="eastAsia"/>
          <w:kern w:val="0"/>
          <w:sz w:val="24"/>
        </w:rPr>
        <w:t>：</w:t>
      </w:r>
    </w:p>
    <w:p w14:paraId="4FCB2812" w14:textId="49537F44" w:rsidR="00C16D3D" w:rsidRDefault="00C16D3D" w:rsidP="00714FF6">
      <w:pPr>
        <w:widowControl/>
        <w:spacing w:line="360" w:lineRule="auto"/>
        <w:ind w:firstLineChars="200" w:firstLine="480"/>
        <w:rPr>
          <w:kern w:val="0"/>
          <w:sz w:val="24"/>
        </w:rPr>
      </w:pPr>
      <w:r>
        <w:rPr>
          <w:rFonts w:hint="eastAsia"/>
          <w:kern w:val="0"/>
          <w:sz w:val="24"/>
        </w:rPr>
        <w:t>1</w:t>
      </w:r>
      <w:r>
        <w:rPr>
          <w:rFonts w:hint="eastAsia"/>
          <w:kern w:val="0"/>
          <w:sz w:val="24"/>
        </w:rPr>
        <w:t>）预涂镀镀层钢板</w:t>
      </w:r>
      <w:r w:rsidR="00F043B0">
        <w:rPr>
          <w:rFonts w:hint="eastAsia"/>
          <w:kern w:val="0"/>
          <w:sz w:val="24"/>
        </w:rPr>
        <w:t>试验</w:t>
      </w:r>
      <w:r>
        <w:rPr>
          <w:rFonts w:hint="eastAsia"/>
          <w:kern w:val="0"/>
          <w:sz w:val="24"/>
        </w:rPr>
        <w:t>：通过检测钢厂出厂产品的性能特征，从而</w:t>
      </w:r>
      <w:r w:rsidR="005F4FD2">
        <w:rPr>
          <w:rFonts w:hint="eastAsia"/>
          <w:kern w:val="0"/>
          <w:sz w:val="24"/>
        </w:rPr>
        <w:t>梳理</w:t>
      </w:r>
      <w:r>
        <w:rPr>
          <w:rFonts w:hint="eastAsia"/>
          <w:kern w:val="0"/>
          <w:sz w:val="24"/>
        </w:rPr>
        <w:t>材料生产厂的</w:t>
      </w:r>
      <w:r w:rsidR="0087280D">
        <w:rPr>
          <w:rFonts w:hint="eastAsia"/>
          <w:kern w:val="0"/>
          <w:sz w:val="24"/>
        </w:rPr>
        <w:t>合理的</w:t>
      </w:r>
      <w:r>
        <w:rPr>
          <w:rFonts w:hint="eastAsia"/>
          <w:kern w:val="0"/>
          <w:sz w:val="24"/>
        </w:rPr>
        <w:t>出厂技术要求；</w:t>
      </w:r>
    </w:p>
    <w:p w14:paraId="55AF039E" w14:textId="0D3033CF" w:rsidR="00C16D3D" w:rsidRDefault="00C16D3D" w:rsidP="00714FF6">
      <w:pPr>
        <w:widowControl/>
        <w:spacing w:line="360" w:lineRule="auto"/>
        <w:ind w:firstLineChars="200" w:firstLine="480"/>
        <w:rPr>
          <w:kern w:val="0"/>
          <w:sz w:val="24"/>
        </w:rPr>
      </w:pPr>
      <w:r>
        <w:rPr>
          <w:rFonts w:hint="eastAsia"/>
          <w:kern w:val="0"/>
          <w:sz w:val="24"/>
        </w:rPr>
        <w:t>2</w:t>
      </w:r>
      <w:r>
        <w:rPr>
          <w:rFonts w:hint="eastAsia"/>
          <w:kern w:val="0"/>
          <w:sz w:val="24"/>
        </w:rPr>
        <w:t>）热冲压平板</w:t>
      </w:r>
      <w:r w:rsidR="00F043B0">
        <w:rPr>
          <w:rFonts w:hint="eastAsia"/>
          <w:kern w:val="0"/>
          <w:sz w:val="24"/>
        </w:rPr>
        <w:t>试验</w:t>
      </w:r>
      <w:r>
        <w:rPr>
          <w:rFonts w:hint="eastAsia"/>
          <w:kern w:val="0"/>
          <w:sz w:val="24"/>
        </w:rPr>
        <w:t>：</w:t>
      </w:r>
      <w:r w:rsidR="00F043B0">
        <w:rPr>
          <w:rFonts w:hint="eastAsia"/>
          <w:kern w:val="0"/>
          <w:sz w:val="24"/>
        </w:rPr>
        <w:t>通过检测热冲压平板的性能特征，对规范热冲压工艺进行管控，检验零部件厂热冲压工艺的合理性；</w:t>
      </w:r>
    </w:p>
    <w:p w14:paraId="15EABF0D" w14:textId="0F87D8F5" w:rsidR="00F043B0" w:rsidRPr="00292C15" w:rsidRDefault="00F043B0" w:rsidP="00714FF6">
      <w:pPr>
        <w:widowControl/>
        <w:spacing w:line="360" w:lineRule="auto"/>
        <w:ind w:firstLineChars="200" w:firstLine="480"/>
        <w:rPr>
          <w:kern w:val="0"/>
          <w:sz w:val="24"/>
        </w:rPr>
      </w:pPr>
      <w:r>
        <w:rPr>
          <w:rFonts w:hint="eastAsia"/>
          <w:kern w:val="0"/>
          <w:sz w:val="24"/>
        </w:rPr>
        <w:t>3</w:t>
      </w:r>
      <w:r>
        <w:rPr>
          <w:rFonts w:hint="eastAsia"/>
          <w:kern w:val="0"/>
          <w:sz w:val="24"/>
        </w:rPr>
        <w:t>）热冲压零件试验：通过检测</w:t>
      </w:r>
      <w:r w:rsidR="0087280D">
        <w:rPr>
          <w:rFonts w:hint="eastAsia"/>
          <w:kern w:val="0"/>
          <w:sz w:val="24"/>
        </w:rPr>
        <w:t>热冲压</w:t>
      </w:r>
      <w:r>
        <w:rPr>
          <w:rFonts w:hint="eastAsia"/>
          <w:kern w:val="0"/>
          <w:sz w:val="24"/>
        </w:rPr>
        <w:t>零件的性能特征，同时对原材料和热冲压工艺进行检验，为汽车企业零件的优化设计提供数据支撑；</w:t>
      </w:r>
    </w:p>
    <w:p w14:paraId="4D327396" w14:textId="048B6D86" w:rsidR="005F4FD2" w:rsidRDefault="000727B3" w:rsidP="00714FF6">
      <w:pPr>
        <w:widowControl/>
        <w:spacing w:line="360" w:lineRule="auto"/>
        <w:ind w:firstLineChars="200" w:firstLine="480"/>
        <w:rPr>
          <w:kern w:val="0"/>
          <w:sz w:val="24"/>
        </w:rPr>
      </w:pPr>
      <w:r w:rsidRPr="00292C15">
        <w:rPr>
          <w:rFonts w:hint="eastAsia"/>
          <w:kern w:val="0"/>
          <w:sz w:val="24"/>
        </w:rPr>
        <w:t>综上所述，</w:t>
      </w:r>
      <w:r w:rsidR="00C31ECD" w:rsidRPr="00292C15">
        <w:rPr>
          <w:rFonts w:hint="eastAsia"/>
          <w:kern w:val="0"/>
          <w:sz w:val="24"/>
        </w:rPr>
        <w:t>本标准提出的</w:t>
      </w:r>
      <w:r w:rsidR="005F4FD2">
        <w:rPr>
          <w:rFonts w:hint="eastAsia"/>
          <w:kern w:val="0"/>
          <w:sz w:val="24"/>
        </w:rPr>
        <w:t>技术要求及检测</w:t>
      </w:r>
      <w:r w:rsidR="00C31ECD" w:rsidRPr="00292C15">
        <w:rPr>
          <w:rFonts w:hint="eastAsia"/>
          <w:kern w:val="0"/>
          <w:sz w:val="24"/>
        </w:rPr>
        <w:t>方法</w:t>
      </w:r>
      <w:r w:rsidR="0001386E" w:rsidRPr="00292C15">
        <w:rPr>
          <w:rFonts w:hint="eastAsia"/>
          <w:kern w:val="0"/>
          <w:sz w:val="24"/>
        </w:rPr>
        <w:t>对</w:t>
      </w:r>
      <w:r w:rsidR="005F4FD2">
        <w:rPr>
          <w:rFonts w:hint="eastAsia"/>
          <w:kern w:val="0"/>
          <w:sz w:val="24"/>
        </w:rPr>
        <w:t>高韧性热镀铝硅铝硅镀层技术在热冲压零件的全产业链上的应用具有良好的适用性。</w:t>
      </w:r>
    </w:p>
    <w:p w14:paraId="2281BB97" w14:textId="77777777" w:rsidR="00C13F01" w:rsidRPr="005F4FD2" w:rsidRDefault="00C13F01" w:rsidP="00714FF6">
      <w:pPr>
        <w:spacing w:line="360" w:lineRule="auto"/>
        <w:rPr>
          <w:b/>
          <w:szCs w:val="21"/>
        </w:rPr>
      </w:pPr>
    </w:p>
    <w:p w14:paraId="290E99F6" w14:textId="4FCA6496" w:rsidR="00C652B5" w:rsidRPr="00292C15" w:rsidRDefault="00C506E7" w:rsidP="00714FF6">
      <w:pPr>
        <w:spacing w:line="360" w:lineRule="auto"/>
        <w:rPr>
          <w:b/>
          <w:szCs w:val="21"/>
        </w:rPr>
      </w:pPr>
      <w:r w:rsidRPr="00292C15">
        <w:rPr>
          <w:rFonts w:hint="eastAsia"/>
          <w:b/>
          <w:szCs w:val="21"/>
        </w:rPr>
        <w:t>四、标准中涉及专利的情况</w:t>
      </w:r>
    </w:p>
    <w:p w14:paraId="03E80AE7" w14:textId="2292A693" w:rsidR="00C652B5" w:rsidRPr="00292C15" w:rsidRDefault="00C506E7" w:rsidP="00714FF6">
      <w:pPr>
        <w:widowControl/>
        <w:spacing w:line="360" w:lineRule="auto"/>
        <w:ind w:firstLineChars="200" w:firstLine="480"/>
        <w:rPr>
          <w:kern w:val="0"/>
          <w:sz w:val="24"/>
        </w:rPr>
      </w:pPr>
      <w:r w:rsidRPr="00292C15">
        <w:rPr>
          <w:rFonts w:hint="eastAsia"/>
          <w:kern w:val="0"/>
          <w:sz w:val="24"/>
        </w:rPr>
        <w:t>本标准的部分条款（</w:t>
      </w:r>
      <w:r w:rsidR="00292C15">
        <w:rPr>
          <w:kern w:val="0"/>
          <w:sz w:val="24"/>
        </w:rPr>
        <w:t>5.3</w:t>
      </w:r>
      <w:r w:rsidR="00292C15">
        <w:rPr>
          <w:rFonts w:hint="eastAsia"/>
          <w:kern w:val="0"/>
          <w:sz w:val="24"/>
        </w:rPr>
        <w:t>.</w:t>
      </w:r>
      <w:r w:rsidR="00292C15">
        <w:rPr>
          <w:kern w:val="0"/>
          <w:sz w:val="24"/>
        </w:rPr>
        <w:t>3</w:t>
      </w:r>
      <w:r w:rsidR="00292C15">
        <w:rPr>
          <w:rFonts w:hint="eastAsia"/>
          <w:kern w:val="0"/>
          <w:sz w:val="24"/>
        </w:rPr>
        <w:t>和</w:t>
      </w:r>
      <w:r w:rsidR="008148AC">
        <w:rPr>
          <w:rFonts w:hint="eastAsia"/>
          <w:kern w:val="0"/>
          <w:sz w:val="24"/>
        </w:rPr>
        <w:t>5</w:t>
      </w:r>
      <w:r w:rsidR="008148AC">
        <w:rPr>
          <w:kern w:val="0"/>
          <w:sz w:val="24"/>
        </w:rPr>
        <w:t>.4.3</w:t>
      </w:r>
      <w:r w:rsidR="00714FF6">
        <w:rPr>
          <w:rFonts w:hint="eastAsia"/>
          <w:kern w:val="0"/>
          <w:sz w:val="24"/>
        </w:rPr>
        <w:t>，即镀层重量以及热冲压前后的镀层结构特征</w:t>
      </w:r>
      <w:r w:rsidRPr="00292C15">
        <w:rPr>
          <w:kern w:val="0"/>
          <w:sz w:val="24"/>
        </w:rPr>
        <w:t>）</w:t>
      </w:r>
      <w:r w:rsidRPr="00292C15">
        <w:rPr>
          <w:rFonts w:hint="eastAsia"/>
          <w:kern w:val="0"/>
          <w:sz w:val="24"/>
        </w:rPr>
        <w:t>涉及到“</w:t>
      </w:r>
      <w:r w:rsidR="008148AC" w:rsidRPr="00C13F01">
        <w:rPr>
          <w:rFonts w:hint="eastAsia"/>
          <w:kern w:val="0"/>
          <w:sz w:val="24"/>
        </w:rPr>
        <w:t>热冲压成形构件、热冲压成形用预涂镀钢板及热冲压成形工艺</w:t>
      </w:r>
      <w:r w:rsidRPr="00292C15">
        <w:rPr>
          <w:rFonts w:hint="eastAsia"/>
          <w:kern w:val="0"/>
          <w:sz w:val="24"/>
        </w:rPr>
        <w:t>”这一专利。目前该专利</w:t>
      </w:r>
      <w:r w:rsidR="008148AC">
        <w:rPr>
          <w:rFonts w:hint="eastAsia"/>
          <w:kern w:val="0"/>
          <w:sz w:val="24"/>
        </w:rPr>
        <w:t>已授权</w:t>
      </w:r>
      <w:r w:rsidRPr="00292C15">
        <w:rPr>
          <w:rFonts w:hint="eastAsia"/>
          <w:kern w:val="0"/>
          <w:sz w:val="24"/>
        </w:rPr>
        <w:t>，专利号为</w:t>
      </w:r>
      <w:r w:rsidR="008148AC" w:rsidRPr="00C13F01">
        <w:rPr>
          <w:kern w:val="0"/>
          <w:sz w:val="24"/>
        </w:rPr>
        <w:t>CN108588612B</w:t>
      </w:r>
      <w:r w:rsidRPr="00292C15">
        <w:rPr>
          <w:rFonts w:hint="eastAsia"/>
          <w:kern w:val="0"/>
          <w:sz w:val="24"/>
        </w:rPr>
        <w:t>，专利申请人为</w:t>
      </w:r>
      <w:r w:rsidR="008148AC">
        <w:rPr>
          <w:rFonts w:hint="eastAsia"/>
          <w:kern w:val="0"/>
          <w:sz w:val="24"/>
        </w:rPr>
        <w:t>育材堂（苏州）材料科技有限公司</w:t>
      </w:r>
      <w:r w:rsidRPr="00292C15">
        <w:rPr>
          <w:rFonts w:hint="eastAsia"/>
          <w:kern w:val="0"/>
          <w:sz w:val="24"/>
        </w:rPr>
        <w:t>。标准涉及专利的内容主要是</w:t>
      </w:r>
      <w:r w:rsidR="008148AC">
        <w:rPr>
          <w:rFonts w:hint="eastAsia"/>
          <w:kern w:val="0"/>
          <w:sz w:val="24"/>
        </w:rPr>
        <w:t>铝硅镀层在热冲压前后的镀层厚度和结构特征</w:t>
      </w:r>
      <w:r w:rsidRPr="00292C15">
        <w:rPr>
          <w:rFonts w:hint="eastAsia"/>
          <w:kern w:val="0"/>
          <w:sz w:val="24"/>
        </w:rPr>
        <w:t>。标准中涉及的专利，其申请人均已披露，同意在公平、合理、无歧视</w:t>
      </w:r>
      <w:r w:rsidRPr="00292C15">
        <w:rPr>
          <w:rFonts w:hint="eastAsia"/>
          <w:kern w:val="0"/>
          <w:sz w:val="24"/>
        </w:rPr>
        <w:lastRenderedPageBreak/>
        <w:t>基础上，</w:t>
      </w:r>
      <w:r w:rsidR="00FC1217">
        <w:rPr>
          <w:rFonts w:hint="eastAsia"/>
          <w:kern w:val="0"/>
          <w:sz w:val="24"/>
        </w:rPr>
        <w:t>收费</w:t>
      </w:r>
      <w:r w:rsidR="00FA36A1">
        <w:rPr>
          <w:rFonts w:hint="eastAsia"/>
          <w:kern w:val="0"/>
          <w:sz w:val="24"/>
        </w:rPr>
        <w:t>许可</w:t>
      </w:r>
      <w:r w:rsidR="00714FF6">
        <w:rPr>
          <w:rFonts w:hint="eastAsia"/>
          <w:kern w:val="0"/>
          <w:sz w:val="24"/>
        </w:rPr>
        <w:t>给</w:t>
      </w:r>
      <w:r w:rsidRPr="00292C15">
        <w:rPr>
          <w:rFonts w:hint="eastAsia"/>
          <w:kern w:val="0"/>
          <w:sz w:val="24"/>
        </w:rPr>
        <w:t>任何组织或者个人在实施该标准时实施专利，同时可直接采用专利与标准在技术内容的相关性。</w:t>
      </w:r>
    </w:p>
    <w:p w14:paraId="1C03C684" w14:textId="77777777" w:rsidR="00C13F01" w:rsidRPr="005B7619" w:rsidRDefault="00C13F01" w:rsidP="00714FF6">
      <w:pPr>
        <w:widowControl/>
        <w:spacing w:line="360" w:lineRule="auto"/>
        <w:ind w:firstLineChars="200" w:firstLine="480"/>
        <w:rPr>
          <w:kern w:val="0"/>
          <w:sz w:val="24"/>
        </w:rPr>
      </w:pPr>
    </w:p>
    <w:p w14:paraId="77F6E0A9" w14:textId="66065550" w:rsidR="00C652B5" w:rsidRPr="00292C15" w:rsidRDefault="00C506E7" w:rsidP="00714FF6">
      <w:pPr>
        <w:spacing w:line="360" w:lineRule="auto"/>
        <w:rPr>
          <w:b/>
          <w:szCs w:val="21"/>
        </w:rPr>
      </w:pPr>
      <w:r w:rsidRPr="00292C15">
        <w:rPr>
          <w:rFonts w:hint="eastAsia"/>
          <w:b/>
          <w:szCs w:val="21"/>
        </w:rPr>
        <w:t>五</w:t>
      </w:r>
      <w:r w:rsidRPr="00292C15">
        <w:rPr>
          <w:b/>
          <w:szCs w:val="21"/>
        </w:rPr>
        <w:t>、预期达到的社会效益、对产业发展的作用的情况</w:t>
      </w:r>
    </w:p>
    <w:p w14:paraId="26586921" w14:textId="6BC13881" w:rsidR="00373107" w:rsidRDefault="00521699" w:rsidP="00714FF6">
      <w:pPr>
        <w:widowControl/>
        <w:spacing w:line="360" w:lineRule="auto"/>
        <w:ind w:firstLineChars="200" w:firstLine="480"/>
        <w:rPr>
          <w:kern w:val="0"/>
          <w:sz w:val="24"/>
        </w:rPr>
      </w:pPr>
      <w:r w:rsidRPr="00292C15">
        <w:rPr>
          <w:rFonts w:hint="eastAsia"/>
          <w:kern w:val="0"/>
          <w:sz w:val="24"/>
        </w:rPr>
        <w:t>本标准的发布</w:t>
      </w:r>
      <w:r w:rsidR="00C506E7" w:rsidRPr="00292C15">
        <w:rPr>
          <w:rFonts w:hint="eastAsia"/>
          <w:kern w:val="0"/>
          <w:sz w:val="24"/>
        </w:rPr>
        <w:t>，</w:t>
      </w:r>
      <w:r w:rsidR="00373107">
        <w:rPr>
          <w:rFonts w:hint="eastAsia"/>
          <w:kern w:val="0"/>
          <w:sz w:val="24"/>
        </w:rPr>
        <w:t>充分考虑了钢厂、零部件厂以及汽车厂等热冲压产业链上下游企业的技术诉求，使得技术指标的确立更加统一和有效、从而提高了本标准的适用性，有利于铝硅镀层热冲压产品的普及，</w:t>
      </w:r>
      <w:r w:rsidR="005B7619">
        <w:rPr>
          <w:rFonts w:hint="eastAsia"/>
          <w:kern w:val="0"/>
          <w:sz w:val="24"/>
        </w:rPr>
        <w:t>提升国内汽车产品的质量水平</w:t>
      </w:r>
      <w:r w:rsidR="00373107">
        <w:rPr>
          <w:rFonts w:hint="eastAsia"/>
          <w:kern w:val="0"/>
          <w:sz w:val="24"/>
        </w:rPr>
        <w:t>。同时，</w:t>
      </w:r>
      <w:r w:rsidR="005B7619">
        <w:rPr>
          <w:rFonts w:hint="eastAsia"/>
          <w:kern w:val="0"/>
          <w:sz w:val="24"/>
        </w:rPr>
        <w:t>本</w:t>
      </w:r>
      <w:r w:rsidR="00373107">
        <w:rPr>
          <w:rFonts w:hint="eastAsia"/>
          <w:kern w:val="0"/>
          <w:sz w:val="24"/>
        </w:rPr>
        <w:t>标准</w:t>
      </w:r>
      <w:r w:rsidR="005B7619">
        <w:rPr>
          <w:rFonts w:hint="eastAsia"/>
          <w:kern w:val="0"/>
          <w:sz w:val="24"/>
        </w:rPr>
        <w:t>主要涉及的是</w:t>
      </w:r>
      <w:r w:rsidR="0087280D">
        <w:rPr>
          <w:rFonts w:hint="eastAsia"/>
          <w:kern w:val="0"/>
          <w:sz w:val="24"/>
        </w:rPr>
        <w:t>一种韧性表现更佳的新型铝硅镀层技术产品，</w:t>
      </w:r>
      <w:r w:rsidR="005B7619">
        <w:rPr>
          <w:rFonts w:hint="eastAsia"/>
          <w:kern w:val="0"/>
          <w:sz w:val="24"/>
        </w:rPr>
        <w:t>填补了国内该类产品的空白，</w:t>
      </w:r>
      <w:r w:rsidR="0087280D">
        <w:rPr>
          <w:rFonts w:hint="eastAsia"/>
          <w:kern w:val="0"/>
          <w:sz w:val="24"/>
        </w:rPr>
        <w:t>推动了热冲压零件的优化设计，提升了汽车的轻量化水平和碰撞安全性表现。</w:t>
      </w:r>
    </w:p>
    <w:p w14:paraId="4B8124ED" w14:textId="77777777" w:rsidR="00C13F01" w:rsidRPr="005B7619" w:rsidRDefault="00C13F01" w:rsidP="00714FF6">
      <w:pPr>
        <w:widowControl/>
        <w:spacing w:line="360" w:lineRule="auto"/>
        <w:ind w:firstLineChars="200" w:firstLine="480"/>
        <w:rPr>
          <w:kern w:val="0"/>
          <w:sz w:val="24"/>
        </w:rPr>
      </w:pPr>
    </w:p>
    <w:p w14:paraId="3BDF91E2" w14:textId="57E3715F" w:rsidR="00C652B5" w:rsidRPr="00292C15" w:rsidRDefault="00C652B5" w:rsidP="00714FF6">
      <w:pPr>
        <w:spacing w:line="360" w:lineRule="auto"/>
        <w:rPr>
          <w:b/>
          <w:szCs w:val="21"/>
        </w:rPr>
      </w:pPr>
      <w:r w:rsidRPr="00292C15">
        <w:rPr>
          <w:rFonts w:hint="eastAsia"/>
          <w:b/>
          <w:szCs w:val="21"/>
        </w:rPr>
        <w:t>六</w:t>
      </w:r>
      <w:r w:rsidRPr="00292C15">
        <w:rPr>
          <w:b/>
          <w:szCs w:val="21"/>
        </w:rPr>
        <w:t>、</w:t>
      </w:r>
      <w:r w:rsidRPr="00292C15">
        <w:rPr>
          <w:rFonts w:hint="eastAsia"/>
          <w:b/>
          <w:szCs w:val="21"/>
        </w:rPr>
        <w:t>采用国际标准和国外先进标准情况，与国际、国外同类标准水平的对比情况，国内外关键指标对比分析或与测试的国外样品、样机的相关数据对比情况</w:t>
      </w:r>
    </w:p>
    <w:p w14:paraId="00DCBA6D" w14:textId="3F6B19B3" w:rsidR="00FC4374" w:rsidRPr="00292C15" w:rsidRDefault="00727716" w:rsidP="00714FF6">
      <w:pPr>
        <w:widowControl/>
        <w:spacing w:line="360" w:lineRule="auto"/>
        <w:ind w:firstLineChars="200" w:firstLine="480"/>
        <w:rPr>
          <w:kern w:val="0"/>
          <w:sz w:val="24"/>
        </w:rPr>
      </w:pPr>
      <w:r w:rsidRPr="00292C15">
        <w:rPr>
          <w:rFonts w:hint="eastAsia"/>
          <w:kern w:val="0"/>
          <w:sz w:val="24"/>
        </w:rPr>
        <w:t>目前，市场上的铝硅镀层热冲压钢板为法国安赛乐</w:t>
      </w:r>
      <w:r w:rsidRPr="00292C15">
        <w:rPr>
          <w:kern w:val="0"/>
          <w:sz w:val="24"/>
        </w:rPr>
        <w:t>-</w:t>
      </w:r>
      <w:r w:rsidRPr="00292C15">
        <w:rPr>
          <w:rFonts w:hint="eastAsia"/>
          <w:kern w:val="0"/>
          <w:sz w:val="24"/>
        </w:rPr>
        <w:t>米塔尔公司的产品</w:t>
      </w:r>
      <w:r w:rsidRPr="00292C15">
        <w:rPr>
          <w:kern w:val="0"/>
          <w:sz w:val="24"/>
        </w:rPr>
        <w:t>USIBOR 1500P</w:t>
      </w:r>
      <w:r w:rsidRPr="00292C15">
        <w:rPr>
          <w:rFonts w:hint="eastAsia"/>
          <w:kern w:val="0"/>
          <w:sz w:val="24"/>
        </w:rPr>
        <w:t>。相应的产品特征与本标准</w:t>
      </w:r>
      <w:r w:rsidR="00FC4374" w:rsidRPr="00292C15">
        <w:rPr>
          <w:rFonts w:hint="eastAsia"/>
          <w:kern w:val="0"/>
          <w:sz w:val="24"/>
        </w:rPr>
        <w:t>涉及产品的差别</w:t>
      </w:r>
      <w:r w:rsidR="00C13F01">
        <w:rPr>
          <w:rFonts w:hint="eastAsia"/>
          <w:kern w:val="0"/>
          <w:sz w:val="24"/>
        </w:rPr>
        <w:t>见下表。通过对比可知，本标准涉及产品的主要特点是通过镀层的减薄使得热成型零件的韧性得到了显著改善，从而提升热成形零件的轻量化水平和碰撞安全性。</w:t>
      </w:r>
    </w:p>
    <w:tbl>
      <w:tblPr>
        <w:tblStyle w:val="af8"/>
        <w:tblW w:w="5000" w:type="pct"/>
        <w:jc w:val="center"/>
        <w:tblLook w:val="04A0" w:firstRow="1" w:lastRow="0" w:firstColumn="1" w:lastColumn="0" w:noHBand="0" w:noVBand="1"/>
      </w:tblPr>
      <w:tblGrid>
        <w:gridCol w:w="1682"/>
        <w:gridCol w:w="1774"/>
        <w:gridCol w:w="1644"/>
        <w:gridCol w:w="1644"/>
        <w:gridCol w:w="1893"/>
      </w:tblGrid>
      <w:tr w:rsidR="00FC4374" w:rsidRPr="00FC4374" w14:paraId="5AE95F3C" w14:textId="77777777" w:rsidTr="00292C15">
        <w:trPr>
          <w:jc w:val="center"/>
        </w:trPr>
        <w:tc>
          <w:tcPr>
            <w:tcW w:w="973" w:type="pct"/>
            <w:vMerge w:val="restart"/>
            <w:vAlign w:val="center"/>
          </w:tcPr>
          <w:p w14:paraId="2095A2EF" w14:textId="77777777" w:rsidR="00FC4374" w:rsidRPr="00292C15" w:rsidRDefault="00FC4374" w:rsidP="00714FF6">
            <w:pPr>
              <w:widowControl/>
              <w:rPr>
                <w:kern w:val="0"/>
                <w:szCs w:val="21"/>
              </w:rPr>
            </w:pPr>
          </w:p>
        </w:tc>
        <w:tc>
          <w:tcPr>
            <w:tcW w:w="1979" w:type="pct"/>
            <w:gridSpan w:val="2"/>
            <w:vAlign w:val="center"/>
          </w:tcPr>
          <w:p w14:paraId="1C3E17F3" w14:textId="666CA6B2" w:rsidR="00FC4374" w:rsidRPr="00292C15" w:rsidRDefault="00FC4374" w:rsidP="00714FF6">
            <w:pPr>
              <w:widowControl/>
              <w:rPr>
                <w:kern w:val="0"/>
                <w:szCs w:val="21"/>
              </w:rPr>
            </w:pPr>
            <w:r w:rsidRPr="00292C15">
              <w:rPr>
                <w:rFonts w:hint="eastAsia"/>
                <w:kern w:val="0"/>
                <w:szCs w:val="21"/>
              </w:rPr>
              <w:t>热冲压前</w:t>
            </w:r>
          </w:p>
        </w:tc>
        <w:tc>
          <w:tcPr>
            <w:tcW w:w="2048" w:type="pct"/>
            <w:gridSpan w:val="2"/>
            <w:vAlign w:val="center"/>
          </w:tcPr>
          <w:p w14:paraId="1179A0ED" w14:textId="716C7A05" w:rsidR="00FC4374" w:rsidRPr="00FC4374" w:rsidRDefault="00FC4374" w:rsidP="00714FF6">
            <w:pPr>
              <w:widowControl/>
              <w:rPr>
                <w:kern w:val="0"/>
                <w:szCs w:val="21"/>
              </w:rPr>
            </w:pPr>
            <w:r w:rsidRPr="00292C15">
              <w:rPr>
                <w:rFonts w:hint="eastAsia"/>
                <w:kern w:val="0"/>
                <w:szCs w:val="21"/>
              </w:rPr>
              <w:t>热冲压后</w:t>
            </w:r>
          </w:p>
        </w:tc>
      </w:tr>
      <w:tr w:rsidR="00FC4374" w:rsidRPr="00FC4374" w14:paraId="4283C785" w14:textId="77777777" w:rsidTr="00292C15">
        <w:trPr>
          <w:jc w:val="center"/>
        </w:trPr>
        <w:tc>
          <w:tcPr>
            <w:tcW w:w="973" w:type="pct"/>
            <w:vMerge/>
            <w:vAlign w:val="center"/>
          </w:tcPr>
          <w:p w14:paraId="1713B673" w14:textId="77777777" w:rsidR="00FC4374" w:rsidRPr="00292C15" w:rsidRDefault="00FC4374" w:rsidP="00714FF6">
            <w:pPr>
              <w:widowControl/>
              <w:rPr>
                <w:kern w:val="0"/>
                <w:szCs w:val="21"/>
              </w:rPr>
            </w:pPr>
          </w:p>
        </w:tc>
        <w:tc>
          <w:tcPr>
            <w:tcW w:w="1027" w:type="pct"/>
            <w:vAlign w:val="center"/>
          </w:tcPr>
          <w:p w14:paraId="6A4B12A5" w14:textId="0144E9C0" w:rsidR="00FC4374" w:rsidRPr="00292C15" w:rsidRDefault="00FC4374" w:rsidP="00714FF6">
            <w:pPr>
              <w:widowControl/>
              <w:rPr>
                <w:kern w:val="0"/>
                <w:szCs w:val="21"/>
              </w:rPr>
            </w:pPr>
            <w:r w:rsidRPr="00292C15">
              <w:rPr>
                <w:rFonts w:hint="eastAsia"/>
                <w:kern w:val="0"/>
                <w:szCs w:val="21"/>
              </w:rPr>
              <w:t>镀层重量，</w:t>
            </w:r>
            <w:r w:rsidRPr="00292C15">
              <w:rPr>
                <w:kern w:val="0"/>
                <w:szCs w:val="21"/>
              </w:rPr>
              <w:t>g/m</w:t>
            </w:r>
            <w:r w:rsidRPr="00292C15">
              <w:rPr>
                <w:kern w:val="0"/>
                <w:szCs w:val="21"/>
                <w:vertAlign w:val="superscript"/>
              </w:rPr>
              <w:t>2</w:t>
            </w:r>
          </w:p>
        </w:tc>
        <w:tc>
          <w:tcPr>
            <w:tcW w:w="952" w:type="pct"/>
            <w:vAlign w:val="center"/>
          </w:tcPr>
          <w:p w14:paraId="5D173EF9" w14:textId="538CC6D4" w:rsidR="00FC4374" w:rsidRPr="00292C15" w:rsidRDefault="00FC4374" w:rsidP="00714FF6">
            <w:pPr>
              <w:widowControl/>
              <w:rPr>
                <w:kern w:val="0"/>
                <w:szCs w:val="21"/>
              </w:rPr>
            </w:pPr>
            <w:r w:rsidRPr="00292C15">
              <w:rPr>
                <w:rFonts w:hint="eastAsia"/>
                <w:kern w:val="0"/>
                <w:szCs w:val="21"/>
              </w:rPr>
              <w:t>镀层厚度，μ</w:t>
            </w:r>
            <w:r w:rsidRPr="00292C15">
              <w:rPr>
                <w:kern w:val="0"/>
                <w:szCs w:val="21"/>
              </w:rPr>
              <w:t>m</w:t>
            </w:r>
          </w:p>
        </w:tc>
        <w:tc>
          <w:tcPr>
            <w:tcW w:w="952" w:type="pct"/>
            <w:vAlign w:val="center"/>
          </w:tcPr>
          <w:p w14:paraId="5FD7BA09" w14:textId="59C6FF60" w:rsidR="00FC4374" w:rsidRPr="00292C15" w:rsidRDefault="00FC4374" w:rsidP="00714FF6">
            <w:pPr>
              <w:widowControl/>
              <w:rPr>
                <w:kern w:val="0"/>
                <w:szCs w:val="21"/>
              </w:rPr>
            </w:pPr>
            <w:r w:rsidRPr="002835BA">
              <w:rPr>
                <w:kern w:val="0"/>
                <w:szCs w:val="21"/>
              </w:rPr>
              <w:t>镀层厚度，</w:t>
            </w:r>
            <w:r w:rsidRPr="002835BA">
              <w:rPr>
                <w:kern w:val="0"/>
                <w:szCs w:val="21"/>
              </w:rPr>
              <w:t>μm</w:t>
            </w:r>
          </w:p>
        </w:tc>
        <w:tc>
          <w:tcPr>
            <w:tcW w:w="1095" w:type="pct"/>
            <w:vAlign w:val="center"/>
          </w:tcPr>
          <w:p w14:paraId="7208D477" w14:textId="07B75E21" w:rsidR="00FC4374" w:rsidRPr="00292C15" w:rsidRDefault="00FC4374" w:rsidP="00714FF6">
            <w:pPr>
              <w:widowControl/>
              <w:rPr>
                <w:kern w:val="0"/>
                <w:szCs w:val="21"/>
              </w:rPr>
            </w:pPr>
            <w:r>
              <w:rPr>
                <w:rFonts w:hint="eastAsia"/>
                <w:kern w:val="0"/>
                <w:szCs w:val="21"/>
              </w:rPr>
              <w:t>V</w:t>
            </w:r>
            <w:r>
              <w:rPr>
                <w:kern w:val="0"/>
                <w:szCs w:val="21"/>
              </w:rPr>
              <w:t>DA</w:t>
            </w:r>
            <w:r>
              <w:rPr>
                <w:rFonts w:hint="eastAsia"/>
                <w:kern w:val="0"/>
                <w:szCs w:val="21"/>
              </w:rPr>
              <w:t>弯曲角</w:t>
            </w:r>
            <w:r w:rsidRPr="002835BA">
              <w:rPr>
                <w:kern w:val="0"/>
                <w:szCs w:val="21"/>
              </w:rPr>
              <w:t>，</w:t>
            </w:r>
            <w:r>
              <w:rPr>
                <w:rFonts w:hint="eastAsia"/>
                <w:kern w:val="0"/>
                <w:szCs w:val="21"/>
              </w:rPr>
              <w:t>°</w:t>
            </w:r>
          </w:p>
        </w:tc>
      </w:tr>
      <w:tr w:rsidR="00FC4374" w:rsidRPr="00FC4374" w14:paraId="5134A8B1" w14:textId="77777777" w:rsidTr="00292C15">
        <w:trPr>
          <w:jc w:val="center"/>
        </w:trPr>
        <w:tc>
          <w:tcPr>
            <w:tcW w:w="973" w:type="pct"/>
            <w:vAlign w:val="center"/>
          </w:tcPr>
          <w:p w14:paraId="45F7686C" w14:textId="345E05E5" w:rsidR="00FC4374" w:rsidRPr="00292C15" w:rsidRDefault="00FC4374" w:rsidP="00714FF6">
            <w:pPr>
              <w:widowControl/>
              <w:rPr>
                <w:kern w:val="0"/>
                <w:szCs w:val="21"/>
              </w:rPr>
            </w:pPr>
            <w:r w:rsidRPr="00292C15">
              <w:rPr>
                <w:kern w:val="0"/>
                <w:szCs w:val="21"/>
              </w:rPr>
              <w:t>USIBOR 1500P</w:t>
            </w:r>
          </w:p>
        </w:tc>
        <w:tc>
          <w:tcPr>
            <w:tcW w:w="1027" w:type="pct"/>
            <w:vAlign w:val="center"/>
          </w:tcPr>
          <w:p w14:paraId="3F6DD917" w14:textId="76DA56AD" w:rsidR="00FC4374" w:rsidRPr="00292C15" w:rsidRDefault="00FC4374" w:rsidP="00714FF6">
            <w:pPr>
              <w:widowControl/>
              <w:rPr>
                <w:kern w:val="0"/>
                <w:szCs w:val="21"/>
              </w:rPr>
            </w:pPr>
            <w:r w:rsidRPr="00292C15">
              <w:rPr>
                <w:kern w:val="0"/>
                <w:szCs w:val="21"/>
              </w:rPr>
              <w:t>75</w:t>
            </w:r>
          </w:p>
        </w:tc>
        <w:tc>
          <w:tcPr>
            <w:tcW w:w="952" w:type="pct"/>
            <w:vAlign w:val="center"/>
          </w:tcPr>
          <w:p w14:paraId="742E29BC" w14:textId="5AE5C6BB" w:rsidR="00FC4374" w:rsidRPr="00292C15" w:rsidRDefault="00FC4374" w:rsidP="00714FF6">
            <w:pPr>
              <w:widowControl/>
              <w:rPr>
                <w:kern w:val="0"/>
                <w:szCs w:val="21"/>
              </w:rPr>
            </w:pPr>
            <w:r w:rsidRPr="00292C15">
              <w:rPr>
                <w:kern w:val="0"/>
                <w:szCs w:val="21"/>
              </w:rPr>
              <w:t>25</w:t>
            </w:r>
          </w:p>
        </w:tc>
        <w:tc>
          <w:tcPr>
            <w:tcW w:w="952" w:type="pct"/>
            <w:vAlign w:val="center"/>
          </w:tcPr>
          <w:p w14:paraId="20229866" w14:textId="24947EF5" w:rsidR="00FC4374" w:rsidRPr="00292C15" w:rsidRDefault="00FC4374" w:rsidP="00714FF6">
            <w:pPr>
              <w:widowControl/>
              <w:rPr>
                <w:kern w:val="0"/>
                <w:szCs w:val="21"/>
              </w:rPr>
            </w:pPr>
            <w:r>
              <w:rPr>
                <w:kern w:val="0"/>
                <w:szCs w:val="21"/>
              </w:rPr>
              <w:t>35</w:t>
            </w:r>
          </w:p>
        </w:tc>
        <w:tc>
          <w:tcPr>
            <w:tcW w:w="1095" w:type="pct"/>
            <w:vAlign w:val="center"/>
          </w:tcPr>
          <w:p w14:paraId="2A03FE18" w14:textId="70A59CBD" w:rsidR="00FC4374" w:rsidRPr="00292C15" w:rsidRDefault="00FC4374" w:rsidP="00714FF6">
            <w:pPr>
              <w:widowControl/>
              <w:rPr>
                <w:kern w:val="0"/>
                <w:szCs w:val="21"/>
              </w:rPr>
            </w:pPr>
            <w:r>
              <w:rPr>
                <w:kern w:val="0"/>
                <w:szCs w:val="21"/>
              </w:rPr>
              <w:t>55</w:t>
            </w:r>
          </w:p>
        </w:tc>
      </w:tr>
      <w:tr w:rsidR="00FC4374" w:rsidRPr="00FC4374" w14:paraId="066091BE" w14:textId="77777777" w:rsidTr="00292C15">
        <w:trPr>
          <w:jc w:val="center"/>
        </w:trPr>
        <w:tc>
          <w:tcPr>
            <w:tcW w:w="973" w:type="pct"/>
            <w:vAlign w:val="center"/>
          </w:tcPr>
          <w:p w14:paraId="50466E81" w14:textId="1178F54E" w:rsidR="00FC4374" w:rsidRPr="00292C15" w:rsidRDefault="00FC4374" w:rsidP="00714FF6">
            <w:pPr>
              <w:widowControl/>
              <w:rPr>
                <w:kern w:val="0"/>
                <w:szCs w:val="21"/>
              </w:rPr>
            </w:pPr>
            <w:r w:rsidRPr="00292C15">
              <w:rPr>
                <w:rFonts w:hint="eastAsia"/>
                <w:kern w:val="0"/>
                <w:szCs w:val="21"/>
              </w:rPr>
              <w:t>标准产品</w:t>
            </w:r>
          </w:p>
        </w:tc>
        <w:tc>
          <w:tcPr>
            <w:tcW w:w="1027" w:type="pct"/>
            <w:vAlign w:val="center"/>
          </w:tcPr>
          <w:p w14:paraId="390A3018" w14:textId="46F5E81E" w:rsidR="00FC4374" w:rsidRPr="00292C15" w:rsidRDefault="00FC4374" w:rsidP="00714FF6">
            <w:pPr>
              <w:widowControl/>
              <w:rPr>
                <w:kern w:val="0"/>
                <w:szCs w:val="21"/>
              </w:rPr>
            </w:pPr>
            <w:r w:rsidRPr="00292C15">
              <w:rPr>
                <w:kern w:val="0"/>
                <w:szCs w:val="21"/>
              </w:rPr>
              <w:t>20</w:t>
            </w:r>
          </w:p>
        </w:tc>
        <w:tc>
          <w:tcPr>
            <w:tcW w:w="952" w:type="pct"/>
            <w:vAlign w:val="center"/>
          </w:tcPr>
          <w:p w14:paraId="56E3CB67" w14:textId="62D69F16" w:rsidR="00FC4374" w:rsidRPr="00292C15" w:rsidRDefault="00FC4374" w:rsidP="00714FF6">
            <w:pPr>
              <w:widowControl/>
              <w:rPr>
                <w:kern w:val="0"/>
                <w:szCs w:val="21"/>
              </w:rPr>
            </w:pPr>
            <w:r w:rsidRPr="00292C15">
              <w:rPr>
                <w:kern w:val="0"/>
                <w:szCs w:val="21"/>
              </w:rPr>
              <w:t>8</w:t>
            </w:r>
          </w:p>
        </w:tc>
        <w:tc>
          <w:tcPr>
            <w:tcW w:w="952" w:type="pct"/>
            <w:vAlign w:val="center"/>
          </w:tcPr>
          <w:p w14:paraId="4BBB788F" w14:textId="0D9079AA" w:rsidR="00FC4374" w:rsidRPr="00292C15" w:rsidRDefault="00FC4374" w:rsidP="00714FF6">
            <w:pPr>
              <w:widowControl/>
              <w:rPr>
                <w:kern w:val="0"/>
                <w:szCs w:val="21"/>
              </w:rPr>
            </w:pPr>
            <w:r>
              <w:rPr>
                <w:kern w:val="0"/>
                <w:szCs w:val="21"/>
              </w:rPr>
              <w:t>15</w:t>
            </w:r>
          </w:p>
        </w:tc>
        <w:tc>
          <w:tcPr>
            <w:tcW w:w="1095" w:type="pct"/>
            <w:vAlign w:val="center"/>
          </w:tcPr>
          <w:p w14:paraId="7BFF2194" w14:textId="2A3202C9" w:rsidR="00FC4374" w:rsidRPr="00292C15" w:rsidRDefault="00FC4374" w:rsidP="00714FF6">
            <w:pPr>
              <w:widowControl/>
              <w:rPr>
                <w:kern w:val="0"/>
                <w:szCs w:val="21"/>
              </w:rPr>
            </w:pPr>
            <w:r>
              <w:rPr>
                <w:kern w:val="0"/>
                <w:szCs w:val="21"/>
              </w:rPr>
              <w:t>63</w:t>
            </w:r>
          </w:p>
        </w:tc>
      </w:tr>
    </w:tbl>
    <w:p w14:paraId="233F703E" w14:textId="77777777" w:rsidR="00C13F01" w:rsidRDefault="00C13F01" w:rsidP="00714FF6">
      <w:pPr>
        <w:widowControl/>
        <w:spacing w:line="360" w:lineRule="auto"/>
        <w:rPr>
          <w:b/>
          <w:szCs w:val="21"/>
        </w:rPr>
      </w:pPr>
    </w:p>
    <w:p w14:paraId="27821EE6" w14:textId="347262A7" w:rsidR="00C652B5" w:rsidRPr="00292C15" w:rsidRDefault="00C506E7" w:rsidP="00714FF6">
      <w:pPr>
        <w:spacing w:line="360" w:lineRule="auto"/>
        <w:rPr>
          <w:b/>
          <w:szCs w:val="21"/>
        </w:rPr>
      </w:pPr>
      <w:r w:rsidRPr="00292C15">
        <w:rPr>
          <w:rFonts w:hint="eastAsia"/>
          <w:b/>
          <w:szCs w:val="21"/>
        </w:rPr>
        <w:t>七</w:t>
      </w:r>
      <w:r w:rsidRPr="00292C15">
        <w:rPr>
          <w:b/>
          <w:szCs w:val="21"/>
        </w:rPr>
        <w:t>、在标准体系中的位置，与现行相关法律、法规、规章及相关标准，特别是强制性标准的协调性</w:t>
      </w:r>
    </w:p>
    <w:p w14:paraId="787F70E9" w14:textId="77777777" w:rsidR="00AB65F3" w:rsidRPr="00C13F01" w:rsidRDefault="00993E33" w:rsidP="00714FF6">
      <w:pPr>
        <w:widowControl/>
        <w:spacing w:line="360" w:lineRule="auto"/>
        <w:ind w:firstLineChars="200" w:firstLine="480"/>
        <w:rPr>
          <w:kern w:val="0"/>
          <w:sz w:val="24"/>
        </w:rPr>
      </w:pPr>
      <w:r w:rsidRPr="00C13F01">
        <w:rPr>
          <w:rFonts w:hint="eastAsia"/>
          <w:kern w:val="0"/>
          <w:sz w:val="24"/>
        </w:rPr>
        <w:t>本标准符合国家有关法律、法规和相关强制性标准的要求，与现行的国家标准、行业标准相协调。</w:t>
      </w:r>
    </w:p>
    <w:p w14:paraId="3F1E76CC" w14:textId="77777777" w:rsidR="00C13F01" w:rsidRDefault="00C13F01" w:rsidP="00714FF6">
      <w:pPr>
        <w:spacing w:line="360" w:lineRule="auto"/>
        <w:rPr>
          <w:b/>
          <w:szCs w:val="21"/>
        </w:rPr>
      </w:pPr>
    </w:p>
    <w:p w14:paraId="4C1BA57C" w14:textId="338CE448" w:rsidR="00C652B5" w:rsidRPr="00292C15" w:rsidRDefault="00C652B5" w:rsidP="00714FF6">
      <w:pPr>
        <w:spacing w:line="360" w:lineRule="auto"/>
        <w:rPr>
          <w:b/>
          <w:szCs w:val="21"/>
        </w:rPr>
      </w:pPr>
      <w:r w:rsidRPr="00FC4374">
        <w:rPr>
          <w:rFonts w:hint="eastAsia"/>
          <w:b/>
          <w:szCs w:val="21"/>
        </w:rPr>
        <w:t>八</w:t>
      </w:r>
      <w:r w:rsidRPr="00292C15">
        <w:rPr>
          <w:b/>
          <w:szCs w:val="21"/>
        </w:rPr>
        <w:t>、重大分歧意见的处理经过和依据</w:t>
      </w:r>
    </w:p>
    <w:p w14:paraId="5BA87637" w14:textId="77777777" w:rsidR="00C31ECD" w:rsidRPr="00292C15" w:rsidRDefault="00C31ECD" w:rsidP="00714FF6">
      <w:pPr>
        <w:spacing w:line="360" w:lineRule="auto"/>
        <w:ind w:left="480"/>
        <w:rPr>
          <w:sz w:val="24"/>
        </w:rPr>
      </w:pPr>
      <w:r w:rsidRPr="00292C15">
        <w:rPr>
          <w:rFonts w:hint="eastAsia"/>
          <w:sz w:val="24"/>
        </w:rPr>
        <w:t>尚无</w:t>
      </w:r>
      <w:r w:rsidR="00C652B5" w:rsidRPr="00292C15">
        <w:rPr>
          <w:rFonts w:hint="eastAsia"/>
          <w:sz w:val="24"/>
        </w:rPr>
        <w:t>。</w:t>
      </w:r>
    </w:p>
    <w:p w14:paraId="013268D8" w14:textId="77777777" w:rsidR="00C13F01" w:rsidRDefault="00C13F01" w:rsidP="00714FF6">
      <w:pPr>
        <w:spacing w:line="360" w:lineRule="auto"/>
        <w:rPr>
          <w:b/>
          <w:szCs w:val="21"/>
        </w:rPr>
      </w:pPr>
    </w:p>
    <w:p w14:paraId="68CBF298" w14:textId="0EC04562" w:rsidR="00C652B5" w:rsidRPr="00292C15" w:rsidRDefault="00C652B5" w:rsidP="00714FF6">
      <w:pPr>
        <w:spacing w:line="360" w:lineRule="auto"/>
        <w:rPr>
          <w:b/>
          <w:szCs w:val="21"/>
        </w:rPr>
      </w:pPr>
      <w:r w:rsidRPr="00292C15">
        <w:rPr>
          <w:b/>
          <w:szCs w:val="21"/>
        </w:rPr>
        <w:t>九、标准性质的建议说明</w:t>
      </w:r>
    </w:p>
    <w:p w14:paraId="7326B085" w14:textId="5D342726" w:rsidR="00C652B5" w:rsidRPr="00C13F01" w:rsidRDefault="00C652B5" w:rsidP="00714FF6">
      <w:pPr>
        <w:widowControl/>
        <w:spacing w:line="360" w:lineRule="auto"/>
        <w:ind w:firstLineChars="200" w:firstLine="480"/>
        <w:rPr>
          <w:kern w:val="0"/>
          <w:sz w:val="24"/>
        </w:rPr>
      </w:pPr>
      <w:r w:rsidRPr="00C13F01">
        <w:rPr>
          <w:rFonts w:hint="eastAsia"/>
          <w:kern w:val="0"/>
          <w:sz w:val="24"/>
        </w:rPr>
        <w:t>本标准为</w:t>
      </w:r>
      <w:r w:rsidR="00AE6155" w:rsidRPr="00C13F01">
        <w:rPr>
          <w:rFonts w:hint="eastAsia"/>
          <w:kern w:val="0"/>
          <w:sz w:val="24"/>
        </w:rPr>
        <w:t>中国汽车工程学会</w:t>
      </w:r>
      <w:r w:rsidRPr="00C13F01">
        <w:rPr>
          <w:rFonts w:hint="eastAsia"/>
          <w:kern w:val="0"/>
          <w:sz w:val="24"/>
        </w:rPr>
        <w:t>标准，属于团体标准</w:t>
      </w:r>
      <w:r w:rsidR="00C13F01">
        <w:rPr>
          <w:rFonts w:hint="eastAsia"/>
          <w:kern w:val="0"/>
          <w:sz w:val="24"/>
        </w:rPr>
        <w:t>，</w:t>
      </w:r>
      <w:r w:rsidRPr="00C13F01">
        <w:rPr>
          <w:rFonts w:hint="eastAsia"/>
          <w:kern w:val="0"/>
          <w:sz w:val="24"/>
        </w:rPr>
        <w:t>供协会会员和社会自愿使用。</w:t>
      </w:r>
    </w:p>
    <w:p w14:paraId="5CD23A2D" w14:textId="77777777" w:rsidR="00C13F01" w:rsidRDefault="00C13F01" w:rsidP="00714FF6">
      <w:pPr>
        <w:spacing w:line="360" w:lineRule="auto"/>
        <w:rPr>
          <w:b/>
          <w:szCs w:val="21"/>
        </w:rPr>
      </w:pPr>
    </w:p>
    <w:p w14:paraId="2E4ECF76" w14:textId="2C51E530" w:rsidR="00C652B5" w:rsidRPr="00292C15" w:rsidRDefault="00C652B5" w:rsidP="00714FF6">
      <w:pPr>
        <w:spacing w:line="360" w:lineRule="auto"/>
        <w:rPr>
          <w:b/>
          <w:szCs w:val="21"/>
        </w:rPr>
      </w:pPr>
      <w:r w:rsidRPr="00292C15">
        <w:rPr>
          <w:b/>
          <w:szCs w:val="21"/>
        </w:rPr>
        <w:t>十、贯彻标准的要求和措施建议</w:t>
      </w:r>
    </w:p>
    <w:p w14:paraId="2079A023" w14:textId="77777777" w:rsidR="00801431" w:rsidRPr="00C13F01" w:rsidRDefault="00D645C6" w:rsidP="00714FF6">
      <w:pPr>
        <w:widowControl/>
        <w:spacing w:line="360" w:lineRule="auto"/>
        <w:ind w:firstLineChars="200" w:firstLine="480"/>
        <w:rPr>
          <w:kern w:val="0"/>
          <w:sz w:val="24"/>
        </w:rPr>
      </w:pPr>
      <w:r w:rsidRPr="00C13F01">
        <w:rPr>
          <w:rFonts w:hint="eastAsia"/>
          <w:kern w:val="0"/>
          <w:sz w:val="24"/>
        </w:rPr>
        <w:t>严格</w:t>
      </w:r>
      <w:r w:rsidR="00400CF0" w:rsidRPr="00C13F01">
        <w:rPr>
          <w:rFonts w:hint="eastAsia"/>
          <w:kern w:val="0"/>
          <w:sz w:val="24"/>
        </w:rPr>
        <w:t>按照本标准提出的</w:t>
      </w:r>
      <w:r w:rsidR="00591B08" w:rsidRPr="00C13F01">
        <w:rPr>
          <w:rFonts w:hint="eastAsia"/>
          <w:kern w:val="0"/>
          <w:sz w:val="24"/>
        </w:rPr>
        <w:t>试验方法对材料的卤素含量进行检测，对试验人员进行理论学习和操作培训，保证检测方法操作的准确性。</w:t>
      </w:r>
    </w:p>
    <w:p w14:paraId="39ABB6AF" w14:textId="77777777" w:rsidR="00C13F01" w:rsidRDefault="00C13F01" w:rsidP="00714FF6">
      <w:pPr>
        <w:spacing w:line="360" w:lineRule="auto"/>
        <w:rPr>
          <w:b/>
          <w:szCs w:val="21"/>
        </w:rPr>
      </w:pPr>
    </w:p>
    <w:p w14:paraId="75011004" w14:textId="080EC517" w:rsidR="00C652B5" w:rsidRPr="00292C15" w:rsidRDefault="00C652B5" w:rsidP="00714FF6">
      <w:pPr>
        <w:spacing w:line="360" w:lineRule="auto"/>
        <w:rPr>
          <w:szCs w:val="21"/>
        </w:rPr>
      </w:pPr>
      <w:r w:rsidRPr="00292C15">
        <w:rPr>
          <w:b/>
          <w:szCs w:val="21"/>
        </w:rPr>
        <w:t>十一、废止现行相关标准的建议</w:t>
      </w:r>
    </w:p>
    <w:p w14:paraId="44D05739" w14:textId="77777777" w:rsidR="00C652B5" w:rsidRPr="00C13F01" w:rsidRDefault="00C652B5" w:rsidP="00714FF6">
      <w:pPr>
        <w:widowControl/>
        <w:spacing w:line="360" w:lineRule="auto"/>
        <w:ind w:firstLineChars="200" w:firstLine="480"/>
        <w:rPr>
          <w:kern w:val="0"/>
          <w:sz w:val="24"/>
        </w:rPr>
      </w:pPr>
      <w:r w:rsidRPr="00C13F01">
        <w:rPr>
          <w:kern w:val="0"/>
          <w:sz w:val="24"/>
        </w:rPr>
        <w:t>无</w:t>
      </w:r>
      <w:r w:rsidRPr="00C13F01">
        <w:rPr>
          <w:rFonts w:hint="eastAsia"/>
          <w:kern w:val="0"/>
          <w:sz w:val="24"/>
        </w:rPr>
        <w:t>。</w:t>
      </w:r>
    </w:p>
    <w:p w14:paraId="19008755" w14:textId="77777777" w:rsidR="00C13F01" w:rsidRDefault="00C13F01" w:rsidP="00714FF6">
      <w:pPr>
        <w:spacing w:line="360" w:lineRule="auto"/>
        <w:rPr>
          <w:b/>
          <w:szCs w:val="21"/>
        </w:rPr>
      </w:pPr>
    </w:p>
    <w:p w14:paraId="07AF0399" w14:textId="0B8C1B50" w:rsidR="00C652B5" w:rsidRPr="00292C15" w:rsidRDefault="00C652B5" w:rsidP="00714FF6">
      <w:pPr>
        <w:spacing w:line="360" w:lineRule="auto"/>
        <w:rPr>
          <w:b/>
          <w:szCs w:val="21"/>
        </w:rPr>
      </w:pPr>
      <w:r w:rsidRPr="00292C15">
        <w:rPr>
          <w:b/>
          <w:szCs w:val="21"/>
        </w:rPr>
        <w:t>十</w:t>
      </w:r>
      <w:r w:rsidRPr="00292C15">
        <w:rPr>
          <w:rFonts w:hint="eastAsia"/>
          <w:b/>
          <w:szCs w:val="21"/>
        </w:rPr>
        <w:t>二</w:t>
      </w:r>
      <w:r w:rsidRPr="00292C15">
        <w:rPr>
          <w:b/>
          <w:szCs w:val="21"/>
        </w:rPr>
        <w:t>、其他应予说明的事项</w:t>
      </w:r>
    </w:p>
    <w:p w14:paraId="6029A88C" w14:textId="77777777" w:rsidR="00C652B5" w:rsidRPr="00C13F01" w:rsidRDefault="00C652B5" w:rsidP="00714FF6">
      <w:pPr>
        <w:widowControl/>
        <w:spacing w:line="360" w:lineRule="auto"/>
        <w:ind w:firstLineChars="200" w:firstLine="480"/>
        <w:rPr>
          <w:kern w:val="0"/>
          <w:sz w:val="24"/>
        </w:rPr>
      </w:pPr>
      <w:r w:rsidRPr="00C13F01">
        <w:rPr>
          <w:rFonts w:hint="eastAsia"/>
          <w:kern w:val="0"/>
          <w:sz w:val="24"/>
        </w:rPr>
        <w:t>无。</w:t>
      </w:r>
    </w:p>
    <w:p w14:paraId="3933E3E4" w14:textId="77777777" w:rsidR="00331131" w:rsidRPr="00292C15" w:rsidRDefault="00331131" w:rsidP="00714FF6">
      <w:pPr>
        <w:widowControl/>
        <w:spacing w:line="360" w:lineRule="auto"/>
        <w:ind w:firstLine="480"/>
        <w:rPr>
          <w:kern w:val="0"/>
          <w:sz w:val="24"/>
        </w:rPr>
      </w:pPr>
    </w:p>
    <w:p w14:paraId="16BA8449" w14:textId="77777777" w:rsidR="00D72489" w:rsidRPr="00292C15" w:rsidRDefault="00993E33" w:rsidP="00A04CA6">
      <w:pPr>
        <w:widowControl/>
        <w:spacing w:line="360" w:lineRule="auto"/>
        <w:ind w:firstLineChars="200" w:firstLine="480"/>
        <w:jc w:val="right"/>
        <w:rPr>
          <w:kern w:val="0"/>
          <w:sz w:val="24"/>
        </w:rPr>
      </w:pPr>
      <w:r w:rsidRPr="00292C15">
        <w:rPr>
          <w:rFonts w:hint="eastAsia"/>
          <w:kern w:val="0"/>
          <w:sz w:val="24"/>
        </w:rPr>
        <w:t>标准起草工作组</w:t>
      </w:r>
    </w:p>
    <w:p w14:paraId="00C37691" w14:textId="7A0FC11C" w:rsidR="00A8498E" w:rsidRPr="00FC4374" w:rsidRDefault="00D448C7" w:rsidP="00A04CA6">
      <w:pPr>
        <w:widowControl/>
        <w:spacing w:line="360" w:lineRule="auto"/>
        <w:ind w:firstLineChars="200" w:firstLine="480"/>
        <w:jc w:val="right"/>
        <w:rPr>
          <w:b/>
          <w:sz w:val="24"/>
        </w:rPr>
      </w:pPr>
      <w:r w:rsidRPr="00A04CA6">
        <w:rPr>
          <w:kern w:val="0"/>
          <w:sz w:val="24"/>
        </w:rPr>
        <w:t>2020</w:t>
      </w:r>
      <w:r w:rsidR="00E142FB" w:rsidRPr="00A04CA6">
        <w:rPr>
          <w:rFonts w:hint="eastAsia"/>
          <w:kern w:val="0"/>
          <w:sz w:val="24"/>
        </w:rPr>
        <w:t>年</w:t>
      </w:r>
      <w:r w:rsidRPr="00A04CA6">
        <w:rPr>
          <w:kern w:val="0"/>
          <w:sz w:val="24"/>
        </w:rPr>
        <w:t>3</w:t>
      </w:r>
      <w:r w:rsidR="00E142FB" w:rsidRPr="00A04CA6">
        <w:rPr>
          <w:rFonts w:hint="eastAsia"/>
          <w:kern w:val="0"/>
          <w:sz w:val="24"/>
        </w:rPr>
        <w:t>月</w:t>
      </w:r>
      <w:r w:rsidRPr="00A04CA6">
        <w:rPr>
          <w:kern w:val="0"/>
          <w:sz w:val="24"/>
        </w:rPr>
        <w:t>10</w:t>
      </w:r>
      <w:r w:rsidR="00E142FB" w:rsidRPr="00A04CA6">
        <w:rPr>
          <w:rFonts w:hint="eastAsia"/>
          <w:kern w:val="0"/>
          <w:sz w:val="24"/>
        </w:rPr>
        <w:t>日</w:t>
      </w:r>
    </w:p>
    <w:p w14:paraId="0375D1BE" w14:textId="77777777" w:rsidR="00A8498E" w:rsidRPr="00FC4374" w:rsidRDefault="00A8498E" w:rsidP="00714FF6">
      <w:pPr>
        <w:ind w:left="450" w:right="120"/>
        <w:rPr>
          <w:b/>
          <w:sz w:val="24"/>
        </w:rPr>
      </w:pPr>
    </w:p>
    <w:sectPr w:rsidR="00A8498E" w:rsidRPr="00FC4374"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D1125" w14:textId="77777777" w:rsidR="00FC277D" w:rsidRDefault="00FC277D" w:rsidP="00CE051F">
      <w:r>
        <w:separator/>
      </w:r>
    </w:p>
  </w:endnote>
  <w:endnote w:type="continuationSeparator" w:id="0">
    <w:p w14:paraId="32B4C3F2" w14:textId="77777777" w:rsidR="00FC277D" w:rsidRDefault="00FC277D"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E655" w14:textId="77777777" w:rsidR="00F26BCD" w:rsidRDefault="00DD0DC5" w:rsidP="00A7433B">
    <w:pPr>
      <w:pStyle w:val="a7"/>
      <w:jc w:val="right"/>
    </w:pPr>
    <w:r>
      <w:rPr>
        <w:rStyle w:val="ac"/>
      </w:rPr>
      <w:fldChar w:fldCharType="begin"/>
    </w:r>
    <w:r w:rsidR="00F26BCD">
      <w:rPr>
        <w:rStyle w:val="ac"/>
      </w:rPr>
      <w:instrText xml:space="preserve"> PAGE </w:instrText>
    </w:r>
    <w:r>
      <w:rPr>
        <w:rStyle w:val="ac"/>
      </w:rPr>
      <w:fldChar w:fldCharType="separate"/>
    </w:r>
    <w:r w:rsidR="00A8498E">
      <w:rPr>
        <w:rStyle w:val="ac"/>
        <w:noProof/>
      </w:rPr>
      <w:t>6</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BAF34" w14:textId="77777777" w:rsidR="00FC277D" w:rsidRDefault="00FC277D" w:rsidP="00CE051F">
      <w:r>
        <w:separator/>
      </w:r>
    </w:p>
  </w:footnote>
  <w:footnote w:type="continuationSeparator" w:id="0">
    <w:p w14:paraId="29018E36" w14:textId="77777777" w:rsidR="00FC277D" w:rsidRDefault="00FC277D" w:rsidP="00CE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15:restartNumberingAfterBreak="0">
    <w:nsid w:val="1086219A"/>
    <w:multiLevelType w:val="hybridMultilevel"/>
    <w:tmpl w:val="884C617C"/>
    <w:lvl w:ilvl="0" w:tplc="CACA6328">
      <w:start w:val="1"/>
      <w:numFmt w:val="decimal"/>
      <w:lvlText w:val="%1）"/>
      <w:lvlJc w:val="left"/>
      <w:pPr>
        <w:ind w:left="-900" w:hanging="360"/>
      </w:pPr>
      <w:rPr>
        <w:rFonts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0" w:hanging="420"/>
      </w:pPr>
    </w:lvl>
    <w:lvl w:ilvl="3" w:tplc="0409000F" w:tentative="1">
      <w:start w:val="1"/>
      <w:numFmt w:val="decimal"/>
      <w:lvlText w:val="%4."/>
      <w:lvlJc w:val="left"/>
      <w:pPr>
        <w:ind w:left="420" w:hanging="420"/>
      </w:pPr>
    </w:lvl>
    <w:lvl w:ilvl="4" w:tplc="04090019" w:tentative="1">
      <w:start w:val="1"/>
      <w:numFmt w:val="lowerLetter"/>
      <w:lvlText w:val="%5)"/>
      <w:lvlJc w:val="left"/>
      <w:pPr>
        <w:ind w:left="840" w:hanging="420"/>
      </w:pPr>
    </w:lvl>
    <w:lvl w:ilvl="5" w:tplc="0409001B" w:tentative="1">
      <w:start w:val="1"/>
      <w:numFmt w:val="lowerRoman"/>
      <w:lvlText w:val="%6."/>
      <w:lvlJc w:val="right"/>
      <w:pPr>
        <w:ind w:left="1260" w:hanging="420"/>
      </w:pPr>
    </w:lvl>
    <w:lvl w:ilvl="6" w:tplc="0409000F" w:tentative="1">
      <w:start w:val="1"/>
      <w:numFmt w:val="decimal"/>
      <w:lvlText w:val="%7."/>
      <w:lvlJc w:val="left"/>
      <w:pPr>
        <w:ind w:left="1680" w:hanging="420"/>
      </w:pPr>
    </w:lvl>
    <w:lvl w:ilvl="7" w:tplc="04090019" w:tentative="1">
      <w:start w:val="1"/>
      <w:numFmt w:val="lowerLetter"/>
      <w:lvlText w:val="%8)"/>
      <w:lvlJc w:val="left"/>
      <w:pPr>
        <w:ind w:left="2100" w:hanging="420"/>
      </w:pPr>
    </w:lvl>
    <w:lvl w:ilvl="8" w:tplc="0409001B" w:tentative="1">
      <w:start w:val="1"/>
      <w:numFmt w:val="lowerRoman"/>
      <w:lvlText w:val="%9."/>
      <w:lvlJc w:val="right"/>
      <w:pPr>
        <w:ind w:left="2520" w:hanging="420"/>
      </w:pPr>
    </w:lvl>
  </w:abstractNum>
  <w:abstractNum w:abstractNumId="2" w15:restartNumberingAfterBreak="0">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10" w15:restartNumberingAfterBreak="0">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2" w15:restartNumberingAfterBreak="0">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4" w15:restartNumberingAfterBreak="0">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7"/>
  </w:num>
  <w:num w:numId="3">
    <w:abstractNumId w:val="2"/>
  </w:num>
  <w:num w:numId="4">
    <w:abstractNumId w:val="11"/>
  </w:num>
  <w:num w:numId="5">
    <w:abstractNumId w:val="15"/>
  </w:num>
  <w:num w:numId="6">
    <w:abstractNumId w:val="13"/>
  </w:num>
  <w:num w:numId="7">
    <w:abstractNumId w:val="9"/>
  </w:num>
  <w:num w:numId="8">
    <w:abstractNumId w:val="8"/>
  </w:num>
  <w:num w:numId="9">
    <w:abstractNumId w:val="0"/>
  </w:num>
  <w:num w:numId="10">
    <w:abstractNumId w:val="3"/>
  </w:num>
  <w:num w:numId="11">
    <w:abstractNumId w:val="14"/>
  </w:num>
  <w:num w:numId="12">
    <w:abstractNumId w:val="6"/>
  </w:num>
  <w:num w:numId="13">
    <w:abstractNumId w:val="4"/>
  </w:num>
  <w:num w:numId="14">
    <w:abstractNumId w:val="10"/>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CB"/>
    <w:rsid w:val="00002F7C"/>
    <w:rsid w:val="000073CA"/>
    <w:rsid w:val="00011E10"/>
    <w:rsid w:val="0001386E"/>
    <w:rsid w:val="00016C4E"/>
    <w:rsid w:val="000246E1"/>
    <w:rsid w:val="00024CA8"/>
    <w:rsid w:val="0002723C"/>
    <w:rsid w:val="00036B9C"/>
    <w:rsid w:val="000400BC"/>
    <w:rsid w:val="000459C6"/>
    <w:rsid w:val="00050D91"/>
    <w:rsid w:val="000727B3"/>
    <w:rsid w:val="00074F80"/>
    <w:rsid w:val="0007797A"/>
    <w:rsid w:val="00082CF2"/>
    <w:rsid w:val="00091579"/>
    <w:rsid w:val="00092C24"/>
    <w:rsid w:val="000A0B6A"/>
    <w:rsid w:val="000A126A"/>
    <w:rsid w:val="000A443E"/>
    <w:rsid w:val="000A724F"/>
    <w:rsid w:val="000B00F0"/>
    <w:rsid w:val="000B0ACB"/>
    <w:rsid w:val="000B63EB"/>
    <w:rsid w:val="000C2887"/>
    <w:rsid w:val="000C428F"/>
    <w:rsid w:val="000E1D08"/>
    <w:rsid w:val="000E6B6F"/>
    <w:rsid w:val="00103F3F"/>
    <w:rsid w:val="00110148"/>
    <w:rsid w:val="00115D39"/>
    <w:rsid w:val="0011700C"/>
    <w:rsid w:val="00117496"/>
    <w:rsid w:val="001212F5"/>
    <w:rsid w:val="001224AF"/>
    <w:rsid w:val="00131B34"/>
    <w:rsid w:val="0013522F"/>
    <w:rsid w:val="00147ED3"/>
    <w:rsid w:val="0015529C"/>
    <w:rsid w:val="00157617"/>
    <w:rsid w:val="00166453"/>
    <w:rsid w:val="0017121B"/>
    <w:rsid w:val="0017331E"/>
    <w:rsid w:val="001740FD"/>
    <w:rsid w:val="0017586A"/>
    <w:rsid w:val="00181BE1"/>
    <w:rsid w:val="00182B5E"/>
    <w:rsid w:val="001858C2"/>
    <w:rsid w:val="001874E2"/>
    <w:rsid w:val="001A6853"/>
    <w:rsid w:val="001B35C6"/>
    <w:rsid w:val="001B43E9"/>
    <w:rsid w:val="001B7EB0"/>
    <w:rsid w:val="001C753E"/>
    <w:rsid w:val="001F0BFB"/>
    <w:rsid w:val="001F57DC"/>
    <w:rsid w:val="00214A1E"/>
    <w:rsid w:val="002155E6"/>
    <w:rsid w:val="00235011"/>
    <w:rsid w:val="00244E2F"/>
    <w:rsid w:val="002523B3"/>
    <w:rsid w:val="00254CCC"/>
    <w:rsid w:val="0026001B"/>
    <w:rsid w:val="0026577A"/>
    <w:rsid w:val="00275399"/>
    <w:rsid w:val="00276112"/>
    <w:rsid w:val="00283587"/>
    <w:rsid w:val="00286ACA"/>
    <w:rsid w:val="00292C15"/>
    <w:rsid w:val="00292E6D"/>
    <w:rsid w:val="002A0C48"/>
    <w:rsid w:val="002A3B55"/>
    <w:rsid w:val="002A616B"/>
    <w:rsid w:val="002C12A3"/>
    <w:rsid w:val="002C1939"/>
    <w:rsid w:val="002C5FA6"/>
    <w:rsid w:val="002D1C4C"/>
    <w:rsid w:val="002D7AB4"/>
    <w:rsid w:val="002E34CA"/>
    <w:rsid w:val="002F2292"/>
    <w:rsid w:val="003067EA"/>
    <w:rsid w:val="00312649"/>
    <w:rsid w:val="00322DCA"/>
    <w:rsid w:val="00324C6C"/>
    <w:rsid w:val="00325D73"/>
    <w:rsid w:val="00327359"/>
    <w:rsid w:val="00330AD4"/>
    <w:rsid w:val="00331131"/>
    <w:rsid w:val="00335597"/>
    <w:rsid w:val="00335776"/>
    <w:rsid w:val="00343A31"/>
    <w:rsid w:val="00343D6E"/>
    <w:rsid w:val="00347D7E"/>
    <w:rsid w:val="00365698"/>
    <w:rsid w:val="00366B41"/>
    <w:rsid w:val="00373107"/>
    <w:rsid w:val="00373B5F"/>
    <w:rsid w:val="0038279E"/>
    <w:rsid w:val="00392BAF"/>
    <w:rsid w:val="003A5108"/>
    <w:rsid w:val="003B6405"/>
    <w:rsid w:val="003C38F6"/>
    <w:rsid w:val="003C7D34"/>
    <w:rsid w:val="003D033A"/>
    <w:rsid w:val="003D1C01"/>
    <w:rsid w:val="003D26D3"/>
    <w:rsid w:val="003D3E0E"/>
    <w:rsid w:val="003D4F3E"/>
    <w:rsid w:val="003E37B6"/>
    <w:rsid w:val="003F0D0C"/>
    <w:rsid w:val="003F1BE9"/>
    <w:rsid w:val="003F3B51"/>
    <w:rsid w:val="00400CF0"/>
    <w:rsid w:val="00410D32"/>
    <w:rsid w:val="00414D23"/>
    <w:rsid w:val="00455FE9"/>
    <w:rsid w:val="004573B4"/>
    <w:rsid w:val="00460F0F"/>
    <w:rsid w:val="00461F48"/>
    <w:rsid w:val="00462A94"/>
    <w:rsid w:val="00464648"/>
    <w:rsid w:val="00474FC7"/>
    <w:rsid w:val="00480E1D"/>
    <w:rsid w:val="00485000"/>
    <w:rsid w:val="00486AE8"/>
    <w:rsid w:val="004B06EF"/>
    <w:rsid w:val="004D4C69"/>
    <w:rsid w:val="004E7DB0"/>
    <w:rsid w:val="004F110D"/>
    <w:rsid w:val="004F6B5D"/>
    <w:rsid w:val="00517C9B"/>
    <w:rsid w:val="00521699"/>
    <w:rsid w:val="0052398F"/>
    <w:rsid w:val="00537006"/>
    <w:rsid w:val="00537F38"/>
    <w:rsid w:val="0054369E"/>
    <w:rsid w:val="0054619A"/>
    <w:rsid w:val="00550DF3"/>
    <w:rsid w:val="00555758"/>
    <w:rsid w:val="005619C0"/>
    <w:rsid w:val="005647A6"/>
    <w:rsid w:val="00581E8D"/>
    <w:rsid w:val="00591B08"/>
    <w:rsid w:val="00591C27"/>
    <w:rsid w:val="005931FE"/>
    <w:rsid w:val="00597304"/>
    <w:rsid w:val="0059734C"/>
    <w:rsid w:val="005B22A5"/>
    <w:rsid w:val="005B7619"/>
    <w:rsid w:val="005D1DE7"/>
    <w:rsid w:val="005D24A4"/>
    <w:rsid w:val="005D36A3"/>
    <w:rsid w:val="005E11E6"/>
    <w:rsid w:val="005E7785"/>
    <w:rsid w:val="005F1BB2"/>
    <w:rsid w:val="005F4298"/>
    <w:rsid w:val="005F43D4"/>
    <w:rsid w:val="005F4FD2"/>
    <w:rsid w:val="005F6D0E"/>
    <w:rsid w:val="005F77E7"/>
    <w:rsid w:val="00600DC3"/>
    <w:rsid w:val="00605584"/>
    <w:rsid w:val="00620383"/>
    <w:rsid w:val="0062538E"/>
    <w:rsid w:val="0063021F"/>
    <w:rsid w:val="00640A18"/>
    <w:rsid w:val="00646FB4"/>
    <w:rsid w:val="0065406F"/>
    <w:rsid w:val="0065796A"/>
    <w:rsid w:val="00657A3C"/>
    <w:rsid w:val="00661F2C"/>
    <w:rsid w:val="00673F57"/>
    <w:rsid w:val="00696E19"/>
    <w:rsid w:val="006979F9"/>
    <w:rsid w:val="006B6E2C"/>
    <w:rsid w:val="006C122A"/>
    <w:rsid w:val="006C3F9F"/>
    <w:rsid w:val="006C6A66"/>
    <w:rsid w:val="006D2CB9"/>
    <w:rsid w:val="006D63BA"/>
    <w:rsid w:val="00701E8A"/>
    <w:rsid w:val="00705A89"/>
    <w:rsid w:val="00714FF6"/>
    <w:rsid w:val="00716599"/>
    <w:rsid w:val="007255C6"/>
    <w:rsid w:val="00727716"/>
    <w:rsid w:val="00727C02"/>
    <w:rsid w:val="00734FB0"/>
    <w:rsid w:val="00742B33"/>
    <w:rsid w:val="00744852"/>
    <w:rsid w:val="007457EB"/>
    <w:rsid w:val="007466F5"/>
    <w:rsid w:val="00751658"/>
    <w:rsid w:val="007544CC"/>
    <w:rsid w:val="0076272E"/>
    <w:rsid w:val="00773F7F"/>
    <w:rsid w:val="007769F2"/>
    <w:rsid w:val="00786911"/>
    <w:rsid w:val="007A1224"/>
    <w:rsid w:val="007B13C8"/>
    <w:rsid w:val="007C3B08"/>
    <w:rsid w:val="007C7A42"/>
    <w:rsid w:val="007E1EB7"/>
    <w:rsid w:val="007E301F"/>
    <w:rsid w:val="007F1E7F"/>
    <w:rsid w:val="007F7E59"/>
    <w:rsid w:val="00801431"/>
    <w:rsid w:val="008033AA"/>
    <w:rsid w:val="00810794"/>
    <w:rsid w:val="008137FC"/>
    <w:rsid w:val="008148AC"/>
    <w:rsid w:val="00816667"/>
    <w:rsid w:val="00816E2D"/>
    <w:rsid w:val="00820FCE"/>
    <w:rsid w:val="00826F14"/>
    <w:rsid w:val="008274A1"/>
    <w:rsid w:val="008279D0"/>
    <w:rsid w:val="00832A6A"/>
    <w:rsid w:val="00834C79"/>
    <w:rsid w:val="008371A6"/>
    <w:rsid w:val="00840552"/>
    <w:rsid w:val="0084092C"/>
    <w:rsid w:val="00842AD1"/>
    <w:rsid w:val="008452EC"/>
    <w:rsid w:val="00853457"/>
    <w:rsid w:val="008664EA"/>
    <w:rsid w:val="00867421"/>
    <w:rsid w:val="0087280D"/>
    <w:rsid w:val="00873865"/>
    <w:rsid w:val="00873F2E"/>
    <w:rsid w:val="0088462F"/>
    <w:rsid w:val="008A29C7"/>
    <w:rsid w:val="008A358F"/>
    <w:rsid w:val="008A7AC2"/>
    <w:rsid w:val="008B0496"/>
    <w:rsid w:val="008B1603"/>
    <w:rsid w:val="008B3F97"/>
    <w:rsid w:val="008B7B04"/>
    <w:rsid w:val="008C6BD9"/>
    <w:rsid w:val="008D3795"/>
    <w:rsid w:val="008E2AAA"/>
    <w:rsid w:val="008E6076"/>
    <w:rsid w:val="008F1215"/>
    <w:rsid w:val="008F1CDC"/>
    <w:rsid w:val="00900D89"/>
    <w:rsid w:val="0090202B"/>
    <w:rsid w:val="009165E0"/>
    <w:rsid w:val="00935274"/>
    <w:rsid w:val="00935591"/>
    <w:rsid w:val="00940FC7"/>
    <w:rsid w:val="009513BD"/>
    <w:rsid w:val="00955D38"/>
    <w:rsid w:val="009672F9"/>
    <w:rsid w:val="00970AF1"/>
    <w:rsid w:val="00977284"/>
    <w:rsid w:val="009816DA"/>
    <w:rsid w:val="00983150"/>
    <w:rsid w:val="00985ABA"/>
    <w:rsid w:val="009920A5"/>
    <w:rsid w:val="00993E33"/>
    <w:rsid w:val="009B2DCC"/>
    <w:rsid w:val="009B3EB4"/>
    <w:rsid w:val="009C2B2B"/>
    <w:rsid w:val="009D5246"/>
    <w:rsid w:val="009E4AB6"/>
    <w:rsid w:val="009E6199"/>
    <w:rsid w:val="009F4C85"/>
    <w:rsid w:val="009F77DB"/>
    <w:rsid w:val="009F7F44"/>
    <w:rsid w:val="00A0113A"/>
    <w:rsid w:val="00A020CE"/>
    <w:rsid w:val="00A04885"/>
    <w:rsid w:val="00A04CA6"/>
    <w:rsid w:val="00A0519F"/>
    <w:rsid w:val="00A05307"/>
    <w:rsid w:val="00A1691A"/>
    <w:rsid w:val="00A17EF3"/>
    <w:rsid w:val="00A23542"/>
    <w:rsid w:val="00A26C46"/>
    <w:rsid w:val="00A32262"/>
    <w:rsid w:val="00A431C8"/>
    <w:rsid w:val="00A542C5"/>
    <w:rsid w:val="00A623DF"/>
    <w:rsid w:val="00A7433B"/>
    <w:rsid w:val="00A8498E"/>
    <w:rsid w:val="00A85C84"/>
    <w:rsid w:val="00AB65F3"/>
    <w:rsid w:val="00AC3CFD"/>
    <w:rsid w:val="00AD065A"/>
    <w:rsid w:val="00AD533A"/>
    <w:rsid w:val="00AE6155"/>
    <w:rsid w:val="00B00E82"/>
    <w:rsid w:val="00B0195E"/>
    <w:rsid w:val="00B07D9B"/>
    <w:rsid w:val="00B111C2"/>
    <w:rsid w:val="00B11B22"/>
    <w:rsid w:val="00B15587"/>
    <w:rsid w:val="00B220F2"/>
    <w:rsid w:val="00B23588"/>
    <w:rsid w:val="00B23773"/>
    <w:rsid w:val="00B31F42"/>
    <w:rsid w:val="00B40A90"/>
    <w:rsid w:val="00B40C94"/>
    <w:rsid w:val="00B421ED"/>
    <w:rsid w:val="00B43BDD"/>
    <w:rsid w:val="00B6037E"/>
    <w:rsid w:val="00B64DB7"/>
    <w:rsid w:val="00B6755E"/>
    <w:rsid w:val="00B77789"/>
    <w:rsid w:val="00B81E53"/>
    <w:rsid w:val="00B85C18"/>
    <w:rsid w:val="00BA74C0"/>
    <w:rsid w:val="00BC0911"/>
    <w:rsid w:val="00BC63D9"/>
    <w:rsid w:val="00BD0519"/>
    <w:rsid w:val="00BD6C45"/>
    <w:rsid w:val="00BE4430"/>
    <w:rsid w:val="00BE5120"/>
    <w:rsid w:val="00BE58D8"/>
    <w:rsid w:val="00BE79F8"/>
    <w:rsid w:val="00C0645D"/>
    <w:rsid w:val="00C13F01"/>
    <w:rsid w:val="00C16D3D"/>
    <w:rsid w:val="00C216AA"/>
    <w:rsid w:val="00C23702"/>
    <w:rsid w:val="00C27A61"/>
    <w:rsid w:val="00C31ECD"/>
    <w:rsid w:val="00C34257"/>
    <w:rsid w:val="00C37936"/>
    <w:rsid w:val="00C420DF"/>
    <w:rsid w:val="00C43034"/>
    <w:rsid w:val="00C4355C"/>
    <w:rsid w:val="00C506E7"/>
    <w:rsid w:val="00C50FD4"/>
    <w:rsid w:val="00C53066"/>
    <w:rsid w:val="00C5377B"/>
    <w:rsid w:val="00C62984"/>
    <w:rsid w:val="00C63190"/>
    <w:rsid w:val="00C652B5"/>
    <w:rsid w:val="00C738FC"/>
    <w:rsid w:val="00C82464"/>
    <w:rsid w:val="00C86C74"/>
    <w:rsid w:val="00C921F1"/>
    <w:rsid w:val="00C97CC9"/>
    <w:rsid w:val="00CA629D"/>
    <w:rsid w:val="00CB21B9"/>
    <w:rsid w:val="00CC40AA"/>
    <w:rsid w:val="00CD630C"/>
    <w:rsid w:val="00CE006B"/>
    <w:rsid w:val="00CE051F"/>
    <w:rsid w:val="00CE549D"/>
    <w:rsid w:val="00CE7915"/>
    <w:rsid w:val="00CF288A"/>
    <w:rsid w:val="00CF769E"/>
    <w:rsid w:val="00D04361"/>
    <w:rsid w:val="00D10990"/>
    <w:rsid w:val="00D15320"/>
    <w:rsid w:val="00D26FC4"/>
    <w:rsid w:val="00D27640"/>
    <w:rsid w:val="00D448C7"/>
    <w:rsid w:val="00D645C6"/>
    <w:rsid w:val="00D719B3"/>
    <w:rsid w:val="00D72489"/>
    <w:rsid w:val="00D74D68"/>
    <w:rsid w:val="00D837F9"/>
    <w:rsid w:val="00D87EBA"/>
    <w:rsid w:val="00DA6108"/>
    <w:rsid w:val="00DB2AB2"/>
    <w:rsid w:val="00DB74E6"/>
    <w:rsid w:val="00DD0DC5"/>
    <w:rsid w:val="00DD0FEE"/>
    <w:rsid w:val="00DD12BD"/>
    <w:rsid w:val="00DD47D1"/>
    <w:rsid w:val="00DD6821"/>
    <w:rsid w:val="00DE4FC7"/>
    <w:rsid w:val="00DF13DB"/>
    <w:rsid w:val="00DF3295"/>
    <w:rsid w:val="00E02C65"/>
    <w:rsid w:val="00E142FB"/>
    <w:rsid w:val="00E150DE"/>
    <w:rsid w:val="00E15D27"/>
    <w:rsid w:val="00E1681C"/>
    <w:rsid w:val="00E17991"/>
    <w:rsid w:val="00E2710A"/>
    <w:rsid w:val="00E3078F"/>
    <w:rsid w:val="00E3132E"/>
    <w:rsid w:val="00E34ABB"/>
    <w:rsid w:val="00E36700"/>
    <w:rsid w:val="00E463E1"/>
    <w:rsid w:val="00E56FCA"/>
    <w:rsid w:val="00E57210"/>
    <w:rsid w:val="00E619EB"/>
    <w:rsid w:val="00E64388"/>
    <w:rsid w:val="00E7301A"/>
    <w:rsid w:val="00E73AC3"/>
    <w:rsid w:val="00E75716"/>
    <w:rsid w:val="00E7683E"/>
    <w:rsid w:val="00E80AFE"/>
    <w:rsid w:val="00E84E85"/>
    <w:rsid w:val="00E919C4"/>
    <w:rsid w:val="00E961FE"/>
    <w:rsid w:val="00E97CF3"/>
    <w:rsid w:val="00EA1A78"/>
    <w:rsid w:val="00EB747C"/>
    <w:rsid w:val="00ED4C65"/>
    <w:rsid w:val="00ED4F08"/>
    <w:rsid w:val="00ED5998"/>
    <w:rsid w:val="00EF0158"/>
    <w:rsid w:val="00EF6876"/>
    <w:rsid w:val="00F043B0"/>
    <w:rsid w:val="00F05235"/>
    <w:rsid w:val="00F06780"/>
    <w:rsid w:val="00F12D1A"/>
    <w:rsid w:val="00F204BB"/>
    <w:rsid w:val="00F23C13"/>
    <w:rsid w:val="00F2589F"/>
    <w:rsid w:val="00F26BCD"/>
    <w:rsid w:val="00F278C5"/>
    <w:rsid w:val="00F33DF0"/>
    <w:rsid w:val="00F41834"/>
    <w:rsid w:val="00F41ADF"/>
    <w:rsid w:val="00F500AC"/>
    <w:rsid w:val="00F50DBB"/>
    <w:rsid w:val="00F50FC5"/>
    <w:rsid w:val="00F63F3C"/>
    <w:rsid w:val="00F72138"/>
    <w:rsid w:val="00F752EC"/>
    <w:rsid w:val="00F75FE9"/>
    <w:rsid w:val="00F84501"/>
    <w:rsid w:val="00F95BCE"/>
    <w:rsid w:val="00FA36A1"/>
    <w:rsid w:val="00FC1217"/>
    <w:rsid w:val="00FC277D"/>
    <w:rsid w:val="00FC2CD1"/>
    <w:rsid w:val="00FC3F52"/>
    <w:rsid w:val="00FC4374"/>
    <w:rsid w:val="00FC54A2"/>
    <w:rsid w:val="00FC766D"/>
    <w:rsid w:val="00FD1921"/>
    <w:rsid w:val="00FE0FE9"/>
    <w:rsid w:val="00FE13BA"/>
    <w:rsid w:val="00FE3058"/>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7EC02"/>
  <w15:docId w15:val="{488C6FB9-6FE9-4615-86D9-84C548DE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6780"/>
    <w:pPr>
      <w:widowControl w:val="0"/>
      <w:jc w:val="both"/>
    </w:pPr>
    <w:rPr>
      <w:kern w:val="2"/>
      <w:sz w:val="21"/>
      <w:szCs w:val="24"/>
    </w:rPr>
  </w:style>
  <w:style w:type="paragraph" w:styleId="3">
    <w:name w:val="heading 3"/>
    <w:basedOn w:val="a"/>
    <w:link w:val="30"/>
    <w:uiPriority w:val="9"/>
    <w:qFormat/>
    <w:rsid w:val="00727716"/>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a6"/>
    <w:rsid w:val="00CE051F"/>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CE051F"/>
    <w:rPr>
      <w:kern w:val="2"/>
      <w:sz w:val="18"/>
      <w:szCs w:val="18"/>
    </w:rPr>
  </w:style>
  <w:style w:type="paragraph" w:styleId="a7">
    <w:name w:val="footer"/>
    <w:basedOn w:val="a"/>
    <w:link w:val="a8"/>
    <w:rsid w:val="00CE051F"/>
    <w:pPr>
      <w:tabs>
        <w:tab w:val="center" w:pos="4153"/>
        <w:tab w:val="right" w:pos="8306"/>
      </w:tabs>
      <w:snapToGrid w:val="0"/>
      <w:jc w:val="left"/>
    </w:pPr>
    <w:rPr>
      <w:sz w:val="18"/>
      <w:szCs w:val="18"/>
    </w:rPr>
  </w:style>
  <w:style w:type="character" w:customStyle="1" w:styleId="a8">
    <w:name w:val="页脚 字符"/>
    <w:link w:val="a7"/>
    <w:rsid w:val="00CE051F"/>
    <w:rPr>
      <w:kern w:val="2"/>
      <w:sz w:val="18"/>
      <w:szCs w:val="18"/>
    </w:rPr>
  </w:style>
  <w:style w:type="paragraph" w:styleId="a9">
    <w:name w:val="Plain Text"/>
    <w:basedOn w:val="a"/>
    <w:link w:val="aa"/>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aa">
    <w:name w:val="纯文本 字符"/>
    <w:link w:val="a9"/>
    <w:uiPriority w:val="99"/>
    <w:rsid w:val="00110148"/>
    <w:rPr>
      <w:rFonts w:ascii="宋体" w:hAnsi="宋体" w:cs="宋体"/>
      <w:sz w:val="24"/>
      <w:szCs w:val="24"/>
    </w:rPr>
  </w:style>
  <w:style w:type="paragraph" w:styleId="ab">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c">
    <w:name w:val="page number"/>
    <w:basedOn w:val="a0"/>
    <w:rsid w:val="00A7433B"/>
  </w:style>
  <w:style w:type="character" w:styleId="ad">
    <w:name w:val="annotation reference"/>
    <w:rsid w:val="00327359"/>
    <w:rPr>
      <w:sz w:val="21"/>
      <w:szCs w:val="21"/>
    </w:rPr>
  </w:style>
  <w:style w:type="paragraph" w:styleId="ae">
    <w:name w:val="annotation text"/>
    <w:basedOn w:val="a"/>
    <w:link w:val="af"/>
    <w:rsid w:val="00327359"/>
    <w:pPr>
      <w:jc w:val="left"/>
    </w:pPr>
  </w:style>
  <w:style w:type="character" w:customStyle="1" w:styleId="af">
    <w:name w:val="批注文字 字符"/>
    <w:link w:val="ae"/>
    <w:rsid w:val="00327359"/>
    <w:rPr>
      <w:kern w:val="2"/>
      <w:sz w:val="21"/>
      <w:szCs w:val="24"/>
    </w:rPr>
  </w:style>
  <w:style w:type="paragraph" w:styleId="af0">
    <w:name w:val="annotation subject"/>
    <w:basedOn w:val="ae"/>
    <w:next w:val="ae"/>
    <w:link w:val="af1"/>
    <w:rsid w:val="00327359"/>
    <w:rPr>
      <w:b/>
      <w:bCs/>
    </w:rPr>
  </w:style>
  <w:style w:type="character" w:customStyle="1" w:styleId="af1">
    <w:name w:val="批注主题 字符"/>
    <w:link w:val="af0"/>
    <w:rsid w:val="00327359"/>
    <w:rPr>
      <w:b/>
      <w:bCs/>
      <w:kern w:val="2"/>
      <w:sz w:val="21"/>
      <w:szCs w:val="24"/>
    </w:rPr>
  </w:style>
  <w:style w:type="paragraph" w:styleId="af2">
    <w:name w:val="Balloon Text"/>
    <w:basedOn w:val="a"/>
    <w:link w:val="af3"/>
    <w:rsid w:val="00327359"/>
    <w:rPr>
      <w:sz w:val="18"/>
      <w:szCs w:val="18"/>
    </w:rPr>
  </w:style>
  <w:style w:type="character" w:customStyle="1" w:styleId="af3">
    <w:name w:val="批注框文本 字符"/>
    <w:link w:val="af2"/>
    <w:rsid w:val="00327359"/>
    <w:rPr>
      <w:kern w:val="2"/>
      <w:sz w:val="18"/>
      <w:szCs w:val="18"/>
    </w:rPr>
  </w:style>
  <w:style w:type="paragraph" w:styleId="af4">
    <w:name w:val="Revision"/>
    <w:hidden/>
    <w:uiPriority w:val="99"/>
    <w:semiHidden/>
    <w:rsid w:val="00365698"/>
    <w:rPr>
      <w:kern w:val="2"/>
      <w:sz w:val="21"/>
      <w:szCs w:val="24"/>
    </w:rPr>
  </w:style>
  <w:style w:type="paragraph" w:styleId="af5">
    <w:name w:val="Date"/>
    <w:basedOn w:val="a"/>
    <w:next w:val="a"/>
    <w:link w:val="af6"/>
    <w:rsid w:val="00082CF2"/>
    <w:pPr>
      <w:ind w:leftChars="2500" w:left="100"/>
    </w:pPr>
  </w:style>
  <w:style w:type="character" w:customStyle="1" w:styleId="af6">
    <w:name w:val="日期 字符"/>
    <w:link w:val="af5"/>
    <w:rsid w:val="00082CF2"/>
    <w:rPr>
      <w:kern w:val="2"/>
      <w:sz w:val="21"/>
      <w:szCs w:val="24"/>
    </w:rPr>
  </w:style>
  <w:style w:type="paragraph" w:customStyle="1" w:styleId="Default">
    <w:name w:val="Default"/>
    <w:rsid w:val="00F2589F"/>
    <w:pPr>
      <w:widowControl w:val="0"/>
      <w:autoSpaceDE w:val="0"/>
      <w:autoSpaceDN w:val="0"/>
      <w:adjustRightInd w:val="0"/>
    </w:pPr>
    <w:rPr>
      <w:rFonts w:ascii="Arial" w:hAnsi="Arial" w:cs="Arial"/>
      <w:color w:val="000000"/>
      <w:sz w:val="24"/>
      <w:szCs w:val="24"/>
    </w:rPr>
  </w:style>
  <w:style w:type="character" w:customStyle="1" w:styleId="30">
    <w:name w:val="标题 3 字符"/>
    <w:basedOn w:val="a0"/>
    <w:link w:val="3"/>
    <w:uiPriority w:val="9"/>
    <w:rsid w:val="00727716"/>
    <w:rPr>
      <w:rFonts w:ascii="宋体" w:hAnsi="宋体" w:cs="宋体"/>
      <w:b/>
      <w:bCs/>
      <w:sz w:val="27"/>
      <w:szCs w:val="27"/>
    </w:rPr>
  </w:style>
  <w:style w:type="character" w:styleId="af7">
    <w:name w:val="Emphasis"/>
    <w:basedOn w:val="a0"/>
    <w:uiPriority w:val="20"/>
    <w:qFormat/>
    <w:rsid w:val="00727716"/>
    <w:rPr>
      <w:i/>
      <w:iCs/>
    </w:rPr>
  </w:style>
  <w:style w:type="table" w:styleId="af8">
    <w:name w:val="Table Grid"/>
    <w:basedOn w:val="a1"/>
    <w:rsid w:val="00FC4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FE0F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22807">
      <w:bodyDiv w:val="1"/>
      <w:marLeft w:val="0"/>
      <w:marRight w:val="0"/>
      <w:marTop w:val="0"/>
      <w:marBottom w:val="0"/>
      <w:divBdr>
        <w:top w:val="none" w:sz="0" w:space="0" w:color="auto"/>
        <w:left w:val="none" w:sz="0" w:space="0" w:color="auto"/>
        <w:bottom w:val="none" w:sz="0" w:space="0" w:color="auto"/>
        <w:right w:val="none" w:sz="0" w:space="0" w:color="auto"/>
      </w:divBdr>
    </w:div>
    <w:div w:id="791020369">
      <w:bodyDiv w:val="1"/>
      <w:marLeft w:val="0"/>
      <w:marRight w:val="0"/>
      <w:marTop w:val="0"/>
      <w:marBottom w:val="0"/>
      <w:divBdr>
        <w:top w:val="none" w:sz="0" w:space="0" w:color="auto"/>
        <w:left w:val="none" w:sz="0" w:space="0" w:color="auto"/>
        <w:bottom w:val="none" w:sz="0" w:space="0" w:color="auto"/>
        <w:right w:val="none" w:sz="0" w:space="0" w:color="auto"/>
      </w:divBdr>
    </w:div>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1C2F-2E1A-402E-BDC0-4FA66169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8</Pages>
  <Words>902</Words>
  <Characters>5142</Characters>
  <Application>Microsoft Office Word</Application>
  <DocSecurity>0</DocSecurity>
  <Lines>42</Lines>
  <Paragraphs>12</Paragraphs>
  <ScaleCrop>false</ScaleCrop>
  <Company>上海市青浦区质量技术监督局/标准化科</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shu zhou</cp:lastModifiedBy>
  <cp:revision>18</cp:revision>
  <cp:lastPrinted>2010-07-13T10:30:00Z</cp:lastPrinted>
  <dcterms:created xsi:type="dcterms:W3CDTF">2019-04-02T03:39:00Z</dcterms:created>
  <dcterms:modified xsi:type="dcterms:W3CDTF">2020-03-09T01:18:00Z</dcterms:modified>
</cp:coreProperties>
</file>