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关于中国大学生方程式汽车大赛保险方案</w:t>
      </w:r>
    </w:p>
    <w:p>
      <w:pPr>
        <w:jc w:val="center"/>
        <w:rPr>
          <w:sz w:val="44"/>
          <w:szCs w:val="44"/>
        </w:rPr>
      </w:pPr>
    </w:p>
    <w:p>
      <w:pPr>
        <w:pStyle w:val="9"/>
        <w:numPr>
          <w:numId w:val="0"/>
        </w:numPr>
        <w:ind w:left="284" w:leftChars="0" w:right="-1191" w:rightChars="-567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/>
          <w:sz w:val="28"/>
          <w:szCs w:val="28"/>
        </w:rPr>
        <w:t>选择投保方案一和方案二的车队</w:t>
      </w:r>
      <w:r>
        <w:rPr>
          <w:rFonts w:hint="eastAsia" w:asciiTheme="minorEastAsia" w:hAnsiTheme="minorEastAsia"/>
          <w:sz w:val="28"/>
          <w:szCs w:val="28"/>
          <w:highlight w:val="red"/>
        </w:rPr>
        <w:t>可包括车手及焊工。</w:t>
      </w:r>
      <w:bookmarkStart w:id="0" w:name="_GoBack"/>
      <w:bookmarkEnd w:id="0"/>
    </w:p>
    <w:p>
      <w:pPr>
        <w:pStyle w:val="9"/>
        <w:numPr>
          <w:numId w:val="0"/>
        </w:numPr>
        <w:ind w:left="284" w:leftChars="0" w:right="-1191" w:rightChars="-567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/>
          <w:sz w:val="28"/>
          <w:szCs w:val="28"/>
        </w:rPr>
        <w:t>选择投保方案三的车队，只限于车手及焊工。（全年）</w:t>
      </w:r>
    </w:p>
    <w:p>
      <w:pPr>
        <w:pStyle w:val="9"/>
        <w:numPr>
          <w:numId w:val="0"/>
        </w:numPr>
        <w:ind w:left="284" w:leftChars="0" w:right="-1191" w:rightChars="-567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/>
          <w:sz w:val="28"/>
          <w:szCs w:val="28"/>
        </w:rPr>
        <w:t>选择投保方案四的车队，</w:t>
      </w:r>
      <w:r>
        <w:rPr>
          <w:rFonts w:hint="eastAsia"/>
          <w:color w:val="FF0000"/>
          <w:sz w:val="28"/>
          <w:szCs w:val="28"/>
        </w:rPr>
        <w:t>限非车手及焊工的其他队员和指导老师投保</w:t>
      </w:r>
      <w:r>
        <w:rPr>
          <w:rFonts w:hint="eastAsia" w:asciiTheme="minorEastAsia" w:hAnsiTheme="minorEastAsia"/>
          <w:sz w:val="28"/>
          <w:szCs w:val="28"/>
        </w:rPr>
        <w:t>（全年）</w:t>
      </w:r>
    </w:p>
    <w:p>
      <w:pPr>
        <w:pStyle w:val="9"/>
        <w:numPr>
          <w:ilvl w:val="0"/>
          <w:numId w:val="0"/>
        </w:numPr>
        <w:ind w:right="-1191" w:rightChars="-567" w:firstLine="280" w:firstLineChars="100"/>
        <w:rPr>
          <w:rFonts w:hint="default" w:asciiTheme="minorEastAsia" w:hAnsiTheme="minorEastAsia"/>
          <w:color w:val="auto"/>
          <w:sz w:val="28"/>
          <w:szCs w:val="28"/>
          <w:lang w:val="en-US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4、人员清单填写要求：</w:t>
      </w:r>
    </w:p>
    <w:p>
      <w:pPr>
        <w:pStyle w:val="9"/>
        <w:numPr>
          <w:ilvl w:val="0"/>
          <w:numId w:val="1"/>
        </w:numPr>
        <w:ind w:left="284" w:leftChars="0" w:right="-1191" w:rightChars="-567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不得改动模板中内容，只填写标红列，非标红列请复制。</w:t>
      </w:r>
    </w:p>
    <w:p>
      <w:pPr>
        <w:pStyle w:val="9"/>
        <w:numPr>
          <w:ilvl w:val="0"/>
          <w:numId w:val="1"/>
        </w:numPr>
        <w:ind w:left="284" w:leftChars="0" w:right="-1191" w:rightChars="-567"/>
        <w:rPr>
          <w:rFonts w:hint="default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大陆籍参赛人员填写身份证号码列格式为文本格式</w:t>
      </w:r>
    </w:p>
    <w:p>
      <w:pPr>
        <w:pStyle w:val="9"/>
        <w:numPr>
          <w:ilvl w:val="0"/>
          <w:numId w:val="1"/>
        </w:numPr>
        <w:ind w:left="284" w:leftChars="0" w:right="-1191" w:rightChars="-567"/>
        <w:rPr>
          <w:rFonts w:hint="default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非大陆籍参赛人员填写性别、出生日期、国籍、证件类型</w:t>
      </w:r>
    </w:p>
    <w:p>
      <w:pPr>
        <w:pStyle w:val="9"/>
        <w:numPr>
          <w:ilvl w:val="0"/>
          <w:numId w:val="1"/>
        </w:numPr>
        <w:ind w:left="284" w:leftChars="0" w:right="-1191" w:rightChars="-567"/>
        <w:rPr>
          <w:rFonts w:hint="default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层级填写（30元方案填写G1001，80元方案填写G1002，400元方案    填写G1003，200元方案填写G1004）</w:t>
      </w:r>
    </w:p>
    <w:p>
      <w:pPr>
        <w:pStyle w:val="9"/>
        <w:numPr>
          <w:numId w:val="0"/>
        </w:numPr>
        <w:ind w:right="-1191" w:rightChars="-567"/>
        <w:rPr>
          <w:rFonts w:hint="default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5、将填写好的人员清单及投保方案发送至bushczh@163.com</w:t>
      </w:r>
    </w:p>
    <w:p>
      <w:pPr>
        <w:ind w:right="-1191" w:rightChars="-567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6、</w:t>
      </w:r>
      <w:r>
        <w:rPr>
          <w:rFonts w:hint="eastAsia" w:asciiTheme="minorEastAsia" w:hAnsiTheme="minorEastAsia"/>
          <w:color w:val="FF0000"/>
          <w:sz w:val="28"/>
          <w:szCs w:val="28"/>
        </w:rPr>
        <w:t>特别提示：车队试车期间应选择无行人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场地</w:t>
      </w:r>
      <w:r>
        <w:rPr>
          <w:rFonts w:hint="eastAsia" w:asciiTheme="minorEastAsia" w:hAnsiTheme="minorEastAsia"/>
          <w:color w:val="FF0000"/>
          <w:sz w:val="28"/>
          <w:szCs w:val="28"/>
        </w:rPr>
        <w:t>进行测试（包括步行行人，机动车，非机动车）。并进行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封闭</w:t>
      </w:r>
      <w:r>
        <w:rPr>
          <w:rFonts w:hint="eastAsia" w:asciiTheme="minorEastAsia" w:hAnsiTheme="minorEastAsia"/>
          <w:color w:val="FF0000"/>
          <w:sz w:val="28"/>
          <w:szCs w:val="28"/>
        </w:rPr>
        <w:t>及安全防护。在试车期间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由于驾驶失误</w:t>
      </w:r>
      <w:r>
        <w:rPr>
          <w:rFonts w:hint="eastAsia" w:asciiTheme="minorEastAsia" w:hAnsiTheme="minorEastAsia"/>
          <w:color w:val="FF0000"/>
          <w:sz w:val="28"/>
          <w:szCs w:val="28"/>
        </w:rPr>
        <w:t>对人员、车辆及其他物品造成的损失我公司不予以理赔。</w:t>
      </w:r>
    </w:p>
    <w:p>
      <w:pPr>
        <w:ind w:right="-1191" w:rightChars="-567"/>
        <w:rPr>
          <w:rFonts w:asciiTheme="minorEastAsia" w:hAnsiTheme="minorEastAsia"/>
          <w:color w:val="FF0000"/>
          <w:sz w:val="28"/>
          <w:szCs w:val="28"/>
        </w:rPr>
      </w:pPr>
    </w:p>
    <w:p>
      <w:pPr>
        <w:ind w:right="-1191" w:rightChars="-567"/>
        <w:rPr>
          <w:rFonts w:asciiTheme="minorEastAsia" w:hAnsiTheme="minorEastAsia"/>
          <w:color w:val="FF0000"/>
          <w:sz w:val="28"/>
          <w:szCs w:val="28"/>
        </w:rPr>
      </w:pPr>
    </w:p>
    <w:p>
      <w:pPr>
        <w:ind w:right="-1191" w:rightChars="-567"/>
        <w:rPr>
          <w:rFonts w:asciiTheme="minorEastAsia" w:hAnsiTheme="minorEastAsia"/>
          <w:color w:val="FF0000"/>
          <w:sz w:val="28"/>
          <w:szCs w:val="28"/>
        </w:rPr>
      </w:pPr>
    </w:p>
    <w:p>
      <w:pPr>
        <w:ind w:right="-1191" w:rightChars="-567"/>
        <w:rPr>
          <w:rFonts w:asciiTheme="minorEastAsia" w:hAnsiTheme="minorEastAsia"/>
          <w:color w:val="FF0000"/>
          <w:sz w:val="28"/>
          <w:szCs w:val="28"/>
        </w:rPr>
      </w:pPr>
    </w:p>
    <w:p>
      <w:pPr>
        <w:ind w:right="-1191" w:rightChars="-567"/>
        <w:rPr>
          <w:rFonts w:asciiTheme="minorEastAsia" w:hAnsiTheme="minorEastAsia"/>
          <w:color w:val="FF0000"/>
          <w:sz w:val="28"/>
          <w:szCs w:val="28"/>
        </w:rPr>
      </w:pPr>
    </w:p>
    <w:p>
      <w:pPr>
        <w:ind w:right="-1191" w:rightChars="-567"/>
        <w:rPr>
          <w:rFonts w:asciiTheme="minorEastAsia" w:hAnsiTheme="minorEastAsia"/>
          <w:color w:val="FF0000"/>
          <w:sz w:val="28"/>
          <w:szCs w:val="28"/>
        </w:rPr>
      </w:pPr>
    </w:p>
    <w:p>
      <w:pPr>
        <w:ind w:right="-1191" w:rightChars="-567"/>
        <w:rPr>
          <w:rFonts w:asciiTheme="minorEastAsia" w:hAnsiTheme="minorEastAsia"/>
          <w:color w:val="FF0000"/>
          <w:sz w:val="28"/>
          <w:szCs w:val="28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36"/>
          <w:szCs w:val="36"/>
        </w:rPr>
        <w:t>方案一</w:t>
      </w:r>
      <w:r>
        <w:rPr>
          <w:rFonts w:hint="eastAsia"/>
        </w:rPr>
        <w:t>：</w:t>
      </w:r>
    </w:p>
    <w:tbl>
      <w:tblPr>
        <w:tblStyle w:val="5"/>
        <w:tblW w:w="9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9"/>
        <w:gridCol w:w="2268"/>
        <w:gridCol w:w="987"/>
        <w:gridCol w:w="1276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保险方案</w:t>
            </w:r>
          </w:p>
        </w:tc>
        <w:tc>
          <w:tcPr>
            <w:tcW w:w="1139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意外伤害保</w:t>
            </w:r>
          </w:p>
        </w:tc>
        <w:tc>
          <w:tcPr>
            <w:tcW w:w="226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意外伤害医疗保险金</w:t>
            </w:r>
          </w:p>
        </w:tc>
        <w:tc>
          <w:tcPr>
            <w:tcW w:w="98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保险期间</w:t>
            </w:r>
          </w:p>
        </w:tc>
        <w:tc>
          <w:tcPr>
            <w:tcW w:w="1276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保费</w:t>
            </w:r>
          </w:p>
        </w:tc>
        <w:tc>
          <w:tcPr>
            <w:tcW w:w="255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方案一</w:t>
            </w:r>
          </w:p>
        </w:tc>
        <w:tc>
          <w:tcPr>
            <w:tcW w:w="1139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20万元</w:t>
            </w:r>
          </w:p>
        </w:tc>
        <w:tc>
          <w:tcPr>
            <w:tcW w:w="226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6000元，0免赔100%报销</w:t>
            </w:r>
          </w:p>
        </w:tc>
        <w:tc>
          <w:tcPr>
            <w:tcW w:w="98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10天</w:t>
            </w:r>
          </w:p>
        </w:tc>
        <w:tc>
          <w:tcPr>
            <w:tcW w:w="1276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30元/人</w:t>
            </w:r>
          </w:p>
        </w:tc>
        <w:tc>
          <w:tcPr>
            <w:tcW w:w="255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仅限比赛期间（不包括在校试车）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车队名称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pStyle w:val="9"/>
        <w:ind w:left="420" w:firstLine="0" w:firstLineChars="0"/>
      </w:pPr>
    </w:p>
    <w:p>
      <w:pPr>
        <w:pStyle w:val="9"/>
        <w:ind w:left="420" w:firstLine="0" w:firstLineChars="0"/>
        <w:rPr>
          <w:sz w:val="28"/>
          <w:szCs w:val="28"/>
        </w:rPr>
      </w:pPr>
    </w:p>
    <w:p>
      <w:pPr>
        <w:pStyle w:val="9"/>
        <w:ind w:left="420" w:firstLine="0" w:firstLineChars="0"/>
        <w:rPr>
          <w:sz w:val="28"/>
          <w:szCs w:val="28"/>
        </w:rPr>
      </w:pPr>
    </w:p>
    <w:p>
      <w:pPr>
        <w:pStyle w:val="9"/>
        <w:ind w:left="420" w:firstLine="0" w:firstLineChars="0"/>
        <w:rPr>
          <w:sz w:val="28"/>
          <w:szCs w:val="28"/>
        </w:rPr>
      </w:pPr>
    </w:p>
    <w:p>
      <w:pPr>
        <w:pStyle w:val="9"/>
        <w:ind w:left="420" w:firstLine="0" w:firstLineChars="0"/>
        <w:rPr>
          <w:sz w:val="28"/>
          <w:szCs w:val="28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sz w:val="36"/>
          <w:szCs w:val="36"/>
        </w:rPr>
      </w:pPr>
    </w:p>
    <w:p>
      <w:pPr>
        <w:ind w:right="-1191" w:rightChars="-567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36"/>
          <w:szCs w:val="36"/>
        </w:rPr>
        <w:t>方案二</w:t>
      </w:r>
      <w:r>
        <w:rPr>
          <w:rFonts w:hint="eastAsia"/>
        </w:rPr>
        <w:t>：</w:t>
      </w:r>
    </w:p>
    <w:tbl>
      <w:tblPr>
        <w:tblStyle w:val="5"/>
        <w:tblW w:w="9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9"/>
        <w:gridCol w:w="2268"/>
        <w:gridCol w:w="987"/>
        <w:gridCol w:w="1276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保险方案</w:t>
            </w:r>
          </w:p>
        </w:tc>
        <w:tc>
          <w:tcPr>
            <w:tcW w:w="1139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意外伤害保</w:t>
            </w:r>
          </w:p>
        </w:tc>
        <w:tc>
          <w:tcPr>
            <w:tcW w:w="226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意外伤害医疗保险金</w:t>
            </w:r>
          </w:p>
        </w:tc>
        <w:tc>
          <w:tcPr>
            <w:tcW w:w="98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保险期间</w:t>
            </w:r>
          </w:p>
        </w:tc>
        <w:tc>
          <w:tcPr>
            <w:tcW w:w="1276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保费</w:t>
            </w:r>
          </w:p>
        </w:tc>
        <w:tc>
          <w:tcPr>
            <w:tcW w:w="255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方案二</w:t>
            </w:r>
          </w:p>
        </w:tc>
        <w:tc>
          <w:tcPr>
            <w:tcW w:w="1139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20万元</w:t>
            </w:r>
          </w:p>
        </w:tc>
        <w:tc>
          <w:tcPr>
            <w:tcW w:w="226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6000元，0免赔100%报销</w:t>
            </w:r>
          </w:p>
        </w:tc>
        <w:tc>
          <w:tcPr>
            <w:tcW w:w="98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30天</w:t>
            </w:r>
          </w:p>
        </w:tc>
        <w:tc>
          <w:tcPr>
            <w:tcW w:w="1276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80元/人</w:t>
            </w:r>
          </w:p>
        </w:tc>
        <w:tc>
          <w:tcPr>
            <w:tcW w:w="255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仅限比赛截止日期前30天（包括在校试车）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车队名称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pStyle w:val="9"/>
        <w:ind w:left="420" w:firstLine="0" w:firstLineChars="0"/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r>
        <w:rPr>
          <w:rFonts w:hint="eastAsia"/>
          <w:sz w:val="36"/>
          <w:szCs w:val="36"/>
        </w:rPr>
        <w:t>方案三：</w:t>
      </w:r>
    </w:p>
    <w:p>
      <w:pPr>
        <w:pStyle w:val="9"/>
        <w:ind w:left="420" w:firstLine="0" w:firstLineChars="0"/>
      </w:pPr>
    </w:p>
    <w:tbl>
      <w:tblPr>
        <w:tblStyle w:val="5"/>
        <w:tblW w:w="9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9"/>
        <w:gridCol w:w="2268"/>
        <w:gridCol w:w="987"/>
        <w:gridCol w:w="1418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保险方案</w:t>
            </w:r>
          </w:p>
        </w:tc>
        <w:tc>
          <w:tcPr>
            <w:tcW w:w="1139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意外伤害保</w:t>
            </w:r>
          </w:p>
        </w:tc>
        <w:tc>
          <w:tcPr>
            <w:tcW w:w="226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意外伤害医疗保险金</w:t>
            </w:r>
          </w:p>
        </w:tc>
        <w:tc>
          <w:tcPr>
            <w:tcW w:w="98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保险期间</w:t>
            </w:r>
          </w:p>
        </w:tc>
        <w:tc>
          <w:tcPr>
            <w:tcW w:w="141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保费</w:t>
            </w:r>
          </w:p>
        </w:tc>
        <w:tc>
          <w:tcPr>
            <w:tcW w:w="2415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方案三</w:t>
            </w:r>
          </w:p>
        </w:tc>
        <w:tc>
          <w:tcPr>
            <w:tcW w:w="1139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20万元</w:t>
            </w:r>
          </w:p>
        </w:tc>
        <w:tc>
          <w:tcPr>
            <w:tcW w:w="226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6000元，0免赔100%报销</w:t>
            </w:r>
          </w:p>
        </w:tc>
        <w:tc>
          <w:tcPr>
            <w:tcW w:w="987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全年</w:t>
            </w:r>
          </w:p>
        </w:tc>
        <w:tc>
          <w:tcPr>
            <w:tcW w:w="1418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400元/人</w:t>
            </w:r>
          </w:p>
        </w:tc>
        <w:tc>
          <w:tcPr>
            <w:tcW w:w="2415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只限车手及焊工投保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车队名称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8227" w:type="dxa"/>
            <w:gridSpan w:val="5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r>
        <w:rPr>
          <w:rFonts w:hint="eastAsia"/>
          <w:sz w:val="36"/>
          <w:szCs w:val="36"/>
        </w:rPr>
        <w:t>方案四</w:t>
      </w:r>
    </w:p>
    <w:p>
      <w:pPr>
        <w:rPr>
          <w:sz w:val="36"/>
          <w:szCs w:val="36"/>
        </w:rPr>
      </w:pPr>
    </w:p>
    <w:tbl>
      <w:tblPr>
        <w:tblStyle w:val="4"/>
        <w:tblpPr w:leftFromText="180" w:rightFromText="180" w:vertAnchor="page" w:horzAnchor="margin" w:tblpXSpec="center" w:tblpY="2281"/>
        <w:tblOverlap w:val="never"/>
        <w:tblW w:w="1036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12"/>
        <w:gridCol w:w="3150"/>
        <w:gridCol w:w="1750"/>
        <w:gridCol w:w="17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保险责任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保险金额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保费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一般意外伤害保险金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20万元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200元</w:t>
            </w:r>
          </w:p>
        </w:tc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限非车手及焊工的其他队员和指导老师投保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飞机意外伤害保险金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80万元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火车意外伤害保险金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40万元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轮船意外伤害保险金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40万元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营运汽车意外伤害保险金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20万元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私家汽车意外伤害保险金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20万元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意外伤害医疗保险金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2万元（0免100%报销）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车队名称</w:t>
            </w:r>
          </w:p>
        </w:tc>
        <w:tc>
          <w:tcPr>
            <w:tcW w:w="6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6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6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6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p/>
    <w:p/>
    <w:p>
      <w:pPr>
        <w:pStyle w:val="9"/>
        <w:ind w:left="42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8371CA"/>
    <w:multiLevelType w:val="singleLevel"/>
    <w:tmpl w:val="798371CA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C51"/>
    <w:rsid w:val="0001170E"/>
    <w:rsid w:val="000D25DF"/>
    <w:rsid w:val="000F517A"/>
    <w:rsid w:val="002924E7"/>
    <w:rsid w:val="002F2C6F"/>
    <w:rsid w:val="00313054"/>
    <w:rsid w:val="003B1D54"/>
    <w:rsid w:val="00423F8C"/>
    <w:rsid w:val="0058302C"/>
    <w:rsid w:val="005B4299"/>
    <w:rsid w:val="005B771D"/>
    <w:rsid w:val="00623453"/>
    <w:rsid w:val="0077167D"/>
    <w:rsid w:val="0077691F"/>
    <w:rsid w:val="007A1DB8"/>
    <w:rsid w:val="007B19F2"/>
    <w:rsid w:val="00802BF7"/>
    <w:rsid w:val="00836DA3"/>
    <w:rsid w:val="008637F5"/>
    <w:rsid w:val="00955CF9"/>
    <w:rsid w:val="009B3D2C"/>
    <w:rsid w:val="00A5310B"/>
    <w:rsid w:val="00D26C51"/>
    <w:rsid w:val="00E731E3"/>
    <w:rsid w:val="00ED05C9"/>
    <w:rsid w:val="00FC1E69"/>
    <w:rsid w:val="0CE81861"/>
    <w:rsid w:val="1E9A6149"/>
    <w:rsid w:val="32A7210B"/>
    <w:rsid w:val="4A9A33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0D52D-74C0-4518-B20D-0B89FBC4D7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</Words>
  <Characters>707</Characters>
  <Lines>5</Lines>
  <Paragraphs>1</Paragraphs>
  <TotalTime>2</TotalTime>
  <ScaleCrop>false</ScaleCrop>
  <LinksUpToDate>false</LinksUpToDate>
  <CharactersWithSpaces>829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2021-06-08T09:01:00Z</dcterms:created>
  <dc:creator>bf0036</dc:creator>
  <cp:lastModifiedBy>Paolo</cp:lastModifiedBy>
  <dcterms:modified xsi:type="dcterms:W3CDTF">2023-09-08T03:38:47Z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C82072ABA41D4CFBAB89570043DC80B0</vt:lpwstr>
  </property>
</Properties>
</file>