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3845">
      <w:pPr>
        <w:rPr>
          <w:rFonts w:hint="eastAsia"/>
          <w:color w:val="767171" w:themeColor="background2" w:themeShade="80"/>
        </w:rPr>
      </w:pPr>
      <w:bookmarkStart w:id="3" w:name="_GoBack"/>
      <w:bookmarkEnd w:id="3"/>
      <w:r>
        <w:rPr>
          <w:rFonts w:hint="eastAsia"/>
          <w:color w:val="767171" w:themeColor="background2" w:themeShade="80"/>
        </w:rPr>
        <w:t>中国大学生方程式系列赛事（</w:t>
      </w:r>
      <w:r>
        <w:rPr>
          <w:color w:val="767171" w:themeColor="background2" w:themeShade="80"/>
        </w:rPr>
        <w:t>FSC</w:t>
      </w:r>
      <w:bookmarkStart w:id="0" w:name="_Hlk191283215"/>
      <w:bookmarkEnd w:id="0"/>
      <w:r>
        <w:rPr>
          <w:rFonts w:hint="eastAsia"/>
          <w:color w:val="767171" w:themeColor="background2" w:themeShade="80"/>
        </w:rPr>
        <w:t>）</w:t>
      </w:r>
      <w:r>
        <w:rPr>
          <w:color w:val="767171" w:themeColor="background2" w:themeShade="80"/>
        </w:rPr>
        <w:t>CAE</w:t>
      </w:r>
      <w:r>
        <w:rPr>
          <w:rFonts w:hint="eastAsia"/>
          <w:color w:val="767171" w:themeColor="background2" w:themeShade="80"/>
        </w:rPr>
        <w:t>培训</w:t>
      </w:r>
    </w:p>
    <w:p w14:paraId="7CD4E0AE">
      <w:pPr>
        <w:pStyle w:val="6"/>
      </w:pPr>
      <w:r>
        <w:t>MATLAB &amp; S</w:t>
      </w:r>
      <w:r>
        <w:rPr>
          <w:rFonts w:hint="eastAsia"/>
        </w:rPr>
        <w:t>imulink上机实践专场</w:t>
      </w:r>
    </w:p>
    <w:p w14:paraId="79F08F09">
      <w:pPr>
        <w:rPr>
          <w:rFonts w:hint="eastAsi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-6350</wp:posOffset>
            </wp:positionH>
            <wp:positionV relativeFrom="paragraph">
              <wp:posOffset>288290</wp:posOffset>
            </wp:positionV>
            <wp:extent cx="4248150" cy="1407795"/>
            <wp:effectExtent l="0" t="0" r="0" b="1905"/>
            <wp:wrapTopAndBottom/>
            <wp:docPr id="20" name="Picture 20" descr="9b283f89e68123cd136243d25494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9b283f89e68123cd136243d25494a7b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3" b="1863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2026年4月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t>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日，重庆大学</w:t>
      </w:r>
    </w:p>
    <w:p w14:paraId="1BBF15A9">
      <w:pPr>
        <w:rPr>
          <w:rFonts w:hint="eastAsia"/>
        </w:rPr>
      </w:pPr>
      <w:r>
        <w:rPr>
          <w:rFonts w:hint="eastAsia"/>
        </w:rPr>
        <w:t>欢迎所有对车辆建模与仿真、基于模型设计、控制设计、电池管理系统（B</w:t>
      </w:r>
      <w:r>
        <w:t>MS</w:t>
      </w:r>
      <w:r>
        <w:rPr>
          <w:rFonts w:hint="eastAsia"/>
        </w:rPr>
        <w:t>）设计与开发等内容感兴趣同学，参加由MathWorks原厂带来的</w:t>
      </w:r>
      <w:r>
        <w:t>MATLAB &amp; S</w:t>
      </w:r>
      <w:r>
        <w:rPr>
          <w:rFonts w:hint="eastAsia"/>
        </w:rPr>
        <w:t>imulink上机实践专场培训！</w:t>
      </w:r>
    </w:p>
    <w:p w14:paraId="79F08F0A">
      <w:pPr>
        <w:pStyle w:val="2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>
        <w:rPr>
          <w:rFonts w:hint="eastAsia" w:eastAsiaTheme="minorEastAsia"/>
          <w:b/>
          <w:bCs/>
          <w:sz w:val="24"/>
          <w:szCs w:val="24"/>
        </w:rPr>
        <w:t>培训前您需要</w:t>
      </w:r>
    </w:p>
    <w:p w14:paraId="6AFC1E51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注册或登录MathWorks官网账号：</w:t>
      </w:r>
      <w:r>
        <w:rPr>
          <w:b/>
          <w:bCs/>
        </w:rPr>
        <w:br w:type="textWrapping"/>
      </w:r>
      <w:r>
        <w:fldChar w:fldCharType="begin"/>
      </w:r>
      <w:r>
        <w:instrText xml:space="preserve"> HYPERLINK "https://login.mathworks.com/embedded-login/signin.html" </w:instrText>
      </w:r>
      <w:r>
        <w:fldChar w:fldCharType="separate"/>
      </w:r>
      <w:r>
        <w:rPr>
          <w:rStyle w:val="10"/>
        </w:rPr>
        <w:t>https://login.mathworks.com/embedded-login/signin.html</w:t>
      </w:r>
      <w:r>
        <w:rPr>
          <w:rStyle w:val="10"/>
        </w:rPr>
        <w:fldChar w:fldCharType="end"/>
      </w:r>
      <w:r>
        <w:rPr>
          <w:rFonts w:hint="eastAsia"/>
          <w:b/>
          <w:bCs/>
        </w:rPr>
        <w:t xml:space="preserve"> </w:t>
      </w:r>
    </w:p>
    <w:p w14:paraId="77102E96">
      <w:pPr>
        <w:pStyle w:val="11"/>
        <w:rPr>
          <w:rFonts w:hint="eastAsia"/>
        </w:rPr>
      </w:pPr>
      <w:r>
        <w:rPr>
          <w:rFonts w:hint="eastAsia"/>
        </w:rPr>
        <w:t>在笔记本电脑上</w:t>
      </w:r>
      <w:r>
        <w:rPr>
          <w:rFonts w:hint="eastAsia"/>
          <w:b/>
          <w:bCs/>
        </w:rPr>
        <w:t>安装</w:t>
      </w:r>
      <w:r>
        <w:rPr>
          <w:b/>
          <w:bCs/>
        </w:rPr>
        <w:t xml:space="preserve">MATLAB </w:t>
      </w:r>
      <w:r>
        <w:rPr>
          <w:rFonts w:hint="eastAsia"/>
          <w:b/>
          <w:bCs/>
        </w:rPr>
        <w:t>R2025b软件及所有相关工具箱</w:t>
      </w:r>
      <w:r>
        <w:rPr>
          <w:rFonts w:hint="eastAsia"/>
        </w:rPr>
        <w:t>：</w:t>
      </w:r>
    </w:p>
    <w:p w14:paraId="79865D35">
      <w:pPr>
        <w:pStyle w:val="11"/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</w:rPr>
        <w:t>如果您所在学校有</w:t>
      </w:r>
      <w:r>
        <w:t>MATLAB</w:t>
      </w:r>
      <w:r>
        <w:rPr>
          <w:rFonts w:hint="eastAsia"/>
        </w:rPr>
        <w:t>校园版授权可以直接使用校园版；</w:t>
      </w:r>
    </w:p>
    <w:p w14:paraId="79F08F0D">
      <w:pPr>
        <w:pStyle w:val="11"/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</w:rPr>
        <w:t>否则，您可以申请FSC专属的免费正版M</w:t>
      </w:r>
      <w:r>
        <w:t>ATLAB软件许可</w:t>
      </w:r>
      <w:r>
        <w:rPr>
          <w:rFonts w:hint="eastAsia"/>
        </w:rPr>
        <w:t>：</w:t>
      </w:r>
      <w:r>
        <w:fldChar w:fldCharType="begin"/>
      </w:r>
      <w:r>
        <w:instrText xml:space="preserve"> HYPERLINK "https://ww2.mathworks.cn/academia/student-competitions/formula-student-china.html" </w:instrText>
      </w:r>
      <w:r>
        <w:fldChar w:fldCharType="separate"/>
      </w:r>
      <w:r>
        <w:rPr>
          <w:rStyle w:val="10"/>
        </w:rPr>
        <w:t>https://ww2.mathworks.cn/academia/student-competitions/formula-student-china.html</w:t>
      </w:r>
      <w:r>
        <w:rPr>
          <w:rStyle w:val="10"/>
        </w:rPr>
        <w:fldChar w:fldCharType="end"/>
      </w:r>
      <w:r>
        <w:br w:type="textWrapping"/>
      </w:r>
      <w:r>
        <w:rPr>
          <w:rFonts w:hint="eastAsia"/>
        </w:rPr>
        <w:t>点击网页上 “申请软件” 链接，填写并提交申请表。您将在</w:t>
      </w:r>
      <w:r>
        <w:t>3</w:t>
      </w:r>
      <w:r>
        <w:rPr>
          <w:rFonts w:hint="eastAsia"/>
        </w:rPr>
        <w:t>-5个工作日收到批复邮件。如获批准，邮件中将告知具体的安装和激活步骤</w:t>
      </w:r>
      <w:r>
        <w:rPr>
          <w:rFonts w:hint="eastAsia"/>
          <w:i/>
          <w:iCs/>
        </w:rPr>
        <w:t>。</w:t>
      </w:r>
    </w:p>
    <w:p w14:paraId="0FE1DF51">
      <w:pPr>
        <w:pStyle w:val="11"/>
        <w:rPr>
          <w:rFonts w:hint="eastAsia"/>
        </w:rPr>
      </w:pPr>
      <w:r>
        <w:rPr>
          <w:rFonts w:hint="eastAsia"/>
        </w:rPr>
        <w:t>如您有足够时间，可以用MathWorks官网账号登录MATLAB A</w:t>
      </w:r>
      <w:r>
        <w:t>cademy</w:t>
      </w:r>
      <w:r>
        <w:rPr>
          <w:rFonts w:hint="eastAsia"/>
        </w:rPr>
        <w:t>：</w:t>
      </w:r>
      <w:r>
        <w:br w:type="textWrapping"/>
      </w:r>
      <w:bookmarkStart w:id="1" w:name="OLE_LINK1"/>
      <w:r>
        <w:rPr>
          <w:rStyle w:val="10"/>
        </w:rPr>
        <w:fldChar w:fldCharType="begin"/>
      </w:r>
      <w:r>
        <w:rPr>
          <w:rStyle w:val="10"/>
        </w:rPr>
        <w:instrText xml:space="preserve"> HYPERLINK "https://matlabacademy.mathworks.com/" </w:instrText>
      </w:r>
      <w:r>
        <w:rPr>
          <w:rStyle w:val="10"/>
        </w:rPr>
        <w:fldChar w:fldCharType="separate"/>
      </w:r>
      <w:r>
        <w:rPr>
          <w:rStyle w:val="10"/>
        </w:rPr>
        <w:t>https://matlabacademy.mathworks.com/</w:t>
      </w:r>
      <w:r>
        <w:rPr>
          <w:rStyle w:val="10"/>
        </w:rPr>
        <w:fldChar w:fldCharType="end"/>
      </w:r>
      <w:bookmarkEnd w:id="1"/>
      <w:r>
        <w:rPr>
          <w:rStyle w:val="10"/>
        </w:rPr>
        <w:br w:type="textWrapping"/>
      </w:r>
      <w:r>
        <w:rPr>
          <w:rFonts w:hint="eastAsia"/>
        </w:rPr>
        <w:t>提前学习免费的自定义进度在线课程，包括：</w:t>
      </w:r>
      <w:r>
        <w:rPr>
          <w:rFonts w:hint="eastAsia"/>
          <w:b/>
          <w:bCs/>
        </w:rPr>
        <w:t>M</w:t>
      </w:r>
      <w:r>
        <w:rPr>
          <w:b/>
          <w:bCs/>
        </w:rPr>
        <w:t xml:space="preserve">ATLAB </w:t>
      </w:r>
      <w:r>
        <w:rPr>
          <w:rFonts w:hint="eastAsia"/>
          <w:b/>
          <w:bCs/>
        </w:rPr>
        <w:t>入门之旅</w:t>
      </w:r>
      <w:r>
        <w:rPr>
          <w:rFonts w:hint="eastAsia"/>
        </w:rPr>
        <w:t>和</w:t>
      </w:r>
      <w:r>
        <w:rPr>
          <w:rFonts w:hint="eastAsia"/>
          <w:b/>
          <w:bCs/>
        </w:rPr>
        <w:t>Simulink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Onramp</w:t>
      </w:r>
      <w:r>
        <w:rPr>
          <w:rFonts w:hint="eastAsia"/>
        </w:rPr>
        <w:t>，以提升培训效果。</w:t>
      </w:r>
    </w:p>
    <w:p w14:paraId="79F08F12">
      <w:pPr>
        <w:pStyle w:val="2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>
        <w:rPr>
          <w:rFonts w:hint="eastAsia" w:eastAsiaTheme="minorEastAsia"/>
          <w:b/>
          <w:bCs/>
          <w:sz w:val="24"/>
          <w:szCs w:val="24"/>
        </w:rPr>
        <w:t>培训</w:t>
      </w:r>
      <w:r>
        <w:rPr>
          <w:rFonts w:eastAsiaTheme="minorEastAsia"/>
          <w:b/>
          <w:bCs/>
          <w:sz w:val="24"/>
          <w:szCs w:val="24"/>
        </w:rPr>
        <w:t>内容及安排</w:t>
      </w:r>
    </w:p>
    <w:p w14:paraId="2EDA09D7">
      <w:pPr>
        <w:rPr>
          <w:rFonts w:hint="eastAsia"/>
          <w:b/>
          <w:bCs/>
        </w:rPr>
      </w:pPr>
      <w:bookmarkStart w:id="2" w:name="OLE_LINK7"/>
      <w:r>
        <w:rPr>
          <w:rFonts w:hint="eastAsia"/>
          <w:b/>
          <w:bCs/>
        </w:rPr>
        <w:t>4月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日（9:00</w:t>
      </w:r>
      <w:r>
        <w:rPr>
          <w:b/>
          <w:bCs/>
        </w:rPr>
        <w:t xml:space="preserve"> – 12:</w:t>
      </w:r>
      <w:r>
        <w:rPr>
          <w:rFonts w:hint="eastAsia"/>
          <w:b/>
          <w:bCs/>
        </w:rPr>
        <w:t>0</w:t>
      </w:r>
      <w:r>
        <w:rPr>
          <w:b/>
          <w:bCs/>
        </w:rPr>
        <w:t>0</w:t>
      </w:r>
      <w:r>
        <w:rPr>
          <w:rFonts w:hint="eastAsia"/>
          <w:b/>
          <w:bCs/>
        </w:rPr>
        <w:t>，14:00-17：30</w:t>
      </w:r>
      <w:r>
        <w:rPr>
          <w:b/>
          <w:bCs/>
        </w:rPr>
        <w:t>）</w:t>
      </w:r>
    </w:p>
    <w:p w14:paraId="10A13CAD">
      <w:pPr>
        <w:pStyle w:val="11"/>
        <w:rPr>
          <w:rFonts w:hint="eastAsia"/>
          <w:b/>
          <w:bCs/>
        </w:rPr>
      </w:pPr>
      <w:r>
        <w:t>MATLAB</w:t>
      </w:r>
      <w:r>
        <w:rPr>
          <w:rFonts w:hint="eastAsia"/>
        </w:rPr>
        <w:t>、Simulink</w:t>
      </w:r>
      <w:r>
        <w:t>和MBD （基于模型的设计）基础</w:t>
      </w:r>
    </w:p>
    <w:p w14:paraId="7AB8FA82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上机实践：</w:t>
      </w:r>
      <w:r>
        <w:rPr>
          <w:rFonts w:hint="eastAsia"/>
        </w:rPr>
        <w:t>使用Simulink构建车辆模型</w:t>
      </w:r>
    </w:p>
    <w:p w14:paraId="4EE37FE3">
      <w:pPr>
        <w:pStyle w:val="11"/>
        <w:rPr>
          <w:rFonts w:hint="eastAsia"/>
        </w:rPr>
      </w:pPr>
      <w:r>
        <w:rPr>
          <w:rFonts w:hint="eastAsia"/>
        </w:rPr>
        <w:t>车辆建模与仿真的常用工具箱介绍</w:t>
      </w:r>
    </w:p>
    <w:p w14:paraId="6CB01BD9">
      <w:pPr>
        <w:pStyle w:val="11"/>
        <w:rPr>
          <w:rFonts w:hint="eastAsia"/>
        </w:rPr>
      </w:pPr>
      <w:r>
        <w:t>Stateflow</w:t>
      </w:r>
      <w:r>
        <w:rPr>
          <w:rFonts w:hint="eastAsia"/>
        </w:rPr>
        <w:t>介绍</w:t>
      </w:r>
      <w:r>
        <w:t>：使用流程图和状态机开发控制监督和逻辑调度</w:t>
      </w:r>
    </w:p>
    <w:p w14:paraId="51A9A478">
      <w:pPr>
        <w:pStyle w:val="11"/>
        <w:rPr>
          <w:rFonts w:hint="eastAsia"/>
        </w:rPr>
      </w:pPr>
      <w:r>
        <w:rPr>
          <w:rFonts w:hint="eastAsia"/>
          <w:b/>
          <w:bCs/>
        </w:rPr>
        <w:t>上机实践：</w:t>
      </w:r>
      <w:r>
        <w:rPr>
          <w:rFonts w:hint="eastAsia"/>
        </w:rPr>
        <w:t>使用Stateflow构建控制逻辑</w:t>
      </w:r>
    </w:p>
    <w:p w14:paraId="701DBC62">
      <w:pPr>
        <w:pStyle w:val="11"/>
        <w:rPr>
          <w:rFonts w:hint="eastAsia"/>
        </w:rPr>
      </w:pPr>
      <w:r>
        <w:rPr>
          <w:rFonts w:hint="eastAsia"/>
        </w:rPr>
        <w:t>小结和资源推荐</w:t>
      </w:r>
    </w:p>
    <w:p w14:paraId="155F49B0">
      <w:pPr>
        <w:rPr>
          <w:rFonts w:hint="eastAsia"/>
          <w:b/>
          <w:bCs/>
        </w:rPr>
      </w:pPr>
      <w:r>
        <w:rPr>
          <w:rFonts w:hint="eastAsia"/>
          <w:b/>
          <w:bCs/>
        </w:rPr>
        <w:t>4月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日（9:00</w:t>
      </w:r>
      <w:r>
        <w:rPr>
          <w:b/>
          <w:bCs/>
        </w:rPr>
        <w:t xml:space="preserve"> – 12:</w:t>
      </w:r>
      <w:r>
        <w:rPr>
          <w:rFonts w:hint="eastAsia"/>
          <w:b/>
          <w:bCs/>
        </w:rPr>
        <w:t>0</w:t>
      </w:r>
      <w:r>
        <w:rPr>
          <w:b/>
          <w:bCs/>
        </w:rPr>
        <w:t>0</w:t>
      </w:r>
      <w:r>
        <w:rPr>
          <w:rFonts w:hint="eastAsia"/>
          <w:b/>
          <w:bCs/>
        </w:rPr>
        <w:t>，14:00-17：30</w:t>
      </w:r>
      <w:r>
        <w:rPr>
          <w:b/>
          <w:bCs/>
        </w:rPr>
        <w:t>）</w:t>
      </w:r>
    </w:p>
    <w:p w14:paraId="13D6FEE7">
      <w:pPr>
        <w:pStyle w:val="11"/>
        <w:rPr>
          <w:rFonts w:hint="eastAsia"/>
          <w:b/>
          <w:bCs/>
        </w:rPr>
      </w:pPr>
      <w:r>
        <w:rPr>
          <w:rFonts w:hint="eastAsia"/>
        </w:rPr>
        <w:t>MBD</w:t>
      </w:r>
      <w:r>
        <w:t>（基于模型的设计）</w:t>
      </w:r>
      <w:r>
        <w:rPr>
          <w:rFonts w:hint="eastAsia"/>
        </w:rPr>
        <w:t>详解</w:t>
      </w:r>
    </w:p>
    <w:p w14:paraId="39FDAACD">
      <w:pPr>
        <w:pStyle w:val="11"/>
        <w:rPr>
          <w:rFonts w:hint="eastAsia"/>
          <w:b/>
          <w:bCs/>
        </w:rPr>
      </w:pPr>
      <w:r>
        <w:rPr>
          <w:rFonts w:hint="eastAsia"/>
        </w:rPr>
        <w:t>使用</w:t>
      </w:r>
      <w:r>
        <w:t xml:space="preserve"> Simulink </w:t>
      </w:r>
      <w:r>
        <w:rPr>
          <w:rFonts w:hint="eastAsia"/>
        </w:rPr>
        <w:t>进行电池建模与电池管理系统(B</w:t>
      </w:r>
      <w:r>
        <w:t>MS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算法开</w:t>
      </w:r>
      <w:r>
        <w:t>发</w:t>
      </w:r>
    </w:p>
    <w:p w14:paraId="37A601AC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上机实践：</w:t>
      </w:r>
      <w:r>
        <w:t>电池建模、参数辨识、算法设计、代码生成、测试验证、AI集成</w:t>
      </w:r>
    </w:p>
    <w:p w14:paraId="0F9B35E1">
      <w:pPr>
        <w:pStyle w:val="11"/>
        <w:rPr>
          <w:rFonts w:hint="eastAsia"/>
        </w:rPr>
      </w:pPr>
      <w:r>
        <w:t>Simscape Multibody</w:t>
      </w:r>
      <w:r>
        <w:rPr>
          <w:rFonts w:hint="eastAsia"/>
        </w:rPr>
        <w:t>：</w:t>
      </w:r>
      <w:r>
        <w:t>三维</w:t>
      </w:r>
      <w:r>
        <w:rPr>
          <w:rFonts w:hint="eastAsia"/>
        </w:rPr>
        <w:t>机械系统</w:t>
      </w:r>
      <w:r>
        <w:t>仿真与CAD导入</w:t>
      </w:r>
    </w:p>
    <w:p w14:paraId="53FF9A21">
      <w:pPr>
        <w:pStyle w:val="11"/>
        <w:rPr>
          <w:rFonts w:hint="eastAsia"/>
        </w:rPr>
      </w:pPr>
      <w:r>
        <w:rPr>
          <w:rFonts w:hint="eastAsia"/>
        </w:rPr>
        <w:t>使用MATLAB和Simulink开发无人车系统</w:t>
      </w:r>
    </w:p>
    <w:p w14:paraId="2808D686">
      <w:pPr>
        <w:pStyle w:val="11"/>
        <w:rPr>
          <w:rFonts w:hint="eastAsia"/>
        </w:rPr>
      </w:pPr>
      <w:r>
        <w:rPr>
          <w:rFonts w:hint="eastAsia"/>
        </w:rPr>
        <w:t>总结和资源推荐</w:t>
      </w:r>
      <w:bookmarkEnd w:id="2"/>
    </w:p>
    <w:p w14:paraId="10DEBA33">
      <w:pPr>
        <w:pStyle w:val="2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>
        <w:rPr>
          <w:rFonts w:hint="eastAsia" w:eastAsiaTheme="minorEastAsia"/>
          <w:b/>
          <w:bCs/>
          <w:sz w:val="24"/>
          <w:szCs w:val="24"/>
        </w:rPr>
        <w:t>培训后您可以</w:t>
      </w:r>
    </w:p>
    <w:p w14:paraId="4BCF25F4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继续深入学习：</w:t>
      </w:r>
    </w:p>
    <w:p w14:paraId="61FD2142">
      <w:pPr>
        <w:pStyle w:val="11"/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</w:rPr>
        <w:t>查看和学习培训中所推荐的资源；</w:t>
      </w:r>
    </w:p>
    <w:p w14:paraId="1A4275E8">
      <w:pPr>
        <w:pStyle w:val="11"/>
        <w:numPr>
          <w:ilvl w:val="1"/>
          <w:numId w:val="1"/>
        </w:numPr>
        <w:rPr>
          <w:rFonts w:hint="eastAsia"/>
          <w:b/>
          <w:bCs/>
        </w:rPr>
      </w:pPr>
      <w:r>
        <w:rPr>
          <w:rFonts w:hint="eastAsia"/>
        </w:rPr>
        <w:t>继续完成MATLAB A</w:t>
      </w:r>
      <w:r>
        <w:t>cademy</w:t>
      </w:r>
      <w:r>
        <w:rPr>
          <w:rFonts w:hint="eastAsia"/>
        </w:rPr>
        <w:t>上其他相关免费入门课程：</w:t>
      </w:r>
      <w:r>
        <w:t>Optimization Onramp</w:t>
      </w:r>
      <w:r>
        <w:rPr>
          <w:rFonts w:hint="eastAsia"/>
        </w:rPr>
        <w:t>，</w:t>
      </w:r>
      <w:r>
        <w:t>Multibody Simulation Onramp</w:t>
      </w:r>
      <w:r>
        <w:rPr>
          <w:rFonts w:hint="eastAsia"/>
        </w:rPr>
        <w:t>，</w:t>
      </w:r>
      <w:r>
        <w:t>S</w:t>
      </w:r>
      <w:r>
        <w:rPr>
          <w:rFonts w:hint="eastAsia"/>
        </w:rPr>
        <w:t>imscape</w:t>
      </w:r>
      <w:r>
        <w:t xml:space="preserve"> B</w:t>
      </w:r>
      <w:r>
        <w:rPr>
          <w:rFonts w:hint="eastAsia"/>
        </w:rPr>
        <w:t>attery</w:t>
      </w:r>
      <w:r>
        <w:t xml:space="preserve"> O</w:t>
      </w:r>
      <w:r>
        <w:rPr>
          <w:rFonts w:hint="eastAsia"/>
        </w:rPr>
        <w:t>nramp、Control</w:t>
      </w:r>
      <w:r>
        <w:t xml:space="preserve"> D</w:t>
      </w:r>
      <w:r>
        <w:rPr>
          <w:rFonts w:hint="eastAsia"/>
        </w:rPr>
        <w:t>esign</w:t>
      </w:r>
      <w:r>
        <w:t xml:space="preserve"> O</w:t>
      </w:r>
      <w:r>
        <w:rPr>
          <w:rFonts w:hint="eastAsia"/>
        </w:rPr>
        <w:t>nramp</w:t>
      </w:r>
      <w:r>
        <w:t xml:space="preserve"> </w:t>
      </w:r>
      <w:r>
        <w:rPr>
          <w:rFonts w:hint="eastAsia"/>
        </w:rPr>
        <w:t>with</w:t>
      </w:r>
      <w:r>
        <w:t xml:space="preserve"> S</w:t>
      </w:r>
      <w:r>
        <w:rPr>
          <w:rFonts w:hint="eastAsia"/>
        </w:rPr>
        <w:t>imulink</w:t>
      </w:r>
      <w:r>
        <w:t xml:space="preserve"> </w:t>
      </w:r>
      <w:r>
        <w:rPr>
          <w:rFonts w:hint="eastAsia"/>
        </w:rPr>
        <w:t>和App构建入门之旅等。</w:t>
      </w:r>
    </w:p>
    <w:p w14:paraId="588BB1BD">
      <w:pPr>
        <w:pStyle w:val="11"/>
        <w:rPr>
          <w:rFonts w:hint="eastAsia"/>
          <w:b/>
          <w:bCs/>
        </w:rPr>
      </w:pPr>
      <w:r>
        <w:rPr>
          <w:rFonts w:hint="eastAsia"/>
          <w:b/>
          <w:bCs/>
        </w:rPr>
        <w:t>学以致用，以赛促学：</w:t>
      </w:r>
      <w:r>
        <w:rPr>
          <w:rFonts w:hint="eastAsia"/>
        </w:rPr>
        <w:t>在FSC竞赛中使用MATLAB 和 Simulink。</w:t>
      </w:r>
    </w:p>
    <w:p w14:paraId="11289ECA">
      <w:pPr>
        <w:pStyle w:val="11"/>
        <w:rPr>
          <w:rFonts w:hint="eastAsia"/>
        </w:rPr>
      </w:pPr>
      <w:r>
        <w:rPr>
          <w:rFonts w:hint="eastAsia"/>
          <w:b/>
          <w:bCs/>
        </w:rPr>
        <w:t>申请“MATLAB/Simulink建模与仿真奖”：</w:t>
      </w:r>
      <w:r>
        <w:rPr>
          <w:rFonts w:hint="eastAsia"/>
        </w:rPr>
        <w:t>欢迎所有使用了M</w:t>
      </w:r>
      <w:r>
        <w:t>ATLAB</w:t>
      </w:r>
      <w:r>
        <w:rPr>
          <w:rFonts w:hint="eastAsia"/>
        </w:rPr>
        <w:t>/</w:t>
      </w:r>
      <w:r>
        <w:t>S</w:t>
      </w:r>
      <w:r>
        <w:rPr>
          <w:rFonts w:hint="eastAsia"/>
        </w:rPr>
        <w:t>imulink的车队，申请MathWorks在2026中国大学生方程式系列赛事（FSC）中设立的 “MATLAB/Simulink建模与仿真奖”! 具体的奖项设置、申请和作品方式、评审规则请请关注组委会发布的《 “</w:t>
      </w:r>
      <w:r>
        <w:t>MATLAB/Simulink</w:t>
      </w:r>
      <w:r>
        <w:rPr>
          <w:rFonts w:hint="eastAsia"/>
        </w:rPr>
        <w:t>建模与仿真奖”奖励公告》。</w:t>
      </w:r>
    </w:p>
    <w:p w14:paraId="0DAF6A8B">
      <w:pPr>
        <w:rPr>
          <w:rFonts w:hint="eastAsia"/>
        </w:rPr>
      </w:pPr>
    </w:p>
    <w:p w14:paraId="5ED38BD1">
      <w:pPr>
        <w:rPr>
          <w:rFonts w:hint="eastAsia"/>
          <w:b/>
          <w:bCs/>
        </w:rPr>
      </w:pPr>
      <w:r>
        <w:t>如果您</w:t>
      </w:r>
      <w:r>
        <w:rPr>
          <w:rFonts w:hint="eastAsia"/>
        </w:rPr>
        <w:t>有任何关于MathWorks对中国大学生方程式系列赛事</w:t>
      </w:r>
      <w:r>
        <w:t>支持</w:t>
      </w:r>
      <w:r>
        <w:rPr>
          <w:rFonts w:hint="eastAsia"/>
        </w:rPr>
        <w:t>的问题</w:t>
      </w:r>
      <w:r>
        <w:t>，请发邮件至：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>academic_cn@mathworks.com</w:t>
      </w:r>
      <w:r>
        <w:rPr>
          <w:rFonts w:hint="eastAsia"/>
          <w:color w:val="4472C4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/>
          <w:b/>
          <w:bCs/>
          <w:color w:val="4472C4" w:themeColor="accent1"/>
          <w14:textFill>
            <w14:solidFill>
              <w14:schemeClr w14:val="accent1"/>
            </w14:solidFill>
          </w14:textFill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4710D"/>
    <w:multiLevelType w:val="multilevel"/>
    <w:tmpl w:val="0DA4710D"/>
    <w:lvl w:ilvl="0" w:tentative="0">
      <w:start w:val="1"/>
      <w:numFmt w:val="bullet"/>
      <w:pStyle w:val="1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DD03E5"/>
    <w:multiLevelType w:val="multilevel"/>
    <w:tmpl w:val="41DD03E5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NzI0MjhlY2Y5NDM3OGIyZTM0MGZkOGM0YmZhMWMifQ=="/>
  </w:docVars>
  <w:rsids>
    <w:rsidRoot w:val="002A6A23"/>
    <w:rsid w:val="000039A5"/>
    <w:rsid w:val="00004CB0"/>
    <w:rsid w:val="00007B23"/>
    <w:rsid w:val="00016219"/>
    <w:rsid w:val="000217C0"/>
    <w:rsid w:val="00021834"/>
    <w:rsid w:val="00030B0C"/>
    <w:rsid w:val="00036D34"/>
    <w:rsid w:val="00065DE2"/>
    <w:rsid w:val="00066E04"/>
    <w:rsid w:val="0007405E"/>
    <w:rsid w:val="000751B3"/>
    <w:rsid w:val="00086C88"/>
    <w:rsid w:val="000A3834"/>
    <w:rsid w:val="000B060A"/>
    <w:rsid w:val="000B5072"/>
    <w:rsid w:val="000C05A3"/>
    <w:rsid w:val="000C1662"/>
    <w:rsid w:val="000C41E7"/>
    <w:rsid w:val="000C539F"/>
    <w:rsid w:val="000C7EED"/>
    <w:rsid w:val="000D2D9E"/>
    <w:rsid w:val="000E6AD9"/>
    <w:rsid w:val="000F08FD"/>
    <w:rsid w:val="000F1AF4"/>
    <w:rsid w:val="000F20E2"/>
    <w:rsid w:val="00100C3B"/>
    <w:rsid w:val="00101AB2"/>
    <w:rsid w:val="001373AD"/>
    <w:rsid w:val="00140420"/>
    <w:rsid w:val="0015095E"/>
    <w:rsid w:val="001618E5"/>
    <w:rsid w:val="00165E35"/>
    <w:rsid w:val="0016649A"/>
    <w:rsid w:val="00173141"/>
    <w:rsid w:val="00185ED8"/>
    <w:rsid w:val="00192C6C"/>
    <w:rsid w:val="001966AB"/>
    <w:rsid w:val="001A23D0"/>
    <w:rsid w:val="001E202E"/>
    <w:rsid w:val="001E259B"/>
    <w:rsid w:val="001E5A72"/>
    <w:rsid w:val="001F7494"/>
    <w:rsid w:val="002030B5"/>
    <w:rsid w:val="002071D6"/>
    <w:rsid w:val="0021047C"/>
    <w:rsid w:val="002107D1"/>
    <w:rsid w:val="00216D6E"/>
    <w:rsid w:val="002217E2"/>
    <w:rsid w:val="00232B62"/>
    <w:rsid w:val="0025683C"/>
    <w:rsid w:val="00263693"/>
    <w:rsid w:val="002820CC"/>
    <w:rsid w:val="002972BF"/>
    <w:rsid w:val="002A11AC"/>
    <w:rsid w:val="002A6A23"/>
    <w:rsid w:val="002C1763"/>
    <w:rsid w:val="002C3951"/>
    <w:rsid w:val="002C4517"/>
    <w:rsid w:val="002C491A"/>
    <w:rsid w:val="002D5EE8"/>
    <w:rsid w:val="0030201A"/>
    <w:rsid w:val="003062A8"/>
    <w:rsid w:val="0031560A"/>
    <w:rsid w:val="00337E96"/>
    <w:rsid w:val="00347D94"/>
    <w:rsid w:val="003508CD"/>
    <w:rsid w:val="00362796"/>
    <w:rsid w:val="003777B4"/>
    <w:rsid w:val="0037784D"/>
    <w:rsid w:val="00380483"/>
    <w:rsid w:val="00385A18"/>
    <w:rsid w:val="003B6290"/>
    <w:rsid w:val="003B6D86"/>
    <w:rsid w:val="003C5723"/>
    <w:rsid w:val="003C72A4"/>
    <w:rsid w:val="003D13D5"/>
    <w:rsid w:val="003D728C"/>
    <w:rsid w:val="003E3139"/>
    <w:rsid w:val="003E3412"/>
    <w:rsid w:val="003E6294"/>
    <w:rsid w:val="003E6529"/>
    <w:rsid w:val="003E654D"/>
    <w:rsid w:val="0041100F"/>
    <w:rsid w:val="004238DD"/>
    <w:rsid w:val="00423DA0"/>
    <w:rsid w:val="00430104"/>
    <w:rsid w:val="004343A0"/>
    <w:rsid w:val="00434F03"/>
    <w:rsid w:val="004572E3"/>
    <w:rsid w:val="004623CB"/>
    <w:rsid w:val="00462838"/>
    <w:rsid w:val="00467E3D"/>
    <w:rsid w:val="00472304"/>
    <w:rsid w:val="004775CC"/>
    <w:rsid w:val="004905D3"/>
    <w:rsid w:val="00491425"/>
    <w:rsid w:val="00494130"/>
    <w:rsid w:val="004C6B01"/>
    <w:rsid w:val="004C6C5A"/>
    <w:rsid w:val="004F091C"/>
    <w:rsid w:val="004F2F6B"/>
    <w:rsid w:val="004F343F"/>
    <w:rsid w:val="004F3D0D"/>
    <w:rsid w:val="004F5146"/>
    <w:rsid w:val="005139F2"/>
    <w:rsid w:val="00516C9E"/>
    <w:rsid w:val="00522E26"/>
    <w:rsid w:val="005233C6"/>
    <w:rsid w:val="00525102"/>
    <w:rsid w:val="00532FE1"/>
    <w:rsid w:val="00535FEA"/>
    <w:rsid w:val="00537068"/>
    <w:rsid w:val="00550DF4"/>
    <w:rsid w:val="00552649"/>
    <w:rsid w:val="00555FE2"/>
    <w:rsid w:val="00560885"/>
    <w:rsid w:val="0056263A"/>
    <w:rsid w:val="00570926"/>
    <w:rsid w:val="00571E52"/>
    <w:rsid w:val="005728D2"/>
    <w:rsid w:val="00580BCC"/>
    <w:rsid w:val="0058613B"/>
    <w:rsid w:val="005A358A"/>
    <w:rsid w:val="005D478E"/>
    <w:rsid w:val="005D6DA2"/>
    <w:rsid w:val="005E4AE7"/>
    <w:rsid w:val="005F6B5D"/>
    <w:rsid w:val="005F7DAF"/>
    <w:rsid w:val="00602AC5"/>
    <w:rsid w:val="006031E5"/>
    <w:rsid w:val="00603B21"/>
    <w:rsid w:val="00603FBB"/>
    <w:rsid w:val="00604B77"/>
    <w:rsid w:val="00605BB5"/>
    <w:rsid w:val="0061567C"/>
    <w:rsid w:val="00626237"/>
    <w:rsid w:val="00627581"/>
    <w:rsid w:val="00637A9C"/>
    <w:rsid w:val="00640D0A"/>
    <w:rsid w:val="00651C92"/>
    <w:rsid w:val="006572D7"/>
    <w:rsid w:val="0066175A"/>
    <w:rsid w:val="006623BC"/>
    <w:rsid w:val="0067419C"/>
    <w:rsid w:val="006775A1"/>
    <w:rsid w:val="00677ED6"/>
    <w:rsid w:val="00687186"/>
    <w:rsid w:val="00691E52"/>
    <w:rsid w:val="00694894"/>
    <w:rsid w:val="00695B08"/>
    <w:rsid w:val="006976BA"/>
    <w:rsid w:val="006B36E7"/>
    <w:rsid w:val="006C4095"/>
    <w:rsid w:val="006C68B0"/>
    <w:rsid w:val="006D2DFE"/>
    <w:rsid w:val="006D4B9B"/>
    <w:rsid w:val="006E046A"/>
    <w:rsid w:val="006F24E2"/>
    <w:rsid w:val="006F5D2D"/>
    <w:rsid w:val="00715DD0"/>
    <w:rsid w:val="007229A7"/>
    <w:rsid w:val="007302C3"/>
    <w:rsid w:val="00743B63"/>
    <w:rsid w:val="00751674"/>
    <w:rsid w:val="0075294F"/>
    <w:rsid w:val="00753F64"/>
    <w:rsid w:val="00772637"/>
    <w:rsid w:val="00775A7C"/>
    <w:rsid w:val="00777191"/>
    <w:rsid w:val="007826AA"/>
    <w:rsid w:val="00782EA5"/>
    <w:rsid w:val="00783E7A"/>
    <w:rsid w:val="00786208"/>
    <w:rsid w:val="00794AC8"/>
    <w:rsid w:val="00795484"/>
    <w:rsid w:val="007C152E"/>
    <w:rsid w:val="007D05CD"/>
    <w:rsid w:val="007D28AF"/>
    <w:rsid w:val="007D550B"/>
    <w:rsid w:val="007D633B"/>
    <w:rsid w:val="007E2FAF"/>
    <w:rsid w:val="007E6B03"/>
    <w:rsid w:val="007E7A59"/>
    <w:rsid w:val="008028AE"/>
    <w:rsid w:val="00805F9F"/>
    <w:rsid w:val="00806921"/>
    <w:rsid w:val="00815529"/>
    <w:rsid w:val="00821F2F"/>
    <w:rsid w:val="00823E24"/>
    <w:rsid w:val="00825A4F"/>
    <w:rsid w:val="00825C90"/>
    <w:rsid w:val="00826BF7"/>
    <w:rsid w:val="00831A71"/>
    <w:rsid w:val="00864F4E"/>
    <w:rsid w:val="00875302"/>
    <w:rsid w:val="0089091B"/>
    <w:rsid w:val="00894C33"/>
    <w:rsid w:val="008959D4"/>
    <w:rsid w:val="008A0F2C"/>
    <w:rsid w:val="008A5826"/>
    <w:rsid w:val="008C1114"/>
    <w:rsid w:val="008C267F"/>
    <w:rsid w:val="008C338B"/>
    <w:rsid w:val="008D361E"/>
    <w:rsid w:val="008E1F56"/>
    <w:rsid w:val="008E4406"/>
    <w:rsid w:val="008F1B8E"/>
    <w:rsid w:val="008F437F"/>
    <w:rsid w:val="00901DED"/>
    <w:rsid w:val="0091400F"/>
    <w:rsid w:val="009169CC"/>
    <w:rsid w:val="00917868"/>
    <w:rsid w:val="0092354C"/>
    <w:rsid w:val="00956756"/>
    <w:rsid w:val="00960E85"/>
    <w:rsid w:val="00963410"/>
    <w:rsid w:val="009A449A"/>
    <w:rsid w:val="009B08C0"/>
    <w:rsid w:val="009B15D3"/>
    <w:rsid w:val="009B1BDE"/>
    <w:rsid w:val="009B7527"/>
    <w:rsid w:val="009D1D56"/>
    <w:rsid w:val="009D3F56"/>
    <w:rsid w:val="009D5A1B"/>
    <w:rsid w:val="00A03863"/>
    <w:rsid w:val="00A112F9"/>
    <w:rsid w:val="00A128F9"/>
    <w:rsid w:val="00A23DC2"/>
    <w:rsid w:val="00A24B93"/>
    <w:rsid w:val="00A3523A"/>
    <w:rsid w:val="00A429BA"/>
    <w:rsid w:val="00A43277"/>
    <w:rsid w:val="00A45DD7"/>
    <w:rsid w:val="00A50B40"/>
    <w:rsid w:val="00A53A6C"/>
    <w:rsid w:val="00A65572"/>
    <w:rsid w:val="00A6646C"/>
    <w:rsid w:val="00A94767"/>
    <w:rsid w:val="00AA6F8A"/>
    <w:rsid w:val="00AB0F0F"/>
    <w:rsid w:val="00AC4387"/>
    <w:rsid w:val="00AC535A"/>
    <w:rsid w:val="00AD1DBC"/>
    <w:rsid w:val="00AE3F32"/>
    <w:rsid w:val="00AF0341"/>
    <w:rsid w:val="00AF274B"/>
    <w:rsid w:val="00B12B25"/>
    <w:rsid w:val="00B13D86"/>
    <w:rsid w:val="00B152FB"/>
    <w:rsid w:val="00B4381F"/>
    <w:rsid w:val="00B478A4"/>
    <w:rsid w:val="00B54CCE"/>
    <w:rsid w:val="00B6109C"/>
    <w:rsid w:val="00B807C2"/>
    <w:rsid w:val="00B80C86"/>
    <w:rsid w:val="00B81BA9"/>
    <w:rsid w:val="00B82D13"/>
    <w:rsid w:val="00B92ABA"/>
    <w:rsid w:val="00BE37C0"/>
    <w:rsid w:val="00BF6B2A"/>
    <w:rsid w:val="00C0165B"/>
    <w:rsid w:val="00C21FC0"/>
    <w:rsid w:val="00C273F1"/>
    <w:rsid w:val="00C328BA"/>
    <w:rsid w:val="00C54A63"/>
    <w:rsid w:val="00C61987"/>
    <w:rsid w:val="00C61B23"/>
    <w:rsid w:val="00C6516C"/>
    <w:rsid w:val="00C8743D"/>
    <w:rsid w:val="00C90D64"/>
    <w:rsid w:val="00C9620D"/>
    <w:rsid w:val="00CA4D5D"/>
    <w:rsid w:val="00CA602F"/>
    <w:rsid w:val="00CA6F44"/>
    <w:rsid w:val="00CB16E8"/>
    <w:rsid w:val="00CC359F"/>
    <w:rsid w:val="00CD2E08"/>
    <w:rsid w:val="00CD7CFB"/>
    <w:rsid w:val="00CE61C9"/>
    <w:rsid w:val="00CF0C98"/>
    <w:rsid w:val="00CF50BA"/>
    <w:rsid w:val="00CF6DB8"/>
    <w:rsid w:val="00D02E35"/>
    <w:rsid w:val="00D06880"/>
    <w:rsid w:val="00D34254"/>
    <w:rsid w:val="00D36887"/>
    <w:rsid w:val="00D414B6"/>
    <w:rsid w:val="00D5298B"/>
    <w:rsid w:val="00D704CE"/>
    <w:rsid w:val="00D8501F"/>
    <w:rsid w:val="00D912FA"/>
    <w:rsid w:val="00D94803"/>
    <w:rsid w:val="00DB4797"/>
    <w:rsid w:val="00DD402F"/>
    <w:rsid w:val="00DD7F33"/>
    <w:rsid w:val="00DE03E9"/>
    <w:rsid w:val="00DE41A4"/>
    <w:rsid w:val="00DE46A9"/>
    <w:rsid w:val="00DE7FD4"/>
    <w:rsid w:val="00DF5E2D"/>
    <w:rsid w:val="00E1183F"/>
    <w:rsid w:val="00E123FD"/>
    <w:rsid w:val="00E1283C"/>
    <w:rsid w:val="00E136F5"/>
    <w:rsid w:val="00E20A02"/>
    <w:rsid w:val="00E2542B"/>
    <w:rsid w:val="00E2651E"/>
    <w:rsid w:val="00E2730C"/>
    <w:rsid w:val="00E40542"/>
    <w:rsid w:val="00E477E6"/>
    <w:rsid w:val="00E5526C"/>
    <w:rsid w:val="00E56CAA"/>
    <w:rsid w:val="00E57E3E"/>
    <w:rsid w:val="00E73815"/>
    <w:rsid w:val="00E754F4"/>
    <w:rsid w:val="00E760F4"/>
    <w:rsid w:val="00E8075A"/>
    <w:rsid w:val="00E8384F"/>
    <w:rsid w:val="00E92429"/>
    <w:rsid w:val="00EA1F6E"/>
    <w:rsid w:val="00EA2B67"/>
    <w:rsid w:val="00EA3C5D"/>
    <w:rsid w:val="00EB40C9"/>
    <w:rsid w:val="00EB496A"/>
    <w:rsid w:val="00ED4205"/>
    <w:rsid w:val="00ED663A"/>
    <w:rsid w:val="00ED6F85"/>
    <w:rsid w:val="00ED7236"/>
    <w:rsid w:val="00EE6F20"/>
    <w:rsid w:val="00EF1B08"/>
    <w:rsid w:val="00EF447C"/>
    <w:rsid w:val="00EF46BD"/>
    <w:rsid w:val="00EF4812"/>
    <w:rsid w:val="00EF549D"/>
    <w:rsid w:val="00EF768F"/>
    <w:rsid w:val="00F029C8"/>
    <w:rsid w:val="00F10FE1"/>
    <w:rsid w:val="00F25699"/>
    <w:rsid w:val="00F25963"/>
    <w:rsid w:val="00F3571C"/>
    <w:rsid w:val="00F438B4"/>
    <w:rsid w:val="00F5095F"/>
    <w:rsid w:val="00F51844"/>
    <w:rsid w:val="00F51CA6"/>
    <w:rsid w:val="00F60F3D"/>
    <w:rsid w:val="00F7183A"/>
    <w:rsid w:val="00F71FEA"/>
    <w:rsid w:val="00F75525"/>
    <w:rsid w:val="00FA6852"/>
    <w:rsid w:val="00FB0163"/>
    <w:rsid w:val="00FB0978"/>
    <w:rsid w:val="00FB2DA1"/>
    <w:rsid w:val="00FB7B55"/>
    <w:rsid w:val="00FC3168"/>
    <w:rsid w:val="00FC3E94"/>
    <w:rsid w:val="00FC5161"/>
    <w:rsid w:val="00FE39A6"/>
    <w:rsid w:val="00FF11F4"/>
    <w:rsid w:val="02EA3C39"/>
    <w:rsid w:val="03450A7F"/>
    <w:rsid w:val="05E851BC"/>
    <w:rsid w:val="07858E60"/>
    <w:rsid w:val="130FDE44"/>
    <w:rsid w:val="16FAA727"/>
    <w:rsid w:val="171309D4"/>
    <w:rsid w:val="17975A64"/>
    <w:rsid w:val="1944B782"/>
    <w:rsid w:val="1E532082"/>
    <w:rsid w:val="1FDAEAFF"/>
    <w:rsid w:val="1FF3F0F2"/>
    <w:rsid w:val="201E71E5"/>
    <w:rsid w:val="241B22B4"/>
    <w:rsid w:val="2B5F4A6C"/>
    <w:rsid w:val="34B33876"/>
    <w:rsid w:val="36086BC8"/>
    <w:rsid w:val="37D4F191"/>
    <w:rsid w:val="3BC9EE7C"/>
    <w:rsid w:val="49CECDA0"/>
    <w:rsid w:val="4A0E9090"/>
    <w:rsid w:val="4F055F20"/>
    <w:rsid w:val="54A1973D"/>
    <w:rsid w:val="55D32D32"/>
    <w:rsid w:val="57A03E48"/>
    <w:rsid w:val="5E1D2A3C"/>
    <w:rsid w:val="5FCD1A10"/>
    <w:rsid w:val="61EE4ED7"/>
    <w:rsid w:val="6388690E"/>
    <w:rsid w:val="6CF5D23A"/>
    <w:rsid w:val="6EBAEA43"/>
    <w:rsid w:val="70279D51"/>
    <w:rsid w:val="706ACDD8"/>
    <w:rsid w:val="7320FB9E"/>
    <w:rsid w:val="79B1DC21"/>
    <w:rsid w:val="7A6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EastAsia" w:hAnsiTheme="minorEastAsia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link w:val="1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kern w:val="36"/>
      <w:sz w:val="48"/>
      <w:szCs w:val="48"/>
      <w14:ligatures w14:val="none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kern w:val="0"/>
      <w14:ligatures w14:val="none"/>
    </w:rPr>
  </w:style>
  <w:style w:type="paragraph" w:styleId="6">
    <w:name w:val="Title"/>
    <w:basedOn w:val="1"/>
    <w:next w:val="1"/>
    <w:link w:val="1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34"/>
    <w:pPr>
      <w:numPr>
        <w:ilvl w:val="0"/>
        <w:numId w:val="1"/>
      </w:numPr>
      <w:contextualSpacing/>
    </w:pPr>
  </w:style>
  <w:style w:type="character" w:customStyle="1" w:styleId="12">
    <w:name w:val="Unresolved Mention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i-provider"/>
    <w:basedOn w:val="8"/>
    <w:qFormat/>
    <w:uiPriority w:val="0"/>
  </w:style>
  <w:style w:type="character" w:customStyle="1" w:styleId="14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8"/>
    <w:link w:val="2"/>
    <w:qFormat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7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28"/>
      <w:szCs w:val="28"/>
      <w14:ligatures w14:val="standardContextual"/>
    </w:rPr>
  </w:style>
  <w:style w:type="character" w:customStyle="1" w:styleId="18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28"/>
      <w:szCs w:val="2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20B8-FE0C-45DE-BC23-16980EB61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1368</Characters>
  <Lines>32</Lines>
  <Paragraphs>38</Paragraphs>
  <TotalTime>427</TotalTime>
  <ScaleCrop>false</ScaleCrop>
  <LinksUpToDate>false</LinksUpToDate>
  <CharactersWithSpaces>1406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2025-02-21T06:26:00Z</dcterms:created>
  <dc:creator>Liping Wang</dc:creator>
  <cp:lastModifiedBy>阿远</cp:lastModifiedBy>
  <cp:lastPrinted>2025-02-24T06:44:00Z</cp:lastPrinted>
  <dcterms:modified xsi:type="dcterms:W3CDTF">2026-03-24T02:21:05Z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b82ee75744d127526a09bff0cf4270f0c500f83c6657af8208597e65e9bff176</vt:lpwstr>
  </property>
  <property fmtid="{D5CDD505-2E9C-101B-9397-08002B2CF9AE}" pid="3" name="KSOProductBuildVer">
    <vt:lpwstr>2052-12.1.0.25225</vt:lpwstr>
  </property>
  <property fmtid="{D5CDD505-2E9C-101B-9397-08002B2CF9AE}" pid="4" name="ICV">
    <vt:lpwstr>ED0441D44A7B49E49E01D1C82C97E27B_13</vt:lpwstr>
  </property>
  <property fmtid="{D5CDD505-2E9C-101B-9397-08002B2CF9AE}" pid="5" name="KSOTemplateDocerSaveRecord">
    <vt:lpwstr>eyJoZGlkIjoiYjk1YmQwNjlmMzE4YjM5ZWRmYTJiNzlkZDI0YTJjZTkiLCJ1c2VySWQiOiIxMTA1MzI0MDk5In0=</vt:lpwstr>
  </property>
</Properties>
</file>